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00" w:before="0"/>
        <w:jc w:val="center"/>
      </w:pPr>
      <w:r>
        <w:rPr>
          <w:rFonts w:ascii="Arial" w:cs="Arial" w:eastAsia="Arial" w:hAnsi="Arial"/>
          <w:b/>
          <w:bCs/>
          <w:color w:val="1A3A5C"/>
          <w:sz w:val="60"/>
          <w:szCs w:val="60"/>
        </w:rPr>
        <w:t xml:space="preserve">SAFE CITY</w:t>
      </w:r>
    </w:p>
    <w:p>
      <w:pPr>
        <w:spacing w:after="160" w:before="0"/>
        <w:jc w:val="center"/>
      </w:pPr>
      <w:r>
        <w:rPr>
          <w:rFonts w:ascii="Arial" w:cs="Arial" w:eastAsia="Arial" w:hAnsi="Arial"/>
          <w:color w:val="444444"/>
          <w:sz w:val="28"/>
          <w:szCs w:val="28"/>
        </w:rPr>
        <w:t xml:space="preserve">Sistema de Reporte Ciudadano de Incidencias</w:t>
      </w:r>
    </w:p>
    <w:p>
      <w:pPr>
        <w:pBdr>
          <w:bottom w:val="single" w:color="1A3A5C" w:sz="8" w:space="4"/>
        </w:pBdr>
        <w:spacing w:after="360" w:before="0"/>
        <w:jc w:val="center"/>
      </w:pPr>
      <w:r>
        <w:rPr>
          <w:sz w:val="22"/>
          <w:szCs w:val="22"/>
        </w:rPr>
        <w:t xml:space="preserve"/>
      </w:r>
    </w:p>
    <w:p>
      <w:pPr>
        <w:spacing w:after="60" w:before="60"/>
      </w:pPr>
      <w:r>
        <w:t xml:space="preserve"/>
      </w:r>
    </w:p>
    <w:p>
      <w:pPr>
        <w:spacing w:after="80" w:before="120"/>
        <w:jc w:val="center"/>
      </w:pPr>
      <w:r>
        <w:rPr>
          <w:rFonts w:ascii="Arial" w:cs="Arial" w:eastAsia="Arial" w:hAnsi="Arial"/>
          <w:b/>
          <w:bCs/>
          <w:color w:val="1A3A5C"/>
          <w:sz w:val="28"/>
          <w:szCs w:val="28"/>
        </w:rPr>
        <w:t xml:space="preserve">Documentación de Defensa</w:t>
      </w:r>
    </w:p>
    <w:p>
      <w:pPr>
        <w:spacing w:after="80" w:before="0"/>
        <w:jc w:val="center"/>
      </w:pPr>
      <w:r>
        <w:rPr>
          <w:rFonts w:ascii="Arial" w:cs="Arial" w:eastAsia="Arial" w:hAnsi="Arial"/>
          <w:color w:val="666666"/>
          <w:sz w:val="22"/>
          <w:szCs w:val="22"/>
        </w:rPr>
        <w:t xml:space="preserve">Componentes desarrollados por:</w:t>
      </w:r>
    </w:p>
    <w:p>
      <w:pPr>
        <w:spacing w:after="80" w:before="0"/>
        <w:jc w:val="center"/>
      </w:pPr>
      <w:r>
        <w:rPr>
          <w:rFonts w:ascii="Arial" w:cs="Arial" w:eastAsia="Arial" w:hAnsi="Arial"/>
          <w:b/>
          <w:bCs/>
          <w:color w:val="1A3A5C"/>
          <w:sz w:val="30"/>
          <w:szCs w:val="30"/>
        </w:rPr>
        <w:t xml:space="preserve">Alaitz Keyra Felipe</w:t>
      </w:r>
    </w:p>
    <w:p>
      <w:pPr>
        <w:spacing w:after="60" w:before="60"/>
      </w:pPr>
      <w:r>
        <w:t xml:space="preserve"/>
      </w:r>
    </w:p>
    <w:p>
      <w:pPr>
        <w:spacing w:after="80" w:before="160"/>
        <w:jc w:val="center"/>
      </w:pPr>
      <w:r>
        <w:rPr>
          <w:rFonts w:ascii="Arial" w:cs="Arial" w:eastAsia="Arial" w:hAnsi="Arial"/>
          <w:color w:val="888888"/>
          <w:sz w:val="22"/>
          <w:szCs w:val="22"/>
        </w:rPr>
        <w:t xml:space="preserve">Junio 2026</w:t>
      </w:r>
    </w:p>
    <w:p>
      <w:r>
        <w:br w:type="page"/>
      </w:r>
    </w:p>
    <w:p>
      <w:pPr>
        <w:pStyle w:val="Heading1"/>
      </w:pPr>
      <w:r>
        <w:rPr>
          <w:rFonts w:ascii="Arial" w:cs="Arial" w:eastAsia="Arial" w:hAnsi="Arial"/>
          <w:b/>
          <w:bCs/>
          <w:color w:val="1A3A5C"/>
          <w:sz w:val="30"/>
          <w:szCs w:val="30"/>
        </w:rPr>
        <w:t xml:space="preserve">1. Contexto del Proyecto</w:t>
      </w:r>
    </w:p>
    <w:p>
      <w:pPr>
        <w:spacing w:after="100" w:before="60"/>
        <w:jc w:val="both"/>
      </w:pPr>
      <w:r>
        <w:rPr>
          <w:rFonts w:ascii="Arial" w:cs="Arial" w:eastAsia="Arial" w:hAnsi="Arial"/>
          <w:sz w:val="22"/>
          <w:szCs w:val="22"/>
        </w:rPr>
        <w:t xml:space="preserve">Safe City es una aplicación web desarrollada con el framework </w:t>
      </w:r>
      <w:r>
        <w:rPr>
          <w:rFonts w:ascii="Arial" w:cs="Arial" w:eastAsia="Arial" w:hAnsi="Arial"/>
          <w:b/>
          <w:bCs/>
          <w:sz w:val="22"/>
          <w:szCs w:val="22"/>
        </w:rPr>
        <w:t xml:space="preserve">Laravel (PHP)</w:t>
      </w:r>
      <w:r>
        <w:rPr>
          <w:rFonts w:ascii="Arial" w:cs="Arial" w:eastAsia="Arial" w:hAnsi="Arial"/>
          <w:sz w:val="22"/>
          <w:szCs w:val="22"/>
        </w:rPr>
        <w:t xml:space="preserve"> y </w:t>
      </w:r>
      <w:r>
        <w:rPr>
          <w:rFonts w:ascii="Arial" w:cs="Arial" w:eastAsia="Arial" w:hAnsi="Arial"/>
          <w:b/>
          <w:bCs/>
          <w:sz w:val="22"/>
          <w:szCs w:val="22"/>
        </w:rPr>
        <w:t xml:space="preserve">Bootstrap 5</w:t>
      </w:r>
      <w:r>
        <w:rPr>
          <w:rFonts w:ascii="Arial" w:cs="Arial" w:eastAsia="Arial" w:hAnsi="Arial"/>
          <w:sz w:val="22"/>
          <w:szCs w:val="22"/>
        </w:rPr>
        <w:t xml:space="preserve">, cuya finalidad es permitir que ciudadanos reporten incidencias de seguridad pública (baches, robos, accidentes, alumbrado defectuoso, etc.) geolocalizadas en cualquier departamento de Bolivia. El sistema cuenta con tres roles diferenciados: </w:t>
      </w:r>
      <w:r>
        <w:rPr>
          <w:rFonts w:ascii="Arial" w:cs="Arial" w:eastAsia="Arial" w:hAnsi="Arial"/>
          <w:b/>
          <w:bCs/>
          <w:sz w:val="22"/>
          <w:szCs w:val="22"/>
        </w:rPr>
        <w:t xml:space="preserve">Administrador</w:t>
      </w:r>
      <w:r>
        <w:rPr>
          <w:rFonts w:ascii="Arial" w:cs="Arial" w:eastAsia="Arial" w:hAnsi="Arial"/>
          <w:sz w:val="22"/>
          <w:szCs w:val="22"/>
        </w:rPr>
        <w:t xml:space="preserve">, </w:t>
      </w:r>
      <w:r>
        <w:rPr>
          <w:rFonts w:ascii="Arial" w:cs="Arial" w:eastAsia="Arial" w:hAnsi="Arial"/>
          <w:b/>
          <w:bCs/>
          <w:sz w:val="22"/>
          <w:szCs w:val="22"/>
        </w:rPr>
        <w:t xml:space="preserve">Supervisor</w:t>
      </w:r>
      <w:r>
        <w:rPr>
          <w:rFonts w:ascii="Arial" w:cs="Arial" w:eastAsia="Arial" w:hAnsi="Arial"/>
          <w:sz w:val="22"/>
          <w:szCs w:val="22"/>
        </w:rPr>
        <w:t xml:space="preserve"> y </w:t>
      </w:r>
      <w:r>
        <w:rPr>
          <w:rFonts w:ascii="Arial" w:cs="Arial" w:eastAsia="Arial" w:hAnsi="Arial"/>
          <w:b/>
          <w:bCs/>
          <w:sz w:val="22"/>
          <w:szCs w:val="22"/>
        </w:rPr>
        <w:t xml:space="preserve">Ciudadano</w:t>
      </w:r>
      <w:r>
        <w:rPr>
          <w:rFonts w:ascii="Arial" w:cs="Arial" w:eastAsia="Arial" w:hAnsi="Arial"/>
          <w:sz w:val="22"/>
          <w:szCs w:val="22"/>
        </w:rPr>
        <w:t xml:space="preserve">, cada uno con permisos y funcionalidades específicas.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22"/>
                <w:szCs w:val="22"/>
              </w:rPr>
              <w:t xml:space="preserve">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Laravel 10 (PHP 8)</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22"/>
                <w:szCs w:val="22"/>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Bootstrap 5 + Bootstrap Icons v1.11 + Chart.js + Leaflet.js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22"/>
                <w:szCs w:val="22"/>
              </w:rPr>
              <w:t xml:space="preserve">Base de datos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MySQL (tablas: users, reportes, categorias, estado_reportes)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22"/>
                <w:szCs w:val="22"/>
              </w:rPr>
              <w:t xml:space="preserve">Arquitectura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MVC — Modelos, Vistas Blade, Controladores, Middleware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22"/>
                <w:szCs w:val="22"/>
              </w:rPr>
              <w:t xml:space="preserve">Roles del sistema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Administrador — Supervisor — Ciudadano</w:t>
            </w:r>
          </w:p>
        </w:tc>
      </w:tr>
    </w:tbl>
    <w:p>
      <w:pPr>
        <w:spacing w:after="60" w:before="60"/>
      </w:pPr>
      <w:r>
        <w:t xml:space="preserve"/>
      </w:r>
    </w:p>
    <w:p>
      <w:r>
        <w:br w:type="page"/>
      </w:r>
    </w:p>
    <w:p>
      <w:pPr>
        <w:pStyle w:val="Heading1"/>
      </w:pPr>
      <w:r>
        <w:rPr>
          <w:rFonts w:ascii="Arial" w:cs="Arial" w:eastAsia="Arial" w:hAnsi="Arial"/>
          <w:b/>
          <w:bCs/>
          <w:color w:val="1A3A5C"/>
          <w:sz w:val="30"/>
          <w:szCs w:val="30"/>
        </w:rPr>
        <w:t xml:space="preserve">2. Mis Contribuciones al Proyecto</w:t>
      </w:r>
    </w:p>
    <w:p>
      <w:pPr>
        <w:spacing w:after="100" w:before="60"/>
        <w:jc w:val="both"/>
      </w:pPr>
      <w:r>
        <w:rPr>
          <w:rFonts w:ascii="Arial" w:cs="Arial" w:eastAsia="Arial" w:hAnsi="Arial"/>
          <w:sz w:val="22"/>
          <w:szCs w:val="22"/>
        </w:rPr>
        <w:t xml:space="preserve">Dentro del equipo, me encargé de cuatro módulos principales más un conjunto de correcciones de seguridad y UX aplicadas en la fase final antes de la defensa: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c>
          <w:tcPr>
            <w:tcW w:type="dxa" w:w="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Módulo</w:t>
            </w:r>
          </w:p>
        </w:tc>
        <w:tc>
          <w:tcPr>
            <w:tcW w:type="dxa" w:w="5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Archivos principales</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A3A5C"/>
                <w:sz w:val="22"/>
                <w:szCs w:val="22"/>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Dashboard Estadístico</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DashboardController.php + dashboard/index.blade.php</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A3A5C"/>
                <w:sz w:val="22"/>
                <w:szCs w:val="22"/>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Mapa Interno (autenticado)</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MapaController.php + maps/mapa.blade.php</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A3A5C"/>
                <w:sz w:val="22"/>
                <w:szCs w:val="22"/>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Mapa Público (turistas)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MapaController.php + maps/mapa-publico.blade.php</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A3A5C"/>
                <w:sz w:val="22"/>
                <w:szCs w:val="22"/>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Detalle de Reporte + Historial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ReporteController::show() + reportes/show.blade.php</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A3A5C"/>
                <w:sz w:val="22"/>
                <w:szCs w:val="22"/>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Correcciones de Seguridad y UX</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AuthController + edit/update + error pages + navbars</w:t>
            </w:r>
          </w:p>
        </w:tc>
      </w:tr>
    </w:tbl>
    <w:p>
      <w:pPr>
        <w:spacing w:after="60" w:before="60"/>
      </w:pPr>
      <w:r>
        <w:t xml:space="preserve"/>
      </w:r>
    </w:p>
    <w:p>
      <w:r>
        <w:br w:type="page"/>
      </w:r>
    </w:p>
    <w:p>
      <w:pPr>
        <w:pStyle w:val="Heading1"/>
      </w:pPr>
      <w:r>
        <w:rPr>
          <w:rFonts w:ascii="Arial" w:cs="Arial" w:eastAsia="Arial" w:hAnsi="Arial"/>
          <w:b/>
          <w:bCs/>
          <w:color w:val="1A3A5C"/>
          <w:sz w:val="30"/>
          <w:szCs w:val="30"/>
        </w:rPr>
        <w:t xml:space="preserve">3. Dashboard Estadístico</w:t>
      </w:r>
    </w:p>
    <w:p>
      <w:pPr>
        <w:pStyle w:val="Heading2"/>
      </w:pPr>
      <w:r>
        <w:rPr>
          <w:rFonts w:ascii="Arial" w:cs="Arial" w:eastAsia="Arial" w:hAnsi="Arial"/>
          <w:b/>
          <w:bCs/>
          <w:color w:val="1A3A5C"/>
          <w:sz w:val="26"/>
          <w:szCs w:val="26"/>
        </w:rPr>
        <w:t xml:space="preserve">3.1 ¿Qué es y para qué sirve?</w:t>
      </w:r>
    </w:p>
    <w:p>
      <w:pPr>
        <w:spacing w:after="100" w:before="60"/>
        <w:jc w:val="both"/>
      </w:pPr>
      <w:r>
        <w:rPr>
          <w:rFonts w:ascii="Arial" w:cs="Arial" w:eastAsia="Arial" w:hAnsi="Arial"/>
          <w:sz w:val="22"/>
          <w:szCs w:val="22"/>
        </w:rPr>
        <w:t xml:space="preserve">El Dashboard es el panel de control exclusivo para </w:t>
      </w:r>
      <w:r>
        <w:rPr>
          <w:rFonts w:ascii="Arial" w:cs="Arial" w:eastAsia="Arial" w:hAnsi="Arial"/>
          <w:b/>
          <w:bCs/>
          <w:sz w:val="22"/>
          <w:szCs w:val="22"/>
        </w:rPr>
        <w:t xml:space="preserve">Administradores y Supervisores</w:t>
      </w:r>
      <w:r>
        <w:rPr>
          <w:rFonts w:ascii="Arial" w:cs="Arial" w:eastAsia="Arial" w:hAnsi="Arial"/>
          <w:sz w:val="22"/>
          <w:szCs w:val="22"/>
        </w:rPr>
        <w:t xml:space="preserve">. Al ingresar con cualquiera de esos roles, el sistema redirige automáticamente a esta pantalla. Su propósito es dar una visión general e instantánea del estado de todos los reportes registrados en el sistema, sin necesidad de recorrer tabla por tabla.</w:t>
      </w:r>
    </w:p>
    <w:p>
      <w:pPr>
        <w:pStyle w:val="Heading2"/>
      </w:pPr>
      <w:r>
        <w:rPr>
          <w:rFonts w:ascii="Arial" w:cs="Arial" w:eastAsia="Arial" w:hAnsi="Arial"/>
          <w:b/>
          <w:bCs/>
          <w:color w:val="1A3A5C"/>
          <w:sz w:val="26"/>
          <w:szCs w:val="26"/>
        </w:rPr>
        <w:t xml:space="preserve">3.2 Componentes del Dashboard</w:t>
      </w:r>
    </w:p>
    <w:p>
      <w:pPr>
        <w:pStyle w:val="Heading3"/>
        <w:spacing w:after="80" w:before="180"/>
      </w:pPr>
      <w:r>
        <w:rPr>
          <w:rFonts w:ascii="Arial" w:cs="Arial" w:eastAsia="Arial" w:hAnsi="Arial"/>
          <w:b/>
          <w:bCs/>
          <w:color w:val="333333"/>
          <w:sz w:val="24"/>
          <w:szCs w:val="24"/>
        </w:rPr>
        <w:t xml:space="preserve">Tarjetas KPI (Indicadores Clave)</w:t>
      </w:r>
    </w:p>
    <w:p>
      <w:pPr>
        <w:spacing w:after="100" w:before="60"/>
        <w:jc w:val="both"/>
      </w:pPr>
      <w:r>
        <w:rPr>
          <w:rFonts w:ascii="Arial" w:cs="Arial" w:eastAsia="Arial" w:hAnsi="Arial"/>
          <w:sz w:val="22"/>
          <w:szCs w:val="22"/>
        </w:rPr>
        <w:t xml:space="preserve">En la parte superior del dashboard se muestran cuatro tarjetas con datos en tiempo real extraídos directamente de la base de datos:</w:t>
      </w:r>
    </w:p>
    <w:p>
      <w:pPr>
        <w:pStyle w:val="ListParagraph"/>
        <w:numPr>
          <w:ilvl w:val="0"/>
          <w:numId w:val="2"/>
        </w:numPr>
        <w:spacing w:after="60" w:before="40"/>
      </w:pPr>
      <w:r>
        <w:rPr>
          <w:rFonts w:ascii="Arial" w:cs="Arial" w:eastAsia="Arial" w:hAnsi="Arial"/>
          <w:sz w:val="22"/>
          <w:szCs w:val="22"/>
        </w:rPr>
        <w:t xml:space="preserve">Total de Reportes: cantidad total de incidencias registradas en el sistema.</w:t>
      </w:r>
    </w:p>
    <w:p>
      <w:pPr>
        <w:pStyle w:val="ListParagraph"/>
        <w:numPr>
          <w:ilvl w:val="0"/>
          <w:numId w:val="2"/>
        </w:numPr>
        <w:spacing w:after="60" w:before="40"/>
      </w:pPr>
      <w:r>
        <w:rPr>
          <w:rFonts w:ascii="Arial" w:cs="Arial" w:eastAsia="Arial" w:hAnsi="Arial"/>
          <w:sz w:val="22"/>
          <w:szCs w:val="22"/>
        </w:rPr>
        <w:t xml:space="preserve">Resueltos: reportes que alcanzaron el estado “Resuelto”.</w:t>
      </w:r>
    </w:p>
    <w:p>
      <w:pPr>
        <w:pStyle w:val="ListParagraph"/>
        <w:numPr>
          <w:ilvl w:val="0"/>
          <w:numId w:val="2"/>
        </w:numPr>
        <w:spacing w:after="60" w:before="40"/>
      </w:pPr>
      <w:r>
        <w:rPr>
          <w:rFonts w:ascii="Arial" w:cs="Arial" w:eastAsia="Arial" w:hAnsi="Arial"/>
          <w:sz w:val="22"/>
          <w:szCs w:val="22"/>
        </w:rPr>
        <w:t xml:space="preserve">Pendientes: reportes que aún no han sido atendidos.</w:t>
      </w:r>
    </w:p>
    <w:p>
      <w:pPr>
        <w:pStyle w:val="ListParagraph"/>
        <w:numPr>
          <w:ilvl w:val="0"/>
          <w:numId w:val="2"/>
        </w:numPr>
        <w:spacing w:after="60" w:before="40"/>
      </w:pPr>
      <w:r>
        <w:rPr>
          <w:rFonts w:ascii="Arial" w:cs="Arial" w:eastAsia="Arial" w:hAnsi="Arial"/>
          <w:sz w:val="22"/>
          <w:szCs w:val="22"/>
        </w:rPr>
        <w:t xml:space="preserve">Total de Usuarios: número de cuentas registradas en la plataforma.</w:t>
      </w:r>
    </w:p>
    <w:p>
      <w:pPr>
        <w:spacing w:after="60" w:before="60"/>
      </w:pPr>
      <w:r>
        <w:t xml:space="preserve"/>
      </w:r>
    </w:p>
    <w:p>
      <w:pPr>
        <w:spacing w:after="100" w:before="60"/>
        <w:jc w:val="both"/>
      </w:pPr>
      <w:r>
        <w:rPr>
          <w:rFonts w:ascii="Arial" w:cs="Arial" w:eastAsia="Arial" w:hAnsi="Arial"/>
          <w:sz w:val="22"/>
          <w:szCs w:val="22"/>
        </w:rPr>
        <w:t xml:space="preserve">Cada tarjeta tiene un color de borde izquierdo diferente para identificarla visualmente de un vistazo.</w:t>
      </w:r>
    </w:p>
    <w:p>
      <w:pPr>
        <w:pStyle w:val="Heading3"/>
        <w:spacing w:after="80" w:before="180"/>
      </w:pPr>
      <w:r>
        <w:rPr>
          <w:rFonts w:ascii="Arial" w:cs="Arial" w:eastAsia="Arial" w:hAnsi="Arial"/>
          <w:b/>
          <w:bCs/>
          <w:color w:val="333333"/>
          <w:sz w:val="24"/>
          <w:szCs w:val="24"/>
        </w:rPr>
        <w:t xml:space="preserve">Gráfica de Pastel — Reportes por Categoría</w:t>
      </w:r>
    </w:p>
    <w:p>
      <w:pPr>
        <w:spacing w:after="100" w:before="60"/>
        <w:jc w:val="both"/>
      </w:pPr>
      <w:r>
        <w:rPr>
          <w:rFonts w:ascii="Arial" w:cs="Arial" w:eastAsia="Arial" w:hAnsi="Arial"/>
          <w:sz w:val="22"/>
          <w:szCs w:val="22"/>
        </w:rPr>
        <w:t xml:space="preserve">Implementada con </w:t>
      </w:r>
      <w:r>
        <w:rPr>
          <w:rFonts w:ascii="Arial" w:cs="Arial" w:eastAsia="Arial" w:hAnsi="Arial"/>
          <w:b/>
          <w:bCs/>
          <w:sz w:val="22"/>
          <w:szCs w:val="22"/>
        </w:rPr>
        <w:t xml:space="preserve">Chart.js</w:t>
      </w:r>
      <w:r>
        <w:rPr>
          <w:rFonts w:ascii="Arial" w:cs="Arial" w:eastAsia="Arial" w:hAnsi="Arial"/>
          <w:sz w:val="22"/>
          <w:szCs w:val="22"/>
        </w:rPr>
        <w:t xml:space="preserve">. Muestra cómo se distribuyen los reportes entre las distintas categorías (ej. Bache, Robo, Incendio, etc.). Los datos se cargan dinámicamente desde el controlador usando </w:t>
      </w:r>
      <w:r>
        <w:rPr>
          <w:rFonts w:ascii="Arial" w:cs="Arial" w:eastAsia="Arial" w:hAnsi="Arial"/>
          <w:b/>
          <w:bCs/>
          <w:sz w:val="22"/>
          <w:szCs w:val="22"/>
        </w:rPr>
        <w:t xml:space="preserve">Eloquent withCount()</w:t>
      </w:r>
      <w:r>
        <w:rPr>
          <w:rFonts w:ascii="Arial" w:cs="Arial" w:eastAsia="Arial" w:hAnsi="Arial"/>
          <w:sz w:val="22"/>
          <w:szCs w:val="22"/>
        </w:rPr>
        <w:t xml:space="preserve">, que cuenta los reportes asociados a cada categoría en una sola consulta SQL.</w:t>
      </w:r>
    </w:p>
    <w:p>
      <w:pPr>
        <w:pStyle w:val="Heading3"/>
        <w:spacing w:after="80" w:before="180"/>
      </w:pPr>
      <w:r>
        <w:rPr>
          <w:rFonts w:ascii="Arial" w:cs="Arial" w:eastAsia="Arial" w:hAnsi="Arial"/>
          <w:b/>
          <w:bCs/>
          <w:color w:val="333333"/>
          <w:sz w:val="24"/>
          <w:szCs w:val="24"/>
        </w:rPr>
        <w:t xml:space="preserve">Gráfica de Barras — Reportes por Departamento</w:t>
      </w:r>
    </w:p>
    <w:p>
      <w:pPr>
        <w:spacing w:after="100" w:before="60"/>
        <w:jc w:val="both"/>
      </w:pPr>
      <w:r>
        <w:rPr>
          <w:rFonts w:ascii="Arial" w:cs="Arial" w:eastAsia="Arial" w:hAnsi="Arial"/>
          <w:sz w:val="22"/>
          <w:szCs w:val="22"/>
        </w:rPr>
        <w:t xml:space="preserve">Muestra el volumen de reportes agrupados por los 9 departamentos de Bolivia. El controlador ejecuta una consulta </w:t>
      </w:r>
      <w:r>
        <w:rPr>
          <w:rFonts w:ascii="Arial" w:cs="Arial" w:eastAsia="Arial" w:hAnsi="Arial"/>
          <w:b/>
          <w:bCs/>
          <w:sz w:val="22"/>
          <w:szCs w:val="22"/>
        </w:rPr>
        <w:t xml:space="preserve">where('departamento', $dep)-&gt;count()</w:t>
      </w:r>
      <w:r>
        <w:rPr>
          <w:rFonts w:ascii="Arial" w:cs="Arial" w:eastAsia="Arial" w:hAnsi="Arial"/>
          <w:sz w:val="22"/>
          <w:szCs w:val="22"/>
        </w:rPr>
        <w:t xml:space="preserve"> para cada departamento dentro de un bucle </w:t>
      </w:r>
      <w:r>
        <w:rPr>
          <w:rFonts w:ascii="Arial" w:cs="Arial" w:eastAsia="Arial" w:hAnsi="Arial"/>
          <w:b/>
          <w:bCs/>
          <w:sz w:val="22"/>
          <w:szCs w:val="22"/>
        </w:rPr>
        <w:t xml:space="preserve">foreach</w:t>
      </w:r>
      <w:r>
        <w:rPr>
          <w:rFonts w:ascii="Arial" w:cs="Arial" w:eastAsia="Arial" w:hAnsi="Arial"/>
          <w:sz w:val="22"/>
          <w:szCs w:val="22"/>
        </w:rPr>
        <w:t xml:space="preserve">, construyendo el arreglo de datos que Chart.js convierte en barras.</w:t>
      </w:r>
    </w:p>
    <w:p>
      <w:pPr>
        <w:pStyle w:val="Heading3"/>
        <w:spacing w:after="80" w:before="180"/>
      </w:pPr>
      <w:r>
        <w:rPr>
          <w:rFonts w:ascii="Arial" w:cs="Arial" w:eastAsia="Arial" w:hAnsi="Arial"/>
          <w:b/>
          <w:bCs/>
          <w:color w:val="333333"/>
          <w:sz w:val="24"/>
          <w:szCs w:val="24"/>
        </w:rPr>
        <w:t xml:space="preserve">Gráfica de Líneas — Tendencia Mensual</w:t>
      </w:r>
    </w:p>
    <w:p>
      <w:pPr>
        <w:spacing w:after="100" w:before="60"/>
        <w:jc w:val="both"/>
      </w:pPr>
      <w:r>
        <w:rPr>
          <w:rFonts w:ascii="Arial" w:cs="Arial" w:eastAsia="Arial" w:hAnsi="Arial"/>
          <w:sz w:val="22"/>
          <w:szCs w:val="22"/>
        </w:rPr>
        <w:t xml:space="preserve">Muestra la evolución de reportes mes a mes durante el año en curso. El controlador usa </w:t>
      </w:r>
      <w:r>
        <w:rPr>
          <w:rFonts w:ascii="Arial" w:cs="Arial" w:eastAsia="Arial" w:hAnsi="Arial"/>
          <w:b/>
          <w:bCs/>
          <w:sz w:val="22"/>
          <w:szCs w:val="22"/>
        </w:rPr>
        <w:t xml:space="preserve">whereYear() y whereMonth()</w:t>
      </w:r>
      <w:r>
        <w:rPr>
          <w:rFonts w:ascii="Arial" w:cs="Arial" w:eastAsia="Arial" w:hAnsi="Arial"/>
          <w:sz w:val="22"/>
          <w:szCs w:val="22"/>
        </w:rPr>
        <w:t xml:space="preserve"> para filtrar por año y mes, iterando del 1 al 12 con un bucle </w:t>
      </w:r>
      <w:r>
        <w:rPr>
          <w:rFonts w:ascii="Arial" w:cs="Arial" w:eastAsia="Arial" w:hAnsi="Arial"/>
          <w:b/>
          <w:bCs/>
          <w:sz w:val="22"/>
          <w:szCs w:val="22"/>
        </w:rPr>
        <w:t xml:space="preserve">for</w:t>
      </w:r>
      <w:r>
        <w:rPr>
          <w:rFonts w:ascii="Arial" w:cs="Arial" w:eastAsia="Arial" w:hAnsi="Arial"/>
          <w:sz w:val="22"/>
          <w:szCs w:val="22"/>
        </w:rPr>
        <w:t xml:space="preserve">. Esto permite al supervisor identificar picos de incidencias (meses críticos).</w:t>
      </w:r>
    </w:p>
    <w:p>
      <w:pPr>
        <w:pStyle w:val="Heading3"/>
        <w:spacing w:after="80" w:before="180"/>
      </w:pPr>
      <w:r>
        <w:rPr>
          <w:rFonts w:ascii="Arial" w:cs="Arial" w:eastAsia="Arial" w:hAnsi="Arial"/>
          <w:b/>
          <w:bCs/>
          <w:color w:val="333333"/>
          <w:sz w:val="24"/>
          <w:szCs w:val="24"/>
        </w:rPr>
        <w:t xml:space="preserve">Tabla de Últimos 10 Reportes</w:t>
      </w:r>
    </w:p>
    <w:p>
      <w:pPr>
        <w:spacing w:after="100" w:before="60"/>
        <w:jc w:val="both"/>
      </w:pPr>
      <w:r>
        <w:rPr>
          <w:rFonts w:ascii="Arial" w:cs="Arial" w:eastAsia="Arial" w:hAnsi="Arial"/>
          <w:sz w:val="22"/>
          <w:szCs w:val="22"/>
        </w:rPr>
        <w:t xml:space="preserve">Una tabla HTML con los últimos 10 reportes ingresados al sistema, consultados con </w:t>
      </w:r>
      <w:r>
        <w:rPr>
          <w:rFonts w:ascii="Arial" w:cs="Arial" w:eastAsia="Arial" w:hAnsi="Arial"/>
          <w:b/>
          <w:bCs/>
          <w:sz w:val="22"/>
          <w:szCs w:val="22"/>
        </w:rPr>
        <w:t xml:space="preserve">Reporte::with(['categoria','user'])-&gt;latest()-&gt;take(10)-&gt;get()</w:t>
      </w:r>
      <w:r>
        <w:rPr>
          <w:rFonts w:ascii="Arial" w:cs="Arial" w:eastAsia="Arial" w:hAnsi="Arial"/>
          <w:sz w:val="22"/>
          <w:szCs w:val="22"/>
        </w:rPr>
        <w:t xml:space="preserve">. Cada fila muestra ID, título, categoría, departamento, estado (como badge de color) y fecha. El ID es un enlace directo al detalle del reporte.</w:t>
      </w:r>
    </w:p>
    <w:p>
      <w:pPr>
        <w:pStyle w:val="Heading2"/>
      </w:pPr>
      <w:r>
        <w:rPr>
          <w:rFonts w:ascii="Arial" w:cs="Arial" w:eastAsia="Arial" w:hAnsi="Arial"/>
          <w:b/>
          <w:bCs/>
          <w:color w:val="1A3A5C"/>
          <w:sz w:val="26"/>
          <w:szCs w:val="26"/>
        </w:rPr>
        <w:t xml:space="preserve">3.3 Cómo funciona internamente</w:t>
      </w:r>
    </w:p>
    <w:p>
      <w:pPr>
        <w:spacing w:after="100" w:before="60"/>
        <w:jc w:val="both"/>
      </w:pPr>
      <w:r>
        <w:rPr>
          <w:rFonts w:ascii="Arial" w:cs="Arial" w:eastAsia="Arial" w:hAnsi="Arial"/>
          <w:sz w:val="22"/>
          <w:szCs w:val="22"/>
        </w:rPr>
        <w:t xml:space="preserve">El </w:t>
      </w:r>
      <w:r>
        <w:rPr>
          <w:rFonts w:ascii="Arial" w:cs="Arial" w:eastAsia="Arial" w:hAnsi="Arial"/>
          <w:b/>
          <w:bCs/>
          <w:sz w:val="22"/>
          <w:szCs w:val="22"/>
        </w:rPr>
        <w:t xml:space="preserve">DashboardController.php</w:t>
      </w:r>
      <w:r>
        <w:rPr>
          <w:rFonts w:ascii="Arial" w:cs="Arial" w:eastAsia="Arial" w:hAnsi="Arial"/>
          <w:sz w:val="22"/>
          <w:szCs w:val="22"/>
        </w:rPr>
        <w:t xml:space="preserve"> ejecuta todas las consultas a la base de datos en su método </w:t>
      </w:r>
      <w:r>
        <w:rPr>
          <w:rFonts w:ascii="Arial" w:cs="Arial" w:eastAsia="Arial" w:hAnsi="Arial"/>
          <w:b/>
          <w:bCs/>
          <w:sz w:val="22"/>
          <w:szCs w:val="22"/>
        </w:rPr>
        <w:t xml:space="preserve">index()</w:t>
      </w:r>
      <w:r>
        <w:rPr>
          <w:rFonts w:ascii="Arial" w:cs="Arial" w:eastAsia="Arial" w:hAnsi="Arial"/>
          <w:sz w:val="22"/>
          <w:szCs w:val="22"/>
        </w:rPr>
        <w:t xml:space="preserve"> y pasa las 9 variables a la vista usando </w:t>
      </w:r>
      <w:r>
        <w:rPr>
          <w:rFonts w:ascii="Arial" w:cs="Arial" w:eastAsia="Arial" w:hAnsi="Arial"/>
          <w:b/>
          <w:bCs/>
          <w:sz w:val="22"/>
          <w:szCs w:val="22"/>
        </w:rPr>
        <w:t xml:space="preserve">compact()</w:t>
      </w:r>
      <w:r>
        <w:rPr>
          <w:rFonts w:ascii="Arial" w:cs="Arial" w:eastAsia="Arial" w:hAnsi="Arial"/>
          <w:sz w:val="22"/>
          <w:szCs w:val="22"/>
        </w:rPr>
        <w:t xml:space="preserve">. En la vista Blade, los datos PHP se convierten a JSON con la directiva </w:t>
      </w:r>
      <w:r>
        <w:rPr>
          <w:rFonts w:ascii="Arial" w:cs="Arial" w:eastAsia="Arial" w:hAnsi="Arial"/>
          <w:b/>
          <w:bCs/>
          <w:sz w:val="22"/>
          <w:szCs w:val="22"/>
        </w:rPr>
        <w:t xml:space="preserve">{!! json_encode($variable) !!}</w:t>
      </w:r>
      <w:r>
        <w:rPr>
          <w:rFonts w:ascii="Arial" w:cs="Arial" w:eastAsia="Arial" w:hAnsi="Arial"/>
          <w:sz w:val="22"/>
          <w:szCs w:val="22"/>
        </w:rPr>
        <w:t xml:space="preserve"> para que Chart.js los pueda leer como arreglos JavaScript. La ruta está protegida por el middleware </w:t>
      </w:r>
      <w:r>
        <w:rPr>
          <w:rFonts w:ascii="Arial" w:cs="Arial" w:eastAsia="Arial" w:hAnsi="Arial"/>
          <w:b/>
          <w:bCs/>
          <w:sz w:val="22"/>
          <w:szCs w:val="22"/>
        </w:rPr>
        <w:t xml:space="preserve">rol:administrador,supervisor</w:t>
      </w:r>
      <w:r>
        <w:rPr>
          <w:rFonts w:ascii="Arial" w:cs="Arial" w:eastAsia="Arial" w:hAnsi="Arial"/>
          <w:sz w:val="22"/>
          <w:szCs w:val="22"/>
        </w:rPr>
        <w:t xml:space="preserve">, por lo que un ciudadano que intente acceder directamente a /dashboard recibe un error 403.</w:t>
      </w:r>
    </w:p>
    <w:p>
      <w:pPr>
        <w:spacing w:after="60" w:before="60"/>
      </w:pPr>
      <w:r>
        <w:t xml:space="preserve"/>
      </w:r>
    </w:p>
    <w:p>
      <w:r>
        <w:br w:type="page"/>
      </w:r>
    </w:p>
    <w:p>
      <w:pPr>
        <w:pStyle w:val="Heading1"/>
      </w:pPr>
      <w:r>
        <w:rPr>
          <w:rFonts w:ascii="Arial" w:cs="Arial" w:eastAsia="Arial" w:hAnsi="Arial"/>
          <w:b/>
          <w:bCs/>
          <w:color w:val="1A3A5C"/>
          <w:sz w:val="30"/>
          <w:szCs w:val="30"/>
        </w:rPr>
        <w:t xml:space="preserve">4. Mapa Interno (Usuarios Autenticados)</w:t>
      </w:r>
    </w:p>
    <w:p>
      <w:pPr>
        <w:pStyle w:val="Heading2"/>
      </w:pPr>
      <w:r>
        <w:rPr>
          <w:rFonts w:ascii="Arial" w:cs="Arial" w:eastAsia="Arial" w:hAnsi="Arial"/>
          <w:b/>
          <w:bCs/>
          <w:color w:val="1A3A5C"/>
          <w:sz w:val="26"/>
          <w:szCs w:val="26"/>
        </w:rPr>
        <w:t xml:space="preserve">4.1 ¿Qué es y para qué sirve?</w:t>
      </w:r>
    </w:p>
    <w:p>
      <w:pPr>
        <w:spacing w:after="100" w:before="60"/>
        <w:jc w:val="both"/>
      </w:pPr>
      <w:r>
        <w:rPr>
          <w:rFonts w:ascii="Arial" w:cs="Arial" w:eastAsia="Arial" w:hAnsi="Arial"/>
          <w:sz w:val="22"/>
          <w:szCs w:val="22"/>
        </w:rPr>
        <w:t xml:space="preserve">El mapa interno es accesible para todos los usuarios autenticados (cualquier rol). Muestra sobre un mapa interactivo de Bolivia la ubicación geográfica exacta de cada reporte registrado en el sistema. Su ventaja principal es que </w:t>
      </w:r>
      <w:r>
        <w:rPr>
          <w:rFonts w:ascii="Arial" w:cs="Arial" w:eastAsia="Arial" w:hAnsi="Arial"/>
          <w:b/>
          <w:bCs/>
          <w:sz w:val="22"/>
          <w:szCs w:val="22"/>
        </w:rPr>
        <w:t xml:space="preserve">no requiere ninguna API de pago</w:t>
      </w:r>
      <w:r>
        <w:rPr>
          <w:rFonts w:ascii="Arial" w:cs="Arial" w:eastAsia="Arial" w:hAnsi="Arial"/>
          <w:sz w:val="22"/>
          <w:szCs w:val="22"/>
        </w:rPr>
        <w:t xml:space="preserve"> como Google Maps; utiliza </w:t>
      </w:r>
      <w:r>
        <w:rPr>
          <w:rFonts w:ascii="Arial" w:cs="Arial" w:eastAsia="Arial" w:hAnsi="Arial"/>
          <w:b/>
          <w:bCs/>
          <w:sz w:val="22"/>
          <w:szCs w:val="22"/>
        </w:rPr>
        <w:t xml:space="preserve">Leaflet.js</w:t>
      </w:r>
      <w:r>
        <w:rPr>
          <w:rFonts w:ascii="Arial" w:cs="Arial" w:eastAsia="Arial" w:hAnsi="Arial"/>
          <w:sz w:val="22"/>
          <w:szCs w:val="22"/>
        </w:rPr>
        <w:t xml:space="preserve">, una librería de mapas open-source, con tiles gratuitos de OpenStreetMap.</w:t>
      </w:r>
    </w:p>
    <w:p>
      <w:pPr>
        <w:pStyle w:val="Heading2"/>
      </w:pPr>
      <w:r>
        <w:rPr>
          <w:rFonts w:ascii="Arial" w:cs="Arial" w:eastAsia="Arial" w:hAnsi="Arial"/>
          <w:b/>
          <w:bCs/>
          <w:color w:val="1A3A5C"/>
          <w:sz w:val="26"/>
          <w:szCs w:val="26"/>
        </w:rPr>
        <w:t xml:space="preserve">4.2 Funcionalidades del Mapa</w:t>
      </w:r>
    </w:p>
    <w:p>
      <w:pPr>
        <w:pStyle w:val="Heading3"/>
        <w:spacing w:after="80" w:before="180"/>
      </w:pPr>
      <w:r>
        <w:rPr>
          <w:rFonts w:ascii="Arial" w:cs="Arial" w:eastAsia="Arial" w:hAnsi="Arial"/>
          <w:b/>
          <w:bCs/>
          <w:color w:val="333333"/>
          <w:sz w:val="24"/>
          <w:szCs w:val="24"/>
        </w:rPr>
        <w:t xml:space="preserve">Marcadores con Colores por Gravedad</w:t>
      </w:r>
    </w:p>
    <w:p>
      <w:pPr>
        <w:spacing w:after="100" w:before="60"/>
        <w:jc w:val="both"/>
      </w:pPr>
      <w:r>
        <w:rPr>
          <w:rFonts w:ascii="Arial" w:cs="Arial" w:eastAsia="Arial" w:hAnsi="Arial"/>
          <w:sz w:val="22"/>
          <w:szCs w:val="22"/>
        </w:rPr>
        <w:t xml:space="preserve">Cada reporte aparece en el mapa como un marcador circular con un color que representa su nivel de gravedad: </w:t>
      </w:r>
      <w:r>
        <w:rPr>
          <w:rFonts w:ascii="Arial" w:cs="Arial" w:eastAsia="Arial" w:hAnsi="Arial"/>
          <w:b/>
          <w:bCs/>
          <w:sz w:val="22"/>
          <w:szCs w:val="22"/>
        </w:rPr>
        <w:t xml:space="preserve">verde (Baja), naranja (Media), naranja oscuro (Alta) y rojo (Crítica)</w:t>
      </w:r>
      <w:r>
        <w:rPr>
          <w:rFonts w:ascii="Arial" w:cs="Arial" w:eastAsia="Arial" w:hAnsi="Arial"/>
          <w:sz w:val="22"/>
          <w:szCs w:val="22"/>
        </w:rPr>
        <w:t xml:space="preserve">. Al hacer clic en un marcador se despliega un popup con el título, la categoría, el estado y el departamento del reporte.</w:t>
      </w:r>
    </w:p>
    <w:p>
      <w:pPr>
        <w:pStyle w:val="Heading3"/>
        <w:spacing w:after="80" w:before="180"/>
      </w:pPr>
      <w:r>
        <w:rPr>
          <w:rFonts w:ascii="Arial" w:cs="Arial" w:eastAsia="Arial" w:hAnsi="Arial"/>
          <w:b/>
          <w:bCs/>
          <w:color w:val="333333"/>
          <w:sz w:val="24"/>
          <w:szCs w:val="24"/>
        </w:rPr>
        <w:t xml:space="preserve">Heatmap (Mapa de Calor)</w:t>
      </w:r>
    </w:p>
    <w:p>
      <w:pPr>
        <w:spacing w:after="100" w:before="60"/>
        <w:jc w:val="both"/>
      </w:pPr>
      <w:r>
        <w:rPr>
          <w:rFonts w:ascii="Arial" w:cs="Arial" w:eastAsia="Arial" w:hAnsi="Arial"/>
          <w:sz w:val="22"/>
          <w:szCs w:val="22"/>
        </w:rPr>
        <w:t xml:space="preserve">Se implementa con el plugin </w:t>
      </w:r>
      <w:r>
        <w:rPr>
          <w:rFonts w:ascii="Arial" w:cs="Arial" w:eastAsia="Arial" w:hAnsi="Arial"/>
          <w:b/>
          <w:bCs/>
          <w:sz w:val="22"/>
          <w:szCs w:val="22"/>
        </w:rPr>
        <w:t xml:space="preserve">leaflet.heat</w:t>
      </w:r>
      <w:r>
        <w:rPr>
          <w:rFonts w:ascii="Arial" w:cs="Arial" w:eastAsia="Arial" w:hAnsi="Arial"/>
          <w:sz w:val="22"/>
          <w:szCs w:val="22"/>
        </w:rPr>
        <w:t xml:space="preserve">. Superpone sobre el mapa una capa de calor que permite identificar visualmente las zonas con mayor concentración de incidencias, independientemente de los filtros aplicados. Puede activarse o desactivarse con un checkbox en la barra lateral.</w:t>
      </w:r>
    </w:p>
    <w:p>
      <w:pPr>
        <w:pStyle w:val="Heading3"/>
        <w:spacing w:after="80" w:before="180"/>
      </w:pPr>
      <w:r>
        <w:rPr>
          <w:rFonts w:ascii="Arial" w:cs="Arial" w:eastAsia="Arial" w:hAnsi="Arial"/>
          <w:b/>
          <w:bCs/>
          <w:color w:val="333333"/>
          <w:sz w:val="24"/>
          <w:szCs w:val="24"/>
        </w:rPr>
        <w:t xml:space="preserve">Sidebar de Filtros</w:t>
      </w:r>
    </w:p>
    <w:p>
      <w:pPr>
        <w:spacing w:after="100" w:before="60"/>
        <w:jc w:val="both"/>
      </w:pPr>
      <w:r>
        <w:rPr>
          <w:rFonts w:ascii="Arial" w:cs="Arial" w:eastAsia="Arial" w:hAnsi="Arial"/>
          <w:sz w:val="22"/>
          <w:szCs w:val="22"/>
        </w:rPr>
        <w:t xml:space="preserve">La barra lateral izquierda permite al usuario filtrar los marcadores del mapa en tiempo real por cuatro criterios combinables: </w:t>
      </w:r>
      <w:r>
        <w:rPr>
          <w:rFonts w:ascii="Arial" w:cs="Arial" w:eastAsia="Arial" w:hAnsi="Arial"/>
          <w:b/>
          <w:bCs/>
          <w:sz w:val="22"/>
          <w:szCs w:val="22"/>
        </w:rPr>
        <w:t xml:space="preserve">Categoría, Departamento, Estado y Gravedad</w:t>
      </w:r>
      <w:r>
        <w:rPr>
          <w:rFonts w:ascii="Arial" w:cs="Arial" w:eastAsia="Arial" w:hAnsi="Arial"/>
          <w:sz w:val="22"/>
          <w:szCs w:val="22"/>
        </w:rPr>
        <w:t xml:space="preserve">. Al aplicar un filtro, los marcadores que no cumplen los criterios desaparecen del mapa instantáneamente y un contador muestra cuántos reportes quedan visibles.</w:t>
      </w:r>
    </w:p>
    <w:p>
      <w:pPr>
        <w:pStyle w:val="Heading3"/>
        <w:spacing w:after="80" w:before="180"/>
      </w:pPr>
      <w:r>
        <w:rPr>
          <w:rFonts w:ascii="Arial" w:cs="Arial" w:eastAsia="Arial" w:hAnsi="Arial"/>
          <w:b/>
          <w:bCs/>
          <w:color w:val="333333"/>
          <w:sz w:val="24"/>
          <w:szCs w:val="24"/>
        </w:rPr>
        <w:t xml:space="preserve">Leyenda de Colores</w:t>
      </w:r>
    </w:p>
    <w:p>
      <w:pPr>
        <w:spacing w:after="100" w:before="60"/>
        <w:jc w:val="both"/>
      </w:pPr>
      <w:r>
        <w:rPr>
          <w:rFonts w:ascii="Arial" w:cs="Arial" w:eastAsia="Arial" w:hAnsi="Arial"/>
          <w:sz w:val="22"/>
          <w:szCs w:val="22"/>
        </w:rPr>
        <w:t xml:space="preserve">En la parte inferior del sidebar hay una leyenda visual que explica el significado de cada color de marcador, facilitando la lectura del mapa a cualquier usuario.</w:t>
      </w:r>
    </w:p>
    <w:p>
      <w:pPr>
        <w:pStyle w:val="Heading2"/>
      </w:pPr>
      <w:r>
        <w:rPr>
          <w:rFonts w:ascii="Arial" w:cs="Arial" w:eastAsia="Arial" w:hAnsi="Arial"/>
          <w:b/>
          <w:bCs/>
          <w:color w:val="1A3A5C"/>
          <w:sz w:val="26"/>
          <w:szCs w:val="26"/>
        </w:rPr>
        <w:t xml:space="preserve">4.3 Cómo funciona internamente</w:t>
      </w:r>
    </w:p>
    <w:p>
      <w:pPr>
        <w:spacing w:after="100" w:before="60"/>
        <w:jc w:val="both"/>
      </w:pPr>
      <w:r>
        <w:rPr>
          <w:rFonts w:ascii="Arial" w:cs="Arial" w:eastAsia="Arial" w:hAnsi="Arial"/>
          <w:sz w:val="22"/>
          <w:szCs w:val="22"/>
        </w:rPr>
        <w:t xml:space="preserve">Cuando el mapa carga, el JavaScript hace una llamada </w:t>
      </w:r>
      <w:r>
        <w:rPr>
          <w:rFonts w:ascii="Arial" w:cs="Arial" w:eastAsia="Arial" w:hAnsi="Arial"/>
          <w:b/>
          <w:bCs/>
          <w:sz w:val="22"/>
          <w:szCs w:val="22"/>
        </w:rPr>
        <w:t xml:space="preserve">fetch()</w:t>
      </w:r>
      <w:r>
        <w:rPr>
          <w:rFonts w:ascii="Arial" w:cs="Arial" w:eastAsia="Arial" w:hAnsi="Arial"/>
          <w:sz w:val="22"/>
          <w:szCs w:val="22"/>
        </w:rPr>
        <w:t xml:space="preserve"> al endpoint </w:t>
      </w:r>
      <w:r>
        <w:rPr>
          <w:rFonts w:ascii="Arial" w:cs="Arial" w:eastAsia="Arial" w:hAnsi="Arial"/>
          <w:b/>
          <w:bCs/>
          <w:sz w:val="22"/>
          <w:szCs w:val="22"/>
        </w:rPr>
        <w:t xml:space="preserve">/mapa/reportes</w:t>
      </w:r>
      <w:r>
        <w:rPr>
          <w:rFonts w:ascii="Arial" w:cs="Arial" w:eastAsia="Arial" w:hAnsi="Arial"/>
          <w:sz w:val="22"/>
          <w:szCs w:val="22"/>
        </w:rPr>
        <w:t xml:space="preserve"> (gestionado por </w:t>
      </w:r>
      <w:r>
        <w:rPr>
          <w:rFonts w:ascii="Arial" w:cs="Arial" w:eastAsia="Arial" w:hAnsi="Arial"/>
          <w:b/>
          <w:bCs/>
          <w:sz w:val="22"/>
          <w:szCs w:val="22"/>
        </w:rPr>
        <w:t xml:space="preserve">MapaController::reportesJson()</w:t>
      </w:r>
      <w:r>
        <w:rPr>
          <w:rFonts w:ascii="Arial" w:cs="Arial" w:eastAsia="Arial" w:hAnsi="Arial"/>
          <w:sz w:val="22"/>
          <w:szCs w:val="22"/>
        </w:rPr>
        <w:t xml:space="preserve">). Este método devuelve un JSON con los campos lat, lng, titulo, categoria, estado, departamento y gravedad de cada reporte. El mapa dibuja un marcador por cada objeto del JSON. Las categorías del filtro se cargan dinámicamente desde la base de datos por el mismo controlador en su método </w:t>
      </w:r>
      <w:r>
        <w:rPr>
          <w:rFonts w:ascii="Arial" w:cs="Arial" w:eastAsia="Arial" w:hAnsi="Arial"/>
          <w:b/>
          <w:bCs/>
          <w:sz w:val="22"/>
          <w:szCs w:val="22"/>
        </w:rPr>
        <w:t xml:space="preserve">index()</w:t>
      </w:r>
      <w:r>
        <w:rPr>
          <w:rFonts w:ascii="Arial" w:cs="Arial" w:eastAsia="Arial" w:hAnsi="Arial"/>
          <w:sz w:val="22"/>
          <w:szCs w:val="22"/>
        </w:rPr>
        <w:t xml:space="preserve">, evitando que haya que actualizarlas manualmente en el código.</w:t>
      </w:r>
    </w:p>
    <w:p>
      <w:pPr>
        <w:spacing w:after="60" w:before="60"/>
      </w:pPr>
      <w:r>
        <w:t xml:space="preserve"/>
      </w:r>
    </w:p>
    <w:p>
      <w:r>
        <w:br w:type="page"/>
      </w:r>
    </w:p>
    <w:p>
      <w:pPr>
        <w:pStyle w:val="Heading1"/>
      </w:pPr>
      <w:r>
        <w:rPr>
          <w:rFonts w:ascii="Arial" w:cs="Arial" w:eastAsia="Arial" w:hAnsi="Arial"/>
          <w:b/>
          <w:bCs/>
          <w:color w:val="1A3A5C"/>
          <w:sz w:val="30"/>
          <w:szCs w:val="30"/>
        </w:rPr>
        <w:t xml:space="preserve">5. Mapa Público (Sin Login)</w:t>
      </w:r>
    </w:p>
    <w:p>
      <w:pPr>
        <w:spacing w:after="100" w:before="60"/>
        <w:jc w:val="both"/>
      </w:pPr>
      <w:r>
        <w:rPr>
          <w:rFonts w:ascii="Arial" w:cs="Arial" w:eastAsia="Arial" w:hAnsi="Arial"/>
          <w:sz w:val="22"/>
          <w:szCs w:val="22"/>
        </w:rPr>
        <w:t xml:space="preserve">Accesible desde la ruta </w:t>
      </w:r>
      <w:r>
        <w:rPr>
          <w:rFonts w:ascii="Arial" w:cs="Arial" w:eastAsia="Arial" w:hAnsi="Arial"/>
          <w:b/>
          <w:bCs/>
          <w:sz w:val="22"/>
          <w:szCs w:val="22"/>
        </w:rPr>
        <w:t xml:space="preserve">/mapa-seguridad</w:t>
      </w:r>
      <w:r>
        <w:rPr>
          <w:rFonts w:ascii="Arial" w:cs="Arial" w:eastAsia="Arial" w:hAnsi="Arial"/>
          <w:sz w:val="22"/>
          <w:szCs w:val="22"/>
        </w:rPr>
        <w:t xml:space="preserve"> sin necesidad de iniciar sesión, pensado para turistas o ciudadanos que quieran consultar zonas de riesgo sin registrarse. Utiliza el mismo endpoint de datos que el mapa interno (</w:t>
      </w:r>
      <w:r>
        <w:rPr>
          <w:rFonts w:ascii="Arial" w:cs="Arial" w:eastAsia="Arial" w:hAnsi="Arial"/>
          <w:b/>
          <w:bCs/>
          <w:sz w:val="22"/>
          <w:szCs w:val="22"/>
        </w:rPr>
        <w:t xml:space="preserve">MapaController::reportesPublicoJson()</w:t>
      </w:r>
      <w:r>
        <w:rPr>
          <w:rFonts w:ascii="Arial" w:cs="Arial" w:eastAsia="Arial" w:hAnsi="Arial"/>
          <w:sz w:val="22"/>
          <w:szCs w:val="22"/>
        </w:rPr>
        <w:t xml:space="preserve">) pero la ruta no está protegida por el middleware de autenticación. La vista es más simple (sin sidebar de filtros) pero mantiene los marcadores de colores y el popup informativo.</w:t>
      </w:r>
    </w:p>
    <w:p>
      <w:pPr>
        <w:spacing w:after="60" w:before="60"/>
      </w:pPr>
      <w:r>
        <w:t xml:space="preserve"/>
      </w:r>
    </w:p>
    <w:p>
      <w:r>
        <w:br w:type="page"/>
      </w:r>
    </w:p>
    <w:p>
      <w:pPr>
        <w:pStyle w:val="Heading1"/>
      </w:pPr>
      <w:r>
        <w:rPr>
          <w:rFonts w:ascii="Arial" w:cs="Arial" w:eastAsia="Arial" w:hAnsi="Arial"/>
          <w:b/>
          <w:bCs/>
          <w:color w:val="1A3A5C"/>
          <w:sz w:val="30"/>
          <w:szCs w:val="30"/>
        </w:rPr>
        <w:t xml:space="preserve">6. Detalle de Reporte e Historial de Estados</w:t>
      </w:r>
    </w:p>
    <w:p>
      <w:pPr>
        <w:pStyle w:val="Heading2"/>
      </w:pPr>
      <w:r>
        <w:rPr>
          <w:rFonts w:ascii="Arial" w:cs="Arial" w:eastAsia="Arial" w:hAnsi="Arial"/>
          <w:b/>
          <w:bCs/>
          <w:color w:val="1A3A5C"/>
          <w:sz w:val="26"/>
          <w:szCs w:val="26"/>
        </w:rPr>
        <w:t xml:space="preserve">6.1 ¿Qué es y para qué sirve?</w:t>
      </w:r>
    </w:p>
    <w:p>
      <w:pPr>
        <w:spacing w:after="100" w:before="60"/>
        <w:jc w:val="both"/>
      </w:pPr>
      <w:r>
        <w:rPr>
          <w:rFonts w:ascii="Arial" w:cs="Arial" w:eastAsia="Arial" w:hAnsi="Arial"/>
          <w:sz w:val="22"/>
          <w:szCs w:val="22"/>
        </w:rPr>
        <w:t xml:space="preserve">La vista de detalle (</w:t>
      </w:r>
      <w:r>
        <w:rPr>
          <w:rFonts w:ascii="Arial" w:cs="Arial" w:eastAsia="Arial" w:hAnsi="Arial"/>
          <w:b/>
          <w:bCs/>
          <w:sz w:val="22"/>
          <w:szCs w:val="22"/>
        </w:rPr>
        <w:t xml:space="preserve">reportes/show.blade.php</w:t>
      </w:r>
      <w:r>
        <w:rPr>
          <w:rFonts w:ascii="Arial" w:cs="Arial" w:eastAsia="Arial" w:hAnsi="Arial"/>
          <w:sz w:val="22"/>
          <w:szCs w:val="22"/>
        </w:rPr>
        <w:t xml:space="preserve">) muestra toda la información de un reporte específico y permite a los gestores (admin/supervisor) actualizar su estado. Es el corazón del flujo de trabajo del sistema: aquí el supervisor puede mover un reporte de </w:t>
      </w:r>
      <w:r>
        <w:rPr>
          <w:rFonts w:ascii="Arial" w:cs="Arial" w:eastAsia="Arial" w:hAnsi="Arial"/>
          <w:b/>
          <w:bCs/>
          <w:sz w:val="22"/>
          <w:szCs w:val="22"/>
        </w:rPr>
        <w:t xml:space="preserve">Pendiente → En revisión → En proceso → Resuelto → Cerrado</w:t>
      </w:r>
      <w:r>
        <w:rPr>
          <w:rFonts w:ascii="Arial" w:cs="Arial" w:eastAsia="Arial" w:hAnsi="Arial"/>
          <w:sz w:val="22"/>
          <w:szCs w:val="22"/>
        </w:rPr>
        <w:t xml:space="preserve">.</w:t>
      </w:r>
    </w:p>
    <w:p>
      <w:pPr>
        <w:pStyle w:val="Heading2"/>
      </w:pPr>
      <w:r>
        <w:rPr>
          <w:rFonts w:ascii="Arial" w:cs="Arial" w:eastAsia="Arial" w:hAnsi="Arial"/>
          <w:b/>
          <w:bCs/>
          <w:color w:val="1A3A5C"/>
          <w:sz w:val="26"/>
          <w:szCs w:val="26"/>
        </w:rPr>
        <w:t xml:space="preserve">6.2 Contenido de la Vista</w:t>
      </w:r>
    </w:p>
    <w:p>
      <w:pPr>
        <w:pStyle w:val="Heading3"/>
        <w:spacing w:after="80" w:before="180"/>
      </w:pPr>
      <w:r>
        <w:rPr>
          <w:rFonts w:ascii="Arial" w:cs="Arial" w:eastAsia="Arial" w:hAnsi="Arial"/>
          <w:b/>
          <w:bCs/>
          <w:color w:val="333333"/>
          <w:sz w:val="24"/>
          <w:szCs w:val="24"/>
        </w:rPr>
        <w:t xml:space="preserve">Datos Completos del Reporte</w:t>
      </w:r>
    </w:p>
    <w:p>
      <w:pPr>
        <w:spacing w:after="100" w:before="60"/>
        <w:jc w:val="both"/>
      </w:pPr>
      <w:r>
        <w:rPr>
          <w:rFonts w:ascii="Arial" w:cs="Arial" w:eastAsia="Arial" w:hAnsi="Arial"/>
          <w:sz w:val="22"/>
          <w:szCs w:val="22"/>
        </w:rPr>
        <w:t xml:space="preserve">Muestra: título, categoría, departamento, gravedad (como badge de color), descripción, coordenadas GPS, nombre del ciudadano que reportó, fecha/hora y estado actual.</w:t>
      </w:r>
    </w:p>
    <w:p>
      <w:pPr>
        <w:pStyle w:val="Heading3"/>
        <w:spacing w:after="80" w:before="180"/>
      </w:pPr>
      <w:r>
        <w:rPr>
          <w:rFonts w:ascii="Arial" w:cs="Arial" w:eastAsia="Arial" w:hAnsi="Arial"/>
          <w:b/>
          <w:bCs/>
          <w:color w:val="333333"/>
          <w:sz w:val="24"/>
          <w:szCs w:val="24"/>
        </w:rPr>
        <w:t xml:space="preserve">Foto de Evidencia</w:t>
      </w:r>
    </w:p>
    <w:p>
      <w:pPr>
        <w:spacing w:after="100" w:before="60"/>
        <w:jc w:val="both"/>
      </w:pPr>
      <w:r>
        <w:rPr>
          <w:rFonts w:ascii="Arial" w:cs="Arial" w:eastAsia="Arial" w:hAnsi="Arial"/>
          <w:sz w:val="22"/>
          <w:szCs w:val="22"/>
        </w:rPr>
        <w:t xml:space="preserve">Si el ciudadano adjuntó una imagen al crear el reporte, se muestra en la vista usando </w:t>
      </w:r>
      <w:r>
        <w:rPr>
          <w:rFonts w:ascii="Arial" w:cs="Arial" w:eastAsia="Arial" w:hAnsi="Arial"/>
          <w:b/>
          <w:bCs/>
          <w:sz w:val="22"/>
          <w:szCs w:val="22"/>
        </w:rPr>
        <w:t xml:space="preserve">src="{{ $reporte-&gt;foto_base64 }}"</w:t>
      </w:r>
      <w:r>
        <w:rPr>
          <w:rFonts w:ascii="Arial" w:cs="Arial" w:eastAsia="Arial" w:hAnsi="Arial"/>
          <w:sz w:val="22"/>
          <w:szCs w:val="22"/>
        </w:rPr>
        <w:t xml:space="preserve">. La foto se guarda en la base de datos como string Base64 para no depender de un sistema de archivos externo, lo que simplifica el despliegue del proyecto.</w:t>
      </w:r>
    </w:p>
    <w:p>
      <w:pPr>
        <w:pStyle w:val="Heading3"/>
        <w:spacing w:after="80" w:before="180"/>
      </w:pPr>
      <w:r>
        <w:rPr>
          <w:rFonts w:ascii="Arial" w:cs="Arial" w:eastAsia="Arial" w:hAnsi="Arial"/>
          <w:b/>
          <w:bCs/>
          <w:color w:val="333333"/>
          <w:sz w:val="24"/>
          <w:szCs w:val="24"/>
        </w:rPr>
        <w:t xml:space="preserve">Formulario de Cambio de Estado</w:t>
      </w:r>
    </w:p>
    <w:p>
      <w:pPr>
        <w:spacing w:after="100" w:before="60"/>
        <w:jc w:val="both"/>
      </w:pPr>
      <w:r>
        <w:rPr>
          <w:rFonts w:ascii="Arial" w:cs="Arial" w:eastAsia="Arial" w:hAnsi="Arial"/>
          <w:sz w:val="22"/>
          <w:szCs w:val="22"/>
        </w:rPr>
        <w:t xml:space="preserve">Solo visible para administradores y supervisores (protegido con </w:t>
      </w:r>
      <w:r>
        <w:rPr>
          <w:rFonts w:ascii="Arial" w:cs="Arial" w:eastAsia="Arial" w:hAnsi="Arial"/>
          <w:b/>
          <w:bCs/>
          <w:sz w:val="22"/>
          <w:szCs w:val="22"/>
        </w:rPr>
        <w:t xml:space="preserve">@if(auth()-&gt;user()-&gt;rol !== 'ciudadano')</w:t>
      </w:r>
      <w:r>
        <w:rPr>
          <w:rFonts w:ascii="Arial" w:cs="Arial" w:eastAsia="Arial" w:hAnsi="Arial"/>
          <w:sz w:val="22"/>
          <w:szCs w:val="22"/>
        </w:rPr>
        <w:t xml:space="preserve">). Permite seleccionar el nuevo estado y agregar un comentario opcional que explica el motivo del cambio. Al guardar, se crea un registro en la tabla </w:t>
      </w:r>
      <w:r>
        <w:rPr>
          <w:rFonts w:ascii="Arial" w:cs="Arial" w:eastAsia="Arial" w:hAnsi="Arial"/>
          <w:b/>
          <w:bCs/>
          <w:sz w:val="22"/>
          <w:szCs w:val="22"/>
        </w:rPr>
        <w:t xml:space="preserve">estado_reportes</w:t>
      </w:r>
      <w:r>
        <w:rPr>
          <w:rFonts w:ascii="Arial" w:cs="Arial" w:eastAsia="Arial" w:hAnsi="Arial"/>
          <w:sz w:val="22"/>
          <w:szCs w:val="22"/>
        </w:rPr>
        <w:t xml:space="preserve"> con: reporte_id, user_id del que hizo el cambio, estado anterior, estado nuevo, comentario y fecha/hora.</w:t>
      </w:r>
    </w:p>
    <w:p>
      <w:pPr>
        <w:pStyle w:val="Heading3"/>
        <w:spacing w:after="80" w:before="180"/>
      </w:pPr>
      <w:r>
        <w:rPr>
          <w:rFonts w:ascii="Arial" w:cs="Arial" w:eastAsia="Arial" w:hAnsi="Arial"/>
          <w:b/>
          <w:bCs/>
          <w:color w:val="333333"/>
          <w:sz w:val="24"/>
          <w:szCs w:val="24"/>
        </w:rPr>
        <w:t xml:space="preserve">Historial de Estados (Timeline)</w:t>
      </w:r>
    </w:p>
    <w:p>
      <w:pPr>
        <w:spacing w:after="100" w:before="60"/>
        <w:jc w:val="both"/>
      </w:pPr>
      <w:r>
        <w:rPr>
          <w:rFonts w:ascii="Arial" w:cs="Arial" w:eastAsia="Arial" w:hAnsi="Arial"/>
          <w:sz w:val="22"/>
          <w:szCs w:val="22"/>
        </w:rPr>
        <w:t xml:space="preserve">Debajo del formulario se muestra un historial cronológico completo de todos los cambios de estado del reporte, mostrando quién hizo cada cambio y cuándo. Esto da trazabilidad total a cada incidencia. Los datos se cargan con </w:t>
      </w:r>
      <w:r>
        <w:rPr>
          <w:rFonts w:ascii="Arial" w:cs="Arial" w:eastAsia="Arial" w:hAnsi="Arial"/>
          <w:b/>
          <w:bCs/>
          <w:sz w:val="22"/>
          <w:szCs w:val="22"/>
        </w:rPr>
        <w:t xml:space="preserve">$reporte-&gt;estados()-&gt;with('user')-&gt;latest()-&gt;get()</w:t>
      </w:r>
      <w:r>
        <w:rPr>
          <w:rFonts w:ascii="Arial" w:cs="Arial" w:eastAsia="Arial" w:hAnsi="Arial"/>
          <w:sz w:val="22"/>
          <w:szCs w:val="22"/>
        </w:rPr>
        <w:t xml:space="preserve"> aprovechando la relación </w:t>
      </w:r>
      <w:r>
        <w:rPr>
          <w:rFonts w:ascii="Arial" w:cs="Arial" w:eastAsia="Arial" w:hAnsi="Arial"/>
          <w:b/>
          <w:bCs/>
          <w:sz w:val="22"/>
          <w:szCs w:val="22"/>
        </w:rPr>
        <w:t xml:space="preserve">hasMany(EstadoReporte::class)</w:t>
      </w:r>
      <w:r>
        <w:rPr>
          <w:rFonts w:ascii="Arial" w:cs="Arial" w:eastAsia="Arial" w:hAnsi="Arial"/>
          <w:sz w:val="22"/>
          <w:szCs w:val="22"/>
        </w:rPr>
        <w:t xml:space="preserve"> definida en el modelo Reporte.</w:t>
      </w:r>
    </w:p>
    <w:p>
      <w:pPr>
        <w:pStyle w:val="Heading2"/>
      </w:pPr>
      <w:r>
        <w:rPr>
          <w:rFonts w:ascii="Arial" w:cs="Arial" w:eastAsia="Arial" w:hAnsi="Arial"/>
          <w:b/>
          <w:bCs/>
          <w:color w:val="1A3A5C"/>
          <w:sz w:val="26"/>
          <w:szCs w:val="26"/>
        </w:rPr>
        <w:t xml:space="preserve">6.3 Control de Acceso</w:t>
      </w:r>
    </w:p>
    <w:p>
      <w:pPr>
        <w:spacing w:after="100" w:before="60"/>
        <w:jc w:val="both"/>
      </w:pPr>
      <w:r>
        <w:rPr>
          <w:rFonts w:ascii="Arial" w:cs="Arial" w:eastAsia="Arial" w:hAnsi="Arial"/>
          <w:sz w:val="22"/>
          <w:szCs w:val="22"/>
        </w:rPr>
        <w:t xml:space="preserve">El método </w:t>
      </w:r>
      <w:r>
        <w:rPr>
          <w:rFonts w:ascii="Arial" w:cs="Arial" w:eastAsia="Arial" w:hAnsi="Arial"/>
          <w:b/>
          <w:bCs/>
          <w:sz w:val="22"/>
          <w:szCs w:val="22"/>
        </w:rPr>
        <w:t xml:space="preserve">show()</w:t>
      </w:r>
      <w:r>
        <w:rPr>
          <w:rFonts w:ascii="Arial" w:cs="Arial" w:eastAsia="Arial" w:hAnsi="Arial"/>
          <w:sz w:val="22"/>
          <w:szCs w:val="22"/>
        </w:rPr>
        <w:t xml:space="preserve"> del controlador verifica que si el usuario es ciudadano, solo pueda ver sus propios reportes. Si intenta acceder a un reporte ajeno, el sistema ejecuta </w:t>
      </w:r>
      <w:r>
        <w:rPr>
          <w:rFonts w:ascii="Arial" w:cs="Arial" w:eastAsia="Arial" w:hAnsi="Arial"/>
          <w:b/>
          <w:bCs/>
          <w:sz w:val="22"/>
          <w:szCs w:val="22"/>
        </w:rPr>
        <w:t xml:space="preserve">abort(403)</w:t>
      </w:r>
      <w:r>
        <w:rPr>
          <w:rFonts w:ascii="Arial" w:cs="Arial" w:eastAsia="Arial" w:hAnsi="Arial"/>
          <w:sz w:val="22"/>
          <w:szCs w:val="22"/>
        </w:rPr>
        <w:t xml:space="preserve">, mostrando la página de error personalizada en lugar de un error genérico del servidor.</w:t>
      </w:r>
    </w:p>
    <w:p>
      <w:pPr>
        <w:spacing w:after="60" w:before="60"/>
      </w:pPr>
      <w:r>
        <w:t xml:space="preserve"/>
      </w:r>
    </w:p>
    <w:p>
      <w:r>
        <w:br w:type="page"/>
      </w:r>
    </w:p>
    <w:p>
      <w:pPr>
        <w:pStyle w:val="Heading1"/>
      </w:pPr>
      <w:r>
        <w:rPr>
          <w:rFonts w:ascii="Arial" w:cs="Arial" w:eastAsia="Arial" w:hAnsi="Arial"/>
          <w:b/>
          <w:bCs/>
          <w:color w:val="1A3A5C"/>
          <w:sz w:val="30"/>
          <w:szCs w:val="30"/>
        </w:rPr>
        <w:t xml:space="preserve">7. Correcciones de Seguridad y UX</w:t>
      </w:r>
    </w:p>
    <w:p>
      <w:pPr>
        <w:spacing w:after="100" w:before="60"/>
        <w:jc w:val="both"/>
      </w:pPr>
      <w:r>
        <w:rPr>
          <w:rFonts w:ascii="Arial" w:cs="Arial" w:eastAsia="Arial" w:hAnsi="Arial"/>
          <w:sz w:val="22"/>
          <w:szCs w:val="22"/>
        </w:rPr>
        <w:t xml:space="preserve">En la fase final del proyecto identifiqué y corregí los bugs que un instructor podría observar durante la demostración. Estos son los cinco problemas resueltos:</w:t>
      </w:r>
    </w:p>
    <w:p>
      <w:pPr>
        <w:spacing w:after="60" w:before="60"/>
      </w:pPr>
      <w:r>
        <w:t xml:space="preserve"/>
      </w:r>
    </w:p>
    <w:p>
      <w:pPr>
        <w:pStyle w:val="Heading3"/>
        <w:spacing w:after="80" w:before="180"/>
      </w:pPr>
      <w:r>
        <w:rPr>
          <w:rFonts w:ascii="Arial" w:cs="Arial" w:eastAsia="Arial" w:hAnsi="Arial"/>
          <w:b/>
          <w:bCs/>
          <w:color w:val="333333"/>
          <w:sz w:val="24"/>
          <w:szCs w:val="24"/>
        </w:rPr>
        <w:t xml:space="preserve">1. Ciudadano Ve Reportes Ajenos</w:t>
      </w:r>
    </w:p>
    <w:p>
      <w:pPr>
        <w:spacing w:after="100" w:before="60"/>
        <w:jc w:val="both"/>
      </w:pPr>
      <w:r>
        <w:rPr>
          <w:rFonts w:ascii="Arial" w:cs="Arial" w:eastAsia="Arial" w:hAnsi="Arial"/>
          <w:sz w:val="22"/>
          <w:szCs w:val="22"/>
        </w:rPr>
        <w:t xml:space="preserve">Problema: Un ciudadano podía acceder a </w:t>
      </w:r>
      <w:r>
        <w:rPr>
          <w:rFonts w:ascii="Arial" w:cs="Arial" w:eastAsia="Arial" w:hAnsi="Arial"/>
          <w:b/>
          <w:bCs/>
          <w:sz w:val="22"/>
          <w:szCs w:val="22"/>
        </w:rPr>
        <w:t xml:space="preserve">/reportes/5</w:t>
      </w:r>
      <w:r>
        <w:rPr>
          <w:rFonts w:ascii="Arial" w:cs="Arial" w:eastAsia="Arial" w:hAnsi="Arial"/>
          <w:sz w:val="22"/>
          <w:szCs w:val="22"/>
        </w:rPr>
        <w:t xml:space="preserve"> aunque ese reporte no le perteneciera. Solución: en el método </w:t>
      </w:r>
      <w:r>
        <w:rPr>
          <w:rFonts w:ascii="Arial" w:cs="Arial" w:eastAsia="Arial" w:hAnsi="Arial"/>
          <w:b/>
          <w:bCs/>
          <w:sz w:val="22"/>
          <w:szCs w:val="22"/>
        </w:rPr>
        <w:t xml:space="preserve">show()</w:t>
      </w:r>
      <w:r>
        <w:rPr>
          <w:rFonts w:ascii="Arial" w:cs="Arial" w:eastAsia="Arial" w:hAnsi="Arial"/>
          <w:sz w:val="22"/>
          <w:szCs w:val="22"/>
        </w:rPr>
        <w:t xml:space="preserve"> se añadió una verificación que compara </w:t>
      </w:r>
      <w:r>
        <w:rPr>
          <w:rFonts w:ascii="Arial" w:cs="Arial" w:eastAsia="Arial" w:hAnsi="Arial"/>
          <w:b/>
          <w:bCs/>
          <w:sz w:val="22"/>
          <w:szCs w:val="22"/>
        </w:rPr>
        <w:t xml:space="preserve">$reporte-&gt;user_id</w:t>
      </w:r>
      <w:r>
        <w:rPr>
          <w:rFonts w:ascii="Arial" w:cs="Arial" w:eastAsia="Arial" w:hAnsi="Arial"/>
          <w:sz w:val="22"/>
          <w:szCs w:val="22"/>
        </w:rPr>
        <w:t xml:space="preserve"> con </w:t>
      </w:r>
      <w:r>
        <w:rPr>
          <w:rFonts w:ascii="Arial" w:cs="Arial" w:eastAsia="Arial" w:hAnsi="Arial"/>
          <w:b/>
          <w:bCs/>
          <w:sz w:val="22"/>
          <w:szCs w:val="22"/>
        </w:rPr>
        <w:t xml:space="preserve">Auth::id()</w:t>
      </w:r>
      <w:r>
        <w:rPr>
          <w:rFonts w:ascii="Arial" w:cs="Arial" w:eastAsia="Arial" w:hAnsi="Arial"/>
          <w:sz w:val="22"/>
          <w:szCs w:val="22"/>
        </w:rPr>
        <w:t xml:space="preserve">. Si no coinciden, </w:t>
      </w:r>
      <w:r>
        <w:rPr>
          <w:rFonts w:ascii="Arial" w:cs="Arial" w:eastAsia="Arial" w:hAnsi="Arial"/>
          <w:b/>
          <w:bCs/>
          <w:sz w:val="22"/>
          <w:szCs w:val="22"/>
        </w:rPr>
        <w:t xml:space="preserve">abort(403)</w:t>
      </w:r>
      <w:r>
        <w:rPr>
          <w:rFonts w:ascii="Arial" w:cs="Arial" w:eastAsia="Arial" w:hAnsi="Arial"/>
          <w:sz w:val="22"/>
          <w:szCs w:val="22"/>
        </w:rPr>
        <w:t xml:space="preserve"> detiene la ejecución.</w:t>
      </w:r>
    </w:p>
    <w:p>
      <w:pPr>
        <w:pStyle w:val="Heading3"/>
        <w:spacing w:after="80" w:before="180"/>
      </w:pPr>
      <w:r>
        <w:rPr>
          <w:rFonts w:ascii="Arial" w:cs="Arial" w:eastAsia="Arial" w:hAnsi="Arial"/>
          <w:b/>
          <w:bCs/>
          <w:color w:val="333333"/>
          <w:sz w:val="24"/>
          <w:szCs w:val="24"/>
        </w:rPr>
        <w:t xml:space="preserve">2. Edición de Reporte Propio</w:t>
      </w:r>
    </w:p>
    <w:p>
      <w:pPr>
        <w:spacing w:after="100" w:before="60"/>
        <w:jc w:val="both"/>
      </w:pPr>
      <w:r>
        <w:rPr>
          <w:rFonts w:ascii="Arial" w:cs="Arial" w:eastAsia="Arial" w:hAnsi="Arial"/>
          <w:sz w:val="22"/>
          <w:szCs w:val="22"/>
        </w:rPr>
        <w:t xml:space="preserve">Se añadieron los métodos </w:t>
      </w:r>
      <w:r>
        <w:rPr>
          <w:rFonts w:ascii="Arial" w:cs="Arial" w:eastAsia="Arial" w:hAnsi="Arial"/>
          <w:b/>
          <w:bCs/>
          <w:sz w:val="22"/>
          <w:szCs w:val="22"/>
        </w:rPr>
        <w:t xml:space="preserve">edit()</w:t>
      </w:r>
      <w:r>
        <w:rPr>
          <w:rFonts w:ascii="Arial" w:cs="Arial" w:eastAsia="Arial" w:hAnsi="Arial"/>
          <w:sz w:val="22"/>
          <w:szCs w:val="22"/>
        </w:rPr>
        <w:t xml:space="preserve"> y </w:t>
      </w:r>
      <w:r>
        <w:rPr>
          <w:rFonts w:ascii="Arial" w:cs="Arial" w:eastAsia="Arial" w:hAnsi="Arial"/>
          <w:b/>
          <w:bCs/>
          <w:sz w:val="22"/>
          <w:szCs w:val="22"/>
        </w:rPr>
        <w:t xml:space="preserve">update()</w:t>
      </w:r>
      <w:r>
        <w:rPr>
          <w:rFonts w:ascii="Arial" w:cs="Arial" w:eastAsia="Arial" w:hAnsi="Arial"/>
          <w:sz w:val="22"/>
          <w:szCs w:val="22"/>
        </w:rPr>
        <w:t xml:space="preserve"> al ReporteController. El ciudadano solo puede editar un reporte si: (a) es el dueño y (b) el estado es </w:t>
      </w:r>
      <w:r>
        <w:rPr>
          <w:rFonts w:ascii="Arial" w:cs="Arial" w:eastAsia="Arial" w:hAnsi="Arial"/>
          <w:b/>
          <w:bCs/>
          <w:sz w:val="22"/>
          <w:szCs w:val="22"/>
        </w:rPr>
        <w:t xml:space="preserve">Pendiente</w:t>
      </w:r>
      <w:r>
        <w:rPr>
          <w:rFonts w:ascii="Arial" w:cs="Arial" w:eastAsia="Arial" w:hAnsi="Arial"/>
          <w:sz w:val="22"/>
          <w:szCs w:val="22"/>
        </w:rPr>
        <w:t xml:space="preserve">. Si ya fue tomado por un supervisor (En revisión o más), el botón de editar desaparece y la ruta devuelve 403.</w:t>
      </w:r>
    </w:p>
    <w:p>
      <w:pPr>
        <w:pStyle w:val="Heading3"/>
        <w:spacing w:after="80" w:before="180"/>
      </w:pPr>
      <w:r>
        <w:rPr>
          <w:rFonts w:ascii="Arial" w:cs="Arial" w:eastAsia="Arial" w:hAnsi="Arial"/>
          <w:b/>
          <w:bCs/>
          <w:color w:val="333333"/>
          <w:sz w:val="24"/>
          <w:szCs w:val="24"/>
        </w:rPr>
        <w:t xml:space="preserve">3. Navbar con Control de Roles</w:t>
      </w:r>
    </w:p>
    <w:p>
      <w:pPr>
        <w:spacing w:after="100" w:before="60"/>
        <w:jc w:val="both"/>
      </w:pPr>
      <w:r>
        <w:rPr>
          <w:rFonts w:ascii="Arial" w:cs="Arial" w:eastAsia="Arial" w:hAnsi="Arial"/>
          <w:sz w:val="22"/>
          <w:szCs w:val="22"/>
        </w:rPr>
        <w:t xml:space="preserve">El enlace </w:t>
      </w:r>
      <w:r>
        <w:rPr>
          <w:rFonts w:ascii="Arial" w:cs="Arial" w:eastAsia="Arial" w:hAnsi="Arial"/>
          <w:b/>
          <w:bCs/>
          <w:sz w:val="22"/>
          <w:szCs w:val="22"/>
        </w:rPr>
        <w:t xml:space="preserve">Dashboard</w:t>
      </w:r>
      <w:r>
        <w:rPr>
          <w:rFonts w:ascii="Arial" w:cs="Arial" w:eastAsia="Arial" w:hAnsi="Arial"/>
          <w:sz w:val="22"/>
          <w:szCs w:val="22"/>
        </w:rPr>
        <w:t xml:space="preserve"> se ocultaba para ciudadanos solo en la lista de reportes. Se corrigió en </w:t>
      </w:r>
      <w:r>
        <w:rPr>
          <w:rFonts w:ascii="Arial" w:cs="Arial" w:eastAsia="Arial" w:hAnsi="Arial"/>
          <w:b/>
          <w:bCs/>
          <w:sz w:val="22"/>
          <w:szCs w:val="22"/>
        </w:rPr>
        <w:t xml:space="preserve">todas las vistas</w:t>
      </w:r>
      <w:r>
        <w:rPr>
          <w:rFonts w:ascii="Arial" w:cs="Arial" w:eastAsia="Arial" w:hAnsi="Arial"/>
          <w:sz w:val="22"/>
          <w:szCs w:val="22"/>
        </w:rPr>
        <w:t xml:space="preserve"> (show, create, mapa, dashboard) usando </w:t>
      </w:r>
      <w:r>
        <w:rPr>
          <w:rFonts w:ascii="Arial" w:cs="Arial" w:eastAsia="Arial" w:hAnsi="Arial"/>
          <w:b/>
          <w:bCs/>
          <w:sz w:val="22"/>
          <w:szCs w:val="22"/>
        </w:rPr>
        <w:t xml:space="preserve">@if(auth()-&gt;user()-&gt;rol !== 'ciudadano')</w:t>
      </w:r>
      <w:r>
        <w:rPr>
          <w:rFonts w:ascii="Arial" w:cs="Arial" w:eastAsia="Arial" w:hAnsi="Arial"/>
          <w:sz w:val="22"/>
          <w:szCs w:val="22"/>
        </w:rPr>
        <w:t xml:space="preserve"> en cada navbar.</w:t>
      </w:r>
    </w:p>
    <w:p>
      <w:pPr>
        <w:pStyle w:val="Heading3"/>
        <w:spacing w:after="80" w:before="180"/>
      </w:pPr>
      <w:r>
        <w:rPr>
          <w:rFonts w:ascii="Arial" w:cs="Arial" w:eastAsia="Arial" w:hAnsi="Arial"/>
          <w:b/>
          <w:bCs/>
          <w:color w:val="333333"/>
          <w:sz w:val="24"/>
          <w:szCs w:val="24"/>
        </w:rPr>
        <w:t xml:space="preserve">4. Páginas de Error Personalizadas</w:t>
      </w:r>
    </w:p>
    <w:p>
      <w:pPr>
        <w:spacing w:after="100" w:before="60"/>
        <w:jc w:val="both"/>
      </w:pPr>
      <w:r>
        <w:rPr>
          <w:rFonts w:ascii="Arial" w:cs="Arial" w:eastAsia="Arial" w:hAnsi="Arial"/>
          <w:sz w:val="22"/>
          <w:szCs w:val="22"/>
        </w:rPr>
        <w:t xml:space="preserve">Se crearon </w:t>
      </w:r>
      <w:r>
        <w:rPr>
          <w:rFonts w:ascii="Arial" w:cs="Arial" w:eastAsia="Arial" w:hAnsi="Arial"/>
          <w:b/>
          <w:bCs/>
          <w:sz w:val="22"/>
          <w:szCs w:val="22"/>
        </w:rPr>
        <w:t xml:space="preserve">resources/views/errors/403.blade.php</w:t>
      </w:r>
      <w:r>
        <w:rPr>
          <w:rFonts w:ascii="Arial" w:cs="Arial" w:eastAsia="Arial" w:hAnsi="Arial"/>
          <w:sz w:val="22"/>
          <w:szCs w:val="22"/>
        </w:rPr>
        <w:t xml:space="preserve"> y </w:t>
      </w:r>
      <w:r>
        <w:rPr>
          <w:rFonts w:ascii="Arial" w:cs="Arial" w:eastAsia="Arial" w:hAnsi="Arial"/>
          <w:b/>
          <w:bCs/>
          <w:sz w:val="22"/>
          <w:szCs w:val="22"/>
        </w:rPr>
        <w:t xml:space="preserve">404.blade.php</w:t>
      </w:r>
      <w:r>
        <w:rPr>
          <w:rFonts w:ascii="Arial" w:cs="Arial" w:eastAsia="Arial" w:hAnsi="Arial"/>
          <w:sz w:val="22"/>
          <w:szCs w:val="22"/>
        </w:rPr>
        <w:t xml:space="preserve"> con el mismo diseño del sistema (fondo degradado azul, íconos Bootstrap). Cuando Laravel encuentra estos archivos en esa ruta, los usa automáticamente en lugar de la página de error genérica.</w:t>
      </w:r>
    </w:p>
    <w:p>
      <w:pPr>
        <w:pStyle w:val="Heading3"/>
        <w:spacing w:after="80" w:before="180"/>
      </w:pPr>
      <w:r>
        <w:rPr>
          <w:rFonts w:ascii="Arial" w:cs="Arial" w:eastAsia="Arial" w:hAnsi="Arial"/>
          <w:b/>
          <w:bCs/>
          <w:color w:val="333333"/>
          <w:sz w:val="24"/>
          <w:szCs w:val="24"/>
        </w:rPr>
        <w:t xml:space="preserve">5. Throttle de Login (Límite de Intentos)</w:t>
      </w:r>
    </w:p>
    <w:p>
      <w:pPr>
        <w:spacing w:after="100" w:before="60"/>
        <w:jc w:val="both"/>
      </w:pPr>
      <w:r>
        <w:rPr>
          <w:rFonts w:ascii="Arial" w:cs="Arial" w:eastAsia="Arial" w:hAnsi="Arial"/>
          <w:sz w:val="22"/>
          <w:szCs w:val="22"/>
        </w:rPr>
        <w:t xml:space="preserve">Se implementó usando la clase </w:t>
      </w:r>
      <w:r>
        <w:rPr>
          <w:rFonts w:ascii="Arial" w:cs="Arial" w:eastAsia="Arial" w:hAnsi="Arial"/>
          <w:b/>
          <w:bCs/>
          <w:sz w:val="22"/>
          <w:szCs w:val="22"/>
        </w:rPr>
        <w:t xml:space="preserve">RateLimiter</w:t>
      </w:r>
      <w:r>
        <w:rPr>
          <w:rFonts w:ascii="Arial" w:cs="Arial" w:eastAsia="Arial" w:hAnsi="Arial"/>
          <w:sz w:val="22"/>
          <w:szCs w:val="22"/>
        </w:rPr>
        <w:t xml:space="preserve"> de Laravel en el método </w:t>
      </w:r>
      <w:r>
        <w:rPr>
          <w:rFonts w:ascii="Arial" w:cs="Arial" w:eastAsia="Arial" w:hAnsi="Arial"/>
          <w:b/>
          <w:bCs/>
          <w:sz w:val="22"/>
          <w:szCs w:val="22"/>
        </w:rPr>
        <w:t xml:space="preserve">login()</w:t>
      </w:r>
      <w:r>
        <w:rPr>
          <w:rFonts w:ascii="Arial" w:cs="Arial" w:eastAsia="Arial" w:hAnsi="Arial"/>
          <w:sz w:val="22"/>
          <w:szCs w:val="22"/>
        </w:rPr>
        <w:t xml:space="preserve"> del AuthController. La clave de rate-limiting combina el email ingresado con la IP del cliente, lo que evita ataques de fuerza bruta. Después de </w:t>
      </w:r>
      <w:r>
        <w:rPr>
          <w:rFonts w:ascii="Arial" w:cs="Arial" w:eastAsia="Arial" w:hAnsi="Arial"/>
          <w:b/>
          <w:bCs/>
          <w:sz w:val="22"/>
          <w:szCs w:val="22"/>
        </w:rPr>
        <w:t xml:space="preserve">5 intentos fallidos</w:t>
      </w:r>
      <w:r>
        <w:rPr>
          <w:rFonts w:ascii="Arial" w:cs="Arial" w:eastAsia="Arial" w:hAnsi="Arial"/>
          <w:sz w:val="22"/>
          <w:szCs w:val="22"/>
        </w:rPr>
        <w:t xml:space="preserve">, el sistema bloquea los intentos por 60 segundos y muestra un mensaje con el tiempo restante exacto. Al iniciar sesión correctamente, el contador se resetea.</w:t>
      </w:r>
    </w:p>
    <w:p>
      <w:pPr>
        <w:spacing w:after="60" w:before="60"/>
      </w:pPr>
      <w:r>
        <w:t xml:space="preserve"/>
      </w:r>
    </w:p>
    <w:p>
      <w:r>
        <w:br w:type="page"/>
      </w:r>
    </w:p>
    <w:p>
      <w:pPr>
        <w:pStyle w:val="Heading1"/>
      </w:pPr>
      <w:r>
        <w:rPr>
          <w:rFonts w:ascii="Arial" w:cs="Arial" w:eastAsia="Arial" w:hAnsi="Arial"/>
          <w:b/>
          <w:bCs/>
          <w:color w:val="1A3A5C"/>
          <w:sz w:val="30"/>
          <w:szCs w:val="30"/>
        </w:rPr>
        <w:t xml:space="preserve">8. Guía de Demostración</w:t>
      </w:r>
    </w:p>
    <w:p>
      <w:pPr>
        <w:spacing w:after="100" w:before="60"/>
        <w:jc w:val="both"/>
      </w:pPr>
      <w:r>
        <w:rPr>
          <w:rFonts w:ascii="Arial" w:cs="Arial" w:eastAsia="Arial" w:hAnsi="Arial"/>
          <w:sz w:val="22"/>
          <w:szCs w:val="22"/>
        </w:rPr>
        <w:t xml:space="preserve">Secuencia recomendada para mostrar mis módulos durante la defensa: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Paso</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Acción</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Qué explicar</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rFonts w:ascii="Arial" w:cs="Arial" w:eastAsia="Arial" w:hAnsi="Arial"/>
                <w:b/>
                <w:bCs/>
                <w:color w:val="1A3A5C"/>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Login como supervisor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Mostrar que redirige directo al Dashboard (rol-based redirect).</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rFonts w:ascii="Arial" w:cs="Arial" w:eastAsia="Arial" w:hAnsi="Arial"/>
                <w:b/>
                <w:bCs/>
                <w:color w:val="1A3A5C"/>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Mostrar Dashboard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Explicar las 4 KPIs y las 3 gráficas: pastel (categorías), barras (departamentos), líneas (tendencia mensual). Los datos vienen en tiempo real de la BD.</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rFonts w:ascii="Arial" w:cs="Arial" w:eastAsia="Arial" w:hAnsi="Arial"/>
                <w:b/>
                <w:bCs/>
                <w:color w:val="1A3A5C"/>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Ir al Mapa Interno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Mostrar marcadores de colores, hacer clic en uno para ver el popup. Activar y desactivar el heatmap. Aplicar un filtro por departamento o gravedad y ver cómo los marcadores cambian instantáneamente.</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rFonts w:ascii="Arial" w:cs="Arial" w:eastAsia="Arial" w:hAnsi="Arial"/>
                <w:b/>
                <w:bCs/>
                <w:color w:val="1A3A5C"/>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 detalle de un reporte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Mostrar la foto de evidencia, los datos completos. Cambiar el estado a 'En proceso' con un comentario. Mostrar que el historial de estados se actualiza al instante.</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rFonts w:ascii="Arial" w:cs="Arial" w:eastAsia="Arial" w:hAnsi="Arial"/>
                <w:b/>
                <w:bCs/>
                <w:color w:val="1A3A5C"/>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Cerrar sesión e ingresar como ciudadano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Mostrar que el Dashboard no aparece en el navbar. Verificar que solo ve sus propios reportes.</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rFonts w:ascii="Arial" w:cs="Arial" w:eastAsia="Arial" w:hAnsi="Arial"/>
                <w:b/>
                <w:bCs/>
                <w:color w:val="1A3A5C"/>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Intentar editar reporte Pendiente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Mostrar el botón de editar y el formulario de edición. Luego intentar editar uno 'En proceso': el botón no aparece.</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rFonts w:ascii="Arial" w:cs="Arial" w:eastAsia="Arial" w:hAnsi="Arial"/>
                <w:b/>
                <w:bCs/>
                <w:color w:val="1A3A5C"/>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Mapa público (/mapa-seguridad)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Abrir en modo incógnito (sin login). Mostrar que igual se ven los reportes en el mapa para turistas.</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rFonts w:ascii="Arial" w:cs="Arial" w:eastAsia="Arial" w:hAnsi="Arial"/>
                <w:b/>
                <w:bCs/>
                <w:color w:val="1A3A5C"/>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Error throttle de login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Cerrar sesión y poner credenciales incorrectas 5 veces seguidas. Mostrar el mensaje de bloqueo temporal con el conteo de segundos.</w:t>
            </w:r>
          </w:p>
        </w:tc>
      </w:tr>
    </w:tbl>
    <w:p>
      <w:pPr>
        <w:spacing w:after="60" w:before="60"/>
      </w:pPr>
      <w:r>
        <w:t xml:space="preserve"/>
      </w:r>
    </w:p>
    <w:p>
      <w:r>
        <w:br w:type="page"/>
      </w:r>
    </w:p>
    <w:p>
      <w:pPr>
        <w:pStyle w:val="Heading1"/>
      </w:pPr>
      <w:r>
        <w:rPr>
          <w:rFonts w:ascii="Arial" w:cs="Arial" w:eastAsia="Arial" w:hAnsi="Arial"/>
          <w:b/>
          <w:bCs/>
          <w:color w:val="1A3A5C"/>
          <w:sz w:val="30"/>
          <w:szCs w:val="30"/>
        </w:rPr>
        <w:t xml:space="preserve">9. Preguntas que puede hacer el Instructor</w:t>
      </w:r>
    </w:p>
    <w:p>
      <w:pPr>
        <w:spacing w:after="60" w:before="60"/>
      </w:pPr>
      <w:r>
        <w:t xml:space="preserve"/>
      </w:r>
    </w:p>
    <w:p>
      <w:pPr>
        <w:spacing w:after="80" w:before="160"/>
      </w:pPr>
      <w:r>
        <w:rPr>
          <w:rFonts w:ascii="Arial" w:cs="Arial" w:eastAsia="Arial" w:hAnsi="Arial"/>
          <w:b/>
          <w:bCs/>
          <w:color w:val="1A3A5C"/>
          <w:sz w:val="22"/>
          <w:szCs w:val="22"/>
        </w:rPr>
        <w:t xml:space="preserve">¿Por qué usaron Leaflet y no Google Maps?</w:t>
      </w:r>
    </w:p>
    <w:p>
      <w:pPr>
        <w:spacing w:after="100" w:before="60"/>
        <w:jc w:val="both"/>
      </w:pPr>
      <w:r>
        <w:rPr>
          <w:rFonts w:ascii="Arial" w:cs="Arial" w:eastAsia="Arial" w:hAnsi="Arial"/>
          <w:sz w:val="22"/>
          <w:szCs w:val="22"/>
        </w:rPr>
        <w:t xml:space="preserve">Leaflet.js es open-source y gratuito. Google Maps requiere una API key de pago con facturación. Para un proyecto académico, Leaflet ofrece las mismas funcionalidades sin costo y con tiles de OpenStreetMap.</w:t>
      </w:r>
    </w:p>
    <w:p>
      <w:pPr>
        <w:spacing w:after="60" w:before="60"/>
      </w:pPr>
      <w:r>
        <w:t xml:space="preserve"/>
      </w:r>
    </w:p>
    <w:p>
      <w:pPr>
        <w:spacing w:after="80" w:before="160"/>
      </w:pPr>
      <w:r>
        <w:rPr>
          <w:rFonts w:ascii="Arial" w:cs="Arial" w:eastAsia="Arial" w:hAnsi="Arial"/>
          <w:b/>
          <w:bCs/>
          <w:color w:val="1A3A5C"/>
          <w:sz w:val="22"/>
          <w:szCs w:val="22"/>
        </w:rPr>
        <w:t xml:space="preserve">¿Dónde se guardan las fotos de los reportes?</w:t>
      </w:r>
    </w:p>
    <w:p>
      <w:pPr>
        <w:spacing w:after="100" w:before="60"/>
        <w:jc w:val="both"/>
      </w:pPr>
      <w:r>
        <w:rPr>
          <w:rFonts w:ascii="Arial" w:cs="Arial" w:eastAsia="Arial" w:hAnsi="Arial"/>
          <w:sz w:val="22"/>
          <w:szCs w:val="22"/>
        </w:rPr>
        <w:t xml:space="preserve">Las fotos se convierten a formato Base64 y se guardan directamente en la columna foto_base64 de la tabla reportes en MySQL. Esto evita la necesidad de configurar un sistema de almacenamiento de archivos (como Amazon S3 o un directorio de Laravel), simplificando el despliegue del proyecto.</w:t>
      </w:r>
    </w:p>
    <w:p>
      <w:pPr>
        <w:spacing w:after="60" w:before="60"/>
      </w:pPr>
      <w:r>
        <w:t xml:space="preserve"/>
      </w:r>
    </w:p>
    <w:p>
      <w:pPr>
        <w:spacing w:after="80" w:before="160"/>
      </w:pPr>
      <w:r>
        <w:rPr>
          <w:rFonts w:ascii="Arial" w:cs="Arial" w:eastAsia="Arial" w:hAnsi="Arial"/>
          <w:b/>
          <w:bCs/>
          <w:color w:val="1A3A5C"/>
          <w:sz w:val="22"/>
          <w:szCs w:val="22"/>
        </w:rPr>
        <w:t xml:space="preserve">¿Cómo funciona el control de roles?</w:t>
      </w:r>
    </w:p>
    <w:p>
      <w:pPr>
        <w:spacing w:after="100" w:before="60"/>
        <w:jc w:val="both"/>
      </w:pPr>
      <w:r>
        <w:rPr>
          <w:rFonts w:ascii="Arial" w:cs="Arial" w:eastAsia="Arial" w:hAnsi="Arial"/>
          <w:sz w:val="22"/>
          <w:szCs w:val="22"/>
        </w:rPr>
        <w:t xml:space="preserve">Usamos un middleware personalizado llamado CheckRol (alias 'rol'). Este middleware revisa la columna 'rol' del usuario autenticado y, si no tiene el rol requerido, aborta con un error 403. Las rutas del dashboard requieren 'rol:administrador,supervisor', y las de usuarios/categorías requieren 'rol:administrador'.</w:t>
      </w:r>
    </w:p>
    <w:p>
      <w:pPr>
        <w:spacing w:after="60" w:before="60"/>
      </w:pPr>
      <w:r>
        <w:t xml:space="preserve"/>
      </w:r>
    </w:p>
    <w:p>
      <w:pPr>
        <w:spacing w:after="80" w:before="160"/>
      </w:pPr>
      <w:r>
        <w:rPr>
          <w:rFonts w:ascii="Arial" w:cs="Arial" w:eastAsia="Arial" w:hAnsi="Arial"/>
          <w:b/>
          <w:bCs/>
          <w:color w:val="1A3A5C"/>
          <w:sz w:val="22"/>
          <w:szCs w:val="22"/>
        </w:rPr>
        <w:t xml:space="preserve">¿Qué es el historial de estados?</w:t>
      </w:r>
    </w:p>
    <w:p>
      <w:pPr>
        <w:spacing w:after="100" w:before="60"/>
        <w:jc w:val="both"/>
      </w:pPr>
      <w:r>
        <w:rPr>
          <w:rFonts w:ascii="Arial" w:cs="Arial" w:eastAsia="Arial" w:hAnsi="Arial"/>
          <w:sz w:val="22"/>
          <w:szCs w:val="22"/>
        </w:rPr>
        <w:t xml:space="preserve">Cada vez que un admin o supervisor cambia el estado de un reporte, se crea un registro en la tabla estado_reportes con: quién hizo el cambio, desde qué estado, hacia qué estado, un comentario opcional y la fecha y hora. Esto da trazabilidad total al ciclo de vida de cada incidencia.</w:t>
      </w:r>
    </w:p>
    <w:p>
      <w:pPr>
        <w:spacing w:after="60" w:before="60"/>
      </w:pPr>
      <w:r>
        <w:t xml:space="preserve"/>
      </w:r>
    </w:p>
    <w:p>
      <w:pPr>
        <w:spacing w:after="80" w:before="160"/>
      </w:pPr>
      <w:r>
        <w:rPr>
          <w:rFonts w:ascii="Arial" w:cs="Arial" w:eastAsia="Arial" w:hAnsi="Arial"/>
          <w:b/>
          <w:bCs/>
          <w:color w:val="1A3A5C"/>
          <w:sz w:val="22"/>
          <w:szCs w:val="22"/>
        </w:rPr>
        <w:t xml:space="preserve">¿Qué pasa si un ciudadano intenta acceder al dashboard?</w:t>
      </w:r>
    </w:p>
    <w:p>
      <w:pPr>
        <w:spacing w:after="100" w:before="60"/>
        <w:jc w:val="both"/>
      </w:pPr>
      <w:r>
        <w:rPr>
          <w:rFonts w:ascii="Arial" w:cs="Arial" w:eastAsia="Arial" w:hAnsi="Arial"/>
          <w:sz w:val="22"/>
          <w:szCs w:val="22"/>
        </w:rPr>
        <w:t xml:space="preserve">La ruta /dashboard está protegida por el middleware 'rol:administrador,supervisor'. Si un ciudadano intenta acceder, el middleware detecta que su rol es 'ciudadano' y ejecuta abort(403), mostrando la página de error 403 personalizada que diseñé con el mismo estilo del sistema.</w:t>
      </w:r>
    </w:p>
    <w:p>
      <w:pPr>
        <w:spacing w:after="60" w:before="60"/>
      </w:pPr>
      <w:r>
        <w:t xml:space="preserve"/>
      </w:r>
    </w:p>
    <w:p>
      <w:pPr>
        <w:spacing w:after="80" w:before="160"/>
      </w:pPr>
      <w:r>
        <w:rPr>
          <w:rFonts w:ascii="Arial" w:cs="Arial" w:eastAsia="Arial" w:hAnsi="Arial"/>
          <w:b/>
          <w:bCs/>
          <w:color w:val="1A3A5C"/>
          <w:sz w:val="22"/>
          <w:szCs w:val="22"/>
        </w:rPr>
        <w:t xml:space="preserve">¿Cómo implementaron el throttle de login?</w:t>
      </w:r>
    </w:p>
    <w:p>
      <w:pPr>
        <w:spacing w:after="100" w:before="60"/>
        <w:jc w:val="both"/>
      </w:pPr>
      <w:r>
        <w:rPr>
          <w:rFonts w:ascii="Arial" w:cs="Arial" w:eastAsia="Arial" w:hAnsi="Arial"/>
          <w:sz w:val="22"/>
          <w:szCs w:val="22"/>
        </w:rPr>
        <w:t xml:space="preserve">Usamos la clase RateLimiter de Laravel, que internamente usa la caché del sistema. La clave única por usuario es una combinación del email y la IP del cliente. Después de 5 intentos fallidos en una ventana de 60 segundos, el sistema bloquea los intentos y muestra exactamente cuántos segundos quedan para volver a intentar.</w:t>
      </w:r>
    </w:p>
    <w:p>
      <w:pPr>
        <w:spacing w:after="60" w:before="6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2"/>
      </w:pBd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2"/>
      </w:pBdr>
      <w:jc w:val="right"/>
    </w:pPr>
    <w:r>
      <w:rPr>
        <w:rFonts w:ascii="Arial" w:cs="Arial" w:eastAsia="Arial" w:hAnsi="Arial"/>
        <w:color w:val="888888"/>
        <w:sz w:val="18"/>
        <w:szCs w:val="18"/>
      </w:rPr>
      <w:t xml:space="preserve">Safe City — Defensa de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6" w:space="4"/>
      </w:pBdr>
      <w:spacing w:after="160" w:before="320"/>
      <w:outlineLvl w:val="0"/>
    </w:pPr>
    <w:rPr>
      <w:rFonts w:ascii="Arial" w:cs="Arial" w:eastAsia="Arial" w:hAnsi="Arial"/>
      <w:b/>
      <w:bCs/>
      <w:color w:val="1A3A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3A5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2026-06-18T22:52:40.143Z</dcterms:created>
  <dcterms:modified xsi:type="dcterms:W3CDTF">2026-06-18T22:52:40.145Z</dcterms:modified>
</cp:coreProperties>
</file>

<file path=docProps/custom.xml><?xml version="1.0" encoding="utf-8"?>
<Properties xmlns="http://schemas.openxmlformats.org/officeDocument/2006/custom-properties" xmlns:vt="http://schemas.openxmlformats.org/officeDocument/2006/docPropsVTypes"/>
</file>