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12A" w:rsidRDefault="009A012A" w:rsidP="009A012A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9A012A" w:rsidRDefault="009A012A" w:rsidP="009A012A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9A012A" w:rsidRDefault="009A012A" w:rsidP="009A012A">
      <w:pPr>
        <w:widowControl w:val="0"/>
        <w:ind w:left="5"/>
      </w:pPr>
      <w:r>
        <w:rPr>
          <w:b/>
        </w:rPr>
        <w:t xml:space="preserve">Преподаватель: </w:t>
      </w:r>
      <w:r w:rsidR="003270F8">
        <w:t>Галузин А.Б.</w:t>
      </w:r>
    </w:p>
    <w:p w:rsidR="009A012A" w:rsidRDefault="009A012A" w:rsidP="009A012A">
      <w:pPr>
        <w:widowControl w:val="0"/>
        <w:ind w:left="6"/>
      </w:pPr>
      <w:r>
        <w:rPr>
          <w:b/>
        </w:rPr>
        <w:t xml:space="preserve">Курс: </w:t>
      </w:r>
      <w:r w:rsidR="003270F8">
        <w:t>4</w:t>
      </w:r>
    </w:p>
    <w:p w:rsidR="009A012A" w:rsidRDefault="009A012A" w:rsidP="009A012A">
      <w:pPr>
        <w:widowControl w:val="0"/>
        <w:ind w:left="5"/>
      </w:pPr>
      <w:r>
        <w:rPr>
          <w:b/>
        </w:rPr>
        <w:t xml:space="preserve">Группа: </w:t>
      </w:r>
      <w:r w:rsidR="003270F8">
        <w:t>П-40</w:t>
      </w:r>
    </w:p>
    <w:p w:rsidR="009A012A" w:rsidRDefault="009A012A" w:rsidP="009A012A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9A012A" w:rsidRPr="009C39AC" w:rsidRDefault="009A012A" w:rsidP="008D723B">
      <w:pPr>
        <w:widowControl w:val="0"/>
        <w:ind w:left="10"/>
        <w:rPr>
          <w:highlight w:val="white"/>
        </w:rPr>
      </w:pPr>
      <w:r>
        <w:rPr>
          <w:b/>
          <w:highlight w:val="white"/>
        </w:rPr>
        <w:t xml:space="preserve">Дата: </w:t>
      </w:r>
      <w:r w:rsidR="009C39AC">
        <w:rPr>
          <w:highlight w:val="white"/>
        </w:rPr>
        <w:t>2</w:t>
      </w:r>
      <w:r w:rsidR="00CC1252">
        <w:rPr>
          <w:highlight w:val="white"/>
        </w:rPr>
        <w:t>7</w:t>
      </w:r>
      <w:r w:rsidR="003270F8">
        <w:rPr>
          <w:highlight w:val="white"/>
        </w:rPr>
        <w:t>.11.2</w:t>
      </w:r>
      <w:r w:rsidR="009C39AC" w:rsidRPr="009C39AC">
        <w:rPr>
          <w:highlight w:val="white"/>
        </w:rPr>
        <w:t>5</w:t>
      </w:r>
    </w:p>
    <w:p w:rsidR="009A012A" w:rsidRDefault="009A012A" w:rsidP="009A012A">
      <w:pPr>
        <w:widowControl w:val="0"/>
        <w:ind w:left="6"/>
      </w:pPr>
      <w:r>
        <w:rPr>
          <w:b/>
          <w:highlight w:val="white"/>
        </w:rPr>
        <w:t>Время проведения:</w:t>
      </w:r>
      <w:r>
        <w:rPr>
          <w:highlight w:val="white"/>
        </w:rPr>
        <w:t xml:space="preserve"> </w:t>
      </w:r>
      <w:r w:rsidR="008908CE">
        <w:rPr>
          <w:highlight w:val="white"/>
        </w:rPr>
        <w:t>3</w:t>
      </w:r>
      <w:r>
        <w:rPr>
          <w:highlight w:val="white"/>
        </w:rPr>
        <w:t xml:space="preserve"> пара</w:t>
      </w:r>
      <w:r>
        <w:t xml:space="preserve"> </w:t>
      </w:r>
    </w:p>
    <w:p w:rsidR="00C223C6" w:rsidRDefault="009A012A" w:rsidP="009A012A">
      <w:pPr>
        <w:widowControl w:val="0"/>
        <w:ind w:left="9"/>
        <w:rPr>
          <w:color w:val="000000"/>
          <w:highlight w:val="white"/>
        </w:rPr>
      </w:pPr>
      <w:r>
        <w:rPr>
          <w:b/>
        </w:rPr>
        <w:t xml:space="preserve">Тема: </w:t>
      </w:r>
      <w:r w:rsidR="00366CA8">
        <w:rPr>
          <w:color w:val="000000"/>
        </w:rPr>
        <w:t>Записи</w:t>
      </w:r>
      <w:r w:rsidR="00C223C6" w:rsidRPr="00C223C6">
        <w:rPr>
          <w:color w:val="000000"/>
          <w:highlight w:val="white"/>
        </w:rPr>
        <w:t xml:space="preserve"> </w:t>
      </w:r>
    </w:p>
    <w:p w:rsidR="009A012A" w:rsidRDefault="009A012A" w:rsidP="009A012A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9A012A" w:rsidRDefault="009A012A" w:rsidP="009A012A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сформировать представление о </w:t>
      </w:r>
      <w:r w:rsidR="00366CA8">
        <w:t>типе данных «запись»</w:t>
      </w:r>
      <w:r>
        <w:rPr>
          <w:color w:val="000000"/>
        </w:rPr>
        <w:t xml:space="preserve"> при программировани</w:t>
      </w:r>
      <w:r w:rsidR="00393971">
        <w:rPr>
          <w:color w:val="000000"/>
        </w:rPr>
        <w:t>и</w:t>
      </w:r>
      <w:r>
        <w:rPr>
          <w:color w:val="000000"/>
        </w:rPr>
        <w:t xml:space="preserve"> на ассемблере  </w:t>
      </w:r>
    </w:p>
    <w:p w:rsidR="009A012A" w:rsidRDefault="009A012A" w:rsidP="009A012A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9A012A" w:rsidRDefault="009A012A" w:rsidP="009A012A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9A012A" w:rsidRDefault="009A012A" w:rsidP="009A012A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9A012A" w:rsidRDefault="009A012A" w:rsidP="009A012A">
      <w:pPr>
        <w:widowControl w:val="0"/>
        <w:tabs>
          <w:tab w:val="left" w:pos="993"/>
        </w:tabs>
        <w:ind w:left="5" w:right="62" w:firstLine="708"/>
        <w:jc w:val="both"/>
      </w:pPr>
      <w:r>
        <w:t xml:space="preserve">Юров В.И. </w:t>
      </w:r>
      <w:proofErr w:type="spellStart"/>
      <w:r>
        <w:t>Assembler</w:t>
      </w:r>
      <w:proofErr w:type="spellEnd"/>
      <w:r>
        <w:t xml:space="preserve">. Учебник для вузов. - 2-ое изд. – СПб.: Питер, 2003, стр. </w:t>
      </w:r>
      <w:r w:rsidR="007B0BB3">
        <w:t>286</w:t>
      </w:r>
      <w:r>
        <w:rPr>
          <w:highlight w:val="white"/>
        </w:rPr>
        <w:t>.</w:t>
      </w:r>
      <w:r>
        <w:t xml:space="preserve"> </w:t>
      </w:r>
    </w:p>
    <w:p w:rsidR="009A012A" w:rsidRDefault="009A012A" w:rsidP="009A012A">
      <w:pPr>
        <w:widowControl w:val="0"/>
        <w:ind w:left="4"/>
        <w:rPr>
          <w:b/>
        </w:rPr>
      </w:pPr>
      <w:r>
        <w:rPr>
          <w:b/>
          <w:highlight w:val="white"/>
        </w:rPr>
        <w:t>Интернет-ресурсы:</w:t>
      </w:r>
    </w:p>
    <w:p w:rsidR="001B3E74" w:rsidRPr="001646AC" w:rsidRDefault="00B33502" w:rsidP="009A012A">
      <w:pPr>
        <w:widowControl w:val="0"/>
        <w:ind w:left="1419" w:hanging="1419"/>
      </w:pPr>
      <w:r w:rsidRPr="001646AC">
        <w:rPr>
          <w:rStyle w:val="a6"/>
          <w:color w:val="auto"/>
          <w:u w:val="none"/>
        </w:rPr>
        <w:t>https://citforum.ru/programming/tasm3/tasm3_12.shtml</w:t>
      </w:r>
    </w:p>
    <w:p w:rsidR="009A012A" w:rsidRDefault="009A012A" w:rsidP="009A012A">
      <w:pPr>
        <w:widowControl w:val="0"/>
        <w:ind w:left="1419" w:hanging="1419"/>
      </w:pPr>
      <w:r>
        <w:rPr>
          <w:b/>
        </w:rPr>
        <w:t>ЗАДАНИЕ</w:t>
      </w:r>
      <w:r>
        <w:t>: законспектировать лекцию</w:t>
      </w:r>
      <w:r w:rsidR="00B77E11">
        <w:t xml:space="preserve"> с учетом контрольных вопросов.</w:t>
      </w:r>
    </w:p>
    <w:p w:rsidR="009A012A" w:rsidRDefault="009A012A" w:rsidP="009A012A">
      <w:pPr>
        <w:widowControl w:val="0"/>
        <w:ind w:left="1"/>
        <w:jc w:val="center"/>
        <w:rPr>
          <w:b/>
        </w:rPr>
      </w:pPr>
    </w:p>
    <w:p w:rsidR="009A012A" w:rsidRDefault="009A012A" w:rsidP="009A012A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9A012A" w:rsidRDefault="009A012A" w:rsidP="009A012A">
      <w:pPr>
        <w:jc w:val="center"/>
      </w:pPr>
    </w:p>
    <w:p w:rsidR="001E2702" w:rsidRDefault="001E2702" w:rsidP="001B1421">
      <w:pPr>
        <w:shd w:val="clear" w:color="auto" w:fill="FFFFFF"/>
        <w:ind w:firstLine="284"/>
        <w:jc w:val="center"/>
      </w:pPr>
      <w:r>
        <w:t>План</w:t>
      </w:r>
    </w:p>
    <w:p w:rsidR="001E2702" w:rsidRDefault="00D055CE" w:rsidP="00366CA8">
      <w:pPr>
        <w:numPr>
          <w:ilvl w:val="0"/>
          <w:numId w:val="9"/>
        </w:numPr>
        <w:shd w:val="clear" w:color="auto" w:fill="FFFFFF"/>
        <w:jc w:val="both"/>
      </w:pPr>
      <w:r>
        <w:t>Данные сложного типа. Записи</w:t>
      </w:r>
      <w:r w:rsidR="001E2702">
        <w:t>.</w:t>
      </w:r>
    </w:p>
    <w:p w:rsidR="001E2702" w:rsidRDefault="00366CA8" w:rsidP="00366CA8">
      <w:pPr>
        <w:numPr>
          <w:ilvl w:val="0"/>
          <w:numId w:val="9"/>
        </w:numPr>
        <w:shd w:val="clear" w:color="auto" w:fill="FFFFFF"/>
        <w:jc w:val="both"/>
      </w:pPr>
      <w:r w:rsidRPr="00366CA8">
        <w:t>Описание записи</w:t>
      </w:r>
      <w:r w:rsidR="001E2702">
        <w:t>.</w:t>
      </w:r>
    </w:p>
    <w:p w:rsidR="001E2702" w:rsidRDefault="00366CA8" w:rsidP="00366CA8">
      <w:pPr>
        <w:numPr>
          <w:ilvl w:val="0"/>
          <w:numId w:val="9"/>
        </w:numPr>
        <w:shd w:val="clear" w:color="auto" w:fill="FFFFFF"/>
        <w:jc w:val="both"/>
      </w:pPr>
      <w:r w:rsidRPr="00366CA8">
        <w:t>Определение экземпляра записи</w:t>
      </w:r>
      <w:r w:rsidR="001E2702">
        <w:t>.</w:t>
      </w:r>
    </w:p>
    <w:p w:rsidR="00366CA8" w:rsidRDefault="00366CA8" w:rsidP="00366CA8">
      <w:pPr>
        <w:numPr>
          <w:ilvl w:val="0"/>
          <w:numId w:val="9"/>
        </w:numPr>
        <w:shd w:val="clear" w:color="auto" w:fill="FFFFFF"/>
        <w:jc w:val="both"/>
      </w:pPr>
      <w:r w:rsidRPr="00366CA8">
        <w:t>Определение экземпляра записи</w:t>
      </w:r>
    </w:p>
    <w:p w:rsidR="009A012A" w:rsidRDefault="009A012A" w:rsidP="009A012A">
      <w:pPr>
        <w:shd w:val="clear" w:color="auto" w:fill="FFFFFF"/>
        <w:ind w:firstLine="284"/>
        <w:jc w:val="center"/>
        <w:rPr>
          <w:b/>
        </w:rPr>
      </w:pPr>
    </w:p>
    <w:p w:rsidR="001E2702" w:rsidRDefault="009A012A" w:rsidP="009A012A">
      <w:pPr>
        <w:shd w:val="clear" w:color="auto" w:fill="FFFFFF"/>
        <w:ind w:firstLine="284"/>
        <w:jc w:val="center"/>
        <w:rPr>
          <w:b/>
        </w:rPr>
      </w:pPr>
      <w:r w:rsidRPr="009A012A">
        <w:rPr>
          <w:b/>
        </w:rPr>
        <w:t xml:space="preserve">1. </w:t>
      </w:r>
      <w:r w:rsidR="00D055CE">
        <w:rPr>
          <w:b/>
        </w:rPr>
        <w:t>Данные сложного типа. Записи</w:t>
      </w:r>
    </w:p>
    <w:p w:rsidR="00BF29E3" w:rsidRPr="00BF29E3" w:rsidRDefault="00BF29E3" w:rsidP="009A012A">
      <w:pPr>
        <w:shd w:val="clear" w:color="auto" w:fill="FFFFFF"/>
        <w:ind w:firstLine="284"/>
        <w:jc w:val="center"/>
        <w:rPr>
          <w:b/>
          <w:iCs/>
        </w:rPr>
      </w:pPr>
    </w:p>
    <w:p w:rsidR="00C223C6" w:rsidRDefault="007B0BB3" w:rsidP="001B3E74">
      <w:pPr>
        <w:shd w:val="clear" w:color="auto" w:fill="FFFFFF"/>
        <w:ind w:firstLine="709"/>
        <w:jc w:val="both"/>
        <w:rPr>
          <w:bCs/>
          <w:iCs/>
        </w:rPr>
      </w:pPr>
      <w:r w:rsidRPr="007B0BB3">
        <w:rPr>
          <w:bCs/>
          <w:iCs/>
        </w:rPr>
        <w:t xml:space="preserve">На </w:t>
      </w:r>
      <w:r>
        <w:rPr>
          <w:bCs/>
          <w:iCs/>
        </w:rPr>
        <w:t>практике довольно часто возникает необходимость работы с различными программными индикаторами со значениями «включено-выключено». Минимальная величина для операций с памятью</w:t>
      </w:r>
      <w:r w:rsidR="007129FC">
        <w:rPr>
          <w:bCs/>
          <w:iCs/>
        </w:rPr>
        <w:t xml:space="preserve"> </w:t>
      </w:r>
      <w:r>
        <w:rPr>
          <w:bCs/>
          <w:iCs/>
        </w:rPr>
        <w:t>-</w:t>
      </w:r>
      <w:r w:rsidR="007129FC">
        <w:rPr>
          <w:bCs/>
          <w:iCs/>
        </w:rPr>
        <w:t xml:space="preserve"> </w:t>
      </w:r>
      <w:r>
        <w:rPr>
          <w:bCs/>
          <w:iCs/>
        </w:rPr>
        <w:t>байт, а для программного индикатора достаточно одного бита. То есть из восьми разрядов нужно задействовать только один. При большом количестве таких индикаторов расход оперативной памяти может быть весьма ощутимым.</w:t>
      </w:r>
    </w:p>
    <w:p w:rsidR="007B0BB3" w:rsidRDefault="007B0BB3" w:rsidP="001B3E74">
      <w:pPr>
        <w:shd w:val="clear" w:color="auto" w:fill="FFFFFF"/>
        <w:ind w:firstLine="709"/>
        <w:jc w:val="both"/>
        <w:rPr>
          <w:bCs/>
          <w:iCs/>
        </w:rPr>
      </w:pPr>
      <w:r>
        <w:rPr>
          <w:bCs/>
          <w:iCs/>
        </w:rPr>
        <w:t>Когда мы знакомились с логическими командами, то говорили, что их можно применять для решения подобной проблемы. Но это не совсем эффективно, так как велика вероятность ошибок.</w:t>
      </w:r>
    </w:p>
    <w:p w:rsidR="007B0BB3" w:rsidRDefault="007B0BB3" w:rsidP="001B3E74">
      <w:pPr>
        <w:shd w:val="clear" w:color="auto" w:fill="FFFFFF"/>
        <w:ind w:firstLine="709"/>
        <w:jc w:val="both"/>
        <w:rPr>
          <w:bCs/>
          <w:iCs/>
        </w:rPr>
      </w:pPr>
      <w:r>
        <w:rPr>
          <w:bCs/>
          <w:iCs/>
        </w:rPr>
        <w:t xml:space="preserve">Компиляторы </w:t>
      </w:r>
      <w:r>
        <w:rPr>
          <w:bCs/>
          <w:iCs/>
          <w:lang w:val="en-US"/>
        </w:rPr>
        <w:t>TASM</w:t>
      </w:r>
      <w:r>
        <w:rPr>
          <w:bCs/>
          <w:iCs/>
        </w:rPr>
        <w:t xml:space="preserve"> и</w:t>
      </w:r>
      <w:r w:rsidRPr="007B0BB3">
        <w:rPr>
          <w:bCs/>
          <w:iCs/>
        </w:rPr>
        <w:t xml:space="preserve"> </w:t>
      </w:r>
      <w:r>
        <w:rPr>
          <w:bCs/>
          <w:iCs/>
          <w:lang w:val="en-US"/>
        </w:rPr>
        <w:t>MASM</w:t>
      </w:r>
      <w:r>
        <w:rPr>
          <w:bCs/>
          <w:iCs/>
        </w:rPr>
        <w:t xml:space="preserve"> предоставляют в распоряжение программиста специальный тип данных</w:t>
      </w:r>
      <w:r w:rsidR="004352C0">
        <w:rPr>
          <w:bCs/>
          <w:iCs/>
        </w:rPr>
        <w:t>, использование которого помогает решить проблему работы с битами более эффективно. Речь идет о специальном типе данных</w:t>
      </w:r>
      <w:r w:rsidR="008A7180">
        <w:rPr>
          <w:bCs/>
          <w:iCs/>
        </w:rPr>
        <w:t xml:space="preserve"> </w:t>
      </w:r>
      <w:r w:rsidR="004352C0">
        <w:rPr>
          <w:bCs/>
          <w:iCs/>
        </w:rPr>
        <w:t>- записях.</w:t>
      </w:r>
    </w:p>
    <w:p w:rsidR="004352C0" w:rsidRDefault="004352C0" w:rsidP="001B3E74">
      <w:pPr>
        <w:shd w:val="clear" w:color="auto" w:fill="FFFFFF"/>
        <w:ind w:firstLine="709"/>
        <w:jc w:val="both"/>
        <w:rPr>
          <w:bCs/>
          <w:iCs/>
        </w:rPr>
      </w:pPr>
      <w:r w:rsidRPr="00366CA8">
        <w:rPr>
          <w:bCs/>
          <w:i/>
          <w:iCs/>
        </w:rPr>
        <w:t>Запись</w:t>
      </w:r>
      <w:r w:rsidR="008A7180">
        <w:rPr>
          <w:bCs/>
          <w:i/>
          <w:iCs/>
        </w:rPr>
        <w:t xml:space="preserve"> </w:t>
      </w:r>
      <w:r>
        <w:rPr>
          <w:bCs/>
          <w:iCs/>
        </w:rPr>
        <w:t>- структурный тип данных, состоящий из фиксированного числа элементов длиной от одного до нескольких битов.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При описании записи для каждого элемента указывается его длина в битах и, что необязательно, некоторое значение.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Суммарный размер записи определяется суммой размеров ее полей и не может быть более 8, 16 или 32 бит.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Если суммарный размер записи меньше указанных значений, то все поля записи “прижимаются” к младшим разрядам.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Использование записей в программе, так же, как и структур, организуется в три этапа:</w:t>
      </w:r>
    </w:p>
    <w:p w:rsidR="004352C0" w:rsidRDefault="004352C0" w:rsidP="004352C0">
      <w:pPr>
        <w:pStyle w:val="a7"/>
        <w:numPr>
          <w:ilvl w:val="0"/>
          <w:numId w:val="33"/>
        </w:numPr>
        <w:shd w:val="clear" w:color="auto" w:fill="FFFFFF"/>
        <w:tabs>
          <w:tab w:val="left" w:pos="993"/>
        </w:tabs>
        <w:ind w:left="993" w:hanging="284"/>
        <w:jc w:val="both"/>
        <w:rPr>
          <w:iCs/>
        </w:rPr>
      </w:pPr>
      <w:r w:rsidRPr="004352C0">
        <w:rPr>
          <w:i/>
          <w:iCs/>
        </w:rPr>
        <w:t>Задание шаблона записи</w:t>
      </w:r>
      <w:r w:rsidRPr="004352C0">
        <w:rPr>
          <w:iCs/>
        </w:rPr>
        <w:t>, то есть определение набора битовых полей, их длин и, при необходимости, инициализация полей.</w:t>
      </w:r>
    </w:p>
    <w:p w:rsidR="004352C0" w:rsidRDefault="004352C0" w:rsidP="004352C0">
      <w:pPr>
        <w:pStyle w:val="a7"/>
        <w:numPr>
          <w:ilvl w:val="0"/>
          <w:numId w:val="33"/>
        </w:numPr>
        <w:shd w:val="clear" w:color="auto" w:fill="FFFFFF"/>
        <w:tabs>
          <w:tab w:val="left" w:pos="993"/>
        </w:tabs>
        <w:ind w:left="993" w:hanging="284"/>
        <w:jc w:val="both"/>
        <w:rPr>
          <w:iCs/>
        </w:rPr>
      </w:pPr>
      <w:r w:rsidRPr="00366CA8">
        <w:rPr>
          <w:i/>
          <w:iCs/>
        </w:rPr>
        <w:lastRenderedPageBreak/>
        <w:t>Определение экземпляра записи</w:t>
      </w:r>
      <w:r w:rsidRPr="004352C0">
        <w:rPr>
          <w:iCs/>
        </w:rPr>
        <w:t>. Так же, как и для структур, этот этап подразумевает инициализацию конкретной переменной типом заранее определенной с помощью шаблона записи.</w:t>
      </w:r>
    </w:p>
    <w:p w:rsidR="004352C0" w:rsidRPr="004352C0" w:rsidRDefault="004352C0" w:rsidP="004352C0">
      <w:pPr>
        <w:pStyle w:val="a7"/>
        <w:numPr>
          <w:ilvl w:val="0"/>
          <w:numId w:val="33"/>
        </w:numPr>
        <w:shd w:val="clear" w:color="auto" w:fill="FFFFFF"/>
        <w:tabs>
          <w:tab w:val="left" w:pos="993"/>
        </w:tabs>
        <w:ind w:left="993" w:hanging="284"/>
        <w:jc w:val="both"/>
        <w:rPr>
          <w:iCs/>
        </w:rPr>
      </w:pPr>
      <w:r w:rsidRPr="004352C0">
        <w:rPr>
          <w:i/>
          <w:iCs/>
        </w:rPr>
        <w:t>Организация обращения к элементам записи</w:t>
      </w:r>
      <w:r w:rsidRPr="004352C0">
        <w:rPr>
          <w:iCs/>
        </w:rPr>
        <w:t>.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Компилятор TASM, кроме стандартных средств обработки записей, поддерживает также и некоторые дополнительные возможности их обработки.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</w:p>
    <w:p w:rsidR="004352C0" w:rsidRDefault="004352C0" w:rsidP="00344E30">
      <w:pPr>
        <w:shd w:val="clear" w:color="auto" w:fill="FFFFFF"/>
        <w:ind w:firstLine="709"/>
        <w:jc w:val="center"/>
        <w:rPr>
          <w:b/>
          <w:iCs/>
        </w:rPr>
      </w:pPr>
      <w:r>
        <w:rPr>
          <w:b/>
          <w:iCs/>
        </w:rPr>
        <w:t xml:space="preserve">2. </w:t>
      </w:r>
      <w:r w:rsidRPr="004352C0">
        <w:rPr>
          <w:b/>
          <w:iCs/>
        </w:rPr>
        <w:t>Описание записи</w:t>
      </w:r>
    </w:p>
    <w:p w:rsidR="00BF29E3" w:rsidRPr="004352C0" w:rsidRDefault="00BF29E3" w:rsidP="00344E30">
      <w:pPr>
        <w:shd w:val="clear" w:color="auto" w:fill="FFFFFF"/>
        <w:ind w:firstLine="709"/>
        <w:jc w:val="center"/>
        <w:rPr>
          <w:b/>
          <w:iCs/>
        </w:rPr>
      </w:pPr>
    </w:p>
    <w:p w:rsid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Описание шаблона записи имеет следующий синтаксис:</w:t>
      </w:r>
    </w:p>
    <w:p w:rsidR="004352C0" w:rsidRPr="004352C0" w:rsidRDefault="004352C0" w:rsidP="004352C0">
      <w:pPr>
        <w:shd w:val="clear" w:color="auto" w:fill="FFFFFF"/>
        <w:ind w:firstLine="709"/>
        <w:jc w:val="center"/>
        <w:rPr>
          <w:b/>
          <w:iCs/>
        </w:rPr>
      </w:pPr>
      <w:proofErr w:type="spellStart"/>
      <w:r w:rsidRPr="004352C0">
        <w:rPr>
          <w:b/>
          <w:iCs/>
        </w:rPr>
        <w:t>имя_записи</w:t>
      </w:r>
      <w:proofErr w:type="spellEnd"/>
      <w:r w:rsidRPr="004352C0">
        <w:rPr>
          <w:b/>
          <w:iCs/>
        </w:rPr>
        <w:t xml:space="preserve"> RECORD &lt;описание элементов&gt;</w:t>
      </w:r>
    </w:p>
    <w:p w:rsidR="004352C0" w:rsidRP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Здесь:</w:t>
      </w:r>
    </w:p>
    <w:p w:rsidR="004352C0" w:rsidRDefault="004352C0" w:rsidP="004352C0">
      <w:pPr>
        <w:shd w:val="clear" w:color="auto" w:fill="FFFFFF"/>
        <w:ind w:firstLine="709"/>
        <w:jc w:val="both"/>
        <w:rPr>
          <w:iCs/>
        </w:rPr>
      </w:pPr>
      <w:r w:rsidRPr="004352C0">
        <w:rPr>
          <w:iCs/>
        </w:rPr>
        <w:t>&lt;описание элементов&gt; представляет собой последовательность описаний отдельных элементов записи согласно синтаксической диаграмме</w:t>
      </w:r>
      <w:r w:rsidR="000D3CBC">
        <w:rPr>
          <w:iCs/>
        </w:rPr>
        <w:t>:</w:t>
      </w:r>
    </w:p>
    <w:p w:rsidR="000D3CBC" w:rsidRDefault="008D571F" w:rsidP="004352C0">
      <w:pPr>
        <w:shd w:val="clear" w:color="auto" w:fill="FFFFFF"/>
        <w:ind w:firstLine="709"/>
        <w:jc w:val="both"/>
        <w:rPr>
          <w:iCs/>
        </w:rPr>
      </w:pPr>
      <w:r>
        <w:rPr>
          <w:iCs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262549</wp:posOffset>
                </wp:positionH>
                <wp:positionV relativeFrom="paragraph">
                  <wp:posOffset>60913</wp:posOffset>
                </wp:positionV>
                <wp:extent cx="6290310" cy="805218"/>
                <wp:effectExtent l="0" t="0" r="34290" b="3302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0310" cy="805218"/>
                          <a:chOff x="0" y="0"/>
                          <a:chExt cx="6290310" cy="805218"/>
                        </a:xfrm>
                      </wpg:grpSpPr>
                      <wps:wsp>
                        <wps:cNvPr id="12" name="Прямая соединительная линия 12"/>
                        <wps:cNvCnPr/>
                        <wps:spPr>
                          <a:xfrm flipV="1">
                            <a:off x="4421874" y="504967"/>
                            <a:ext cx="136477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единительная линия 10"/>
                        <wps:cNvCnPr/>
                        <wps:spPr>
                          <a:xfrm>
                            <a:off x="0" y="136477"/>
                            <a:ext cx="62903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Прямоугольник 1"/>
                        <wps:cNvSpPr/>
                        <wps:spPr>
                          <a:xfrm>
                            <a:off x="300251" y="0"/>
                            <a:ext cx="826135" cy="2863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3CBC" w:rsidRDefault="000D3CBC" w:rsidP="000D3CBC">
                              <w:pPr>
                                <w:jc w:val="center"/>
                              </w:pPr>
                              <w:r>
                                <w:t>Имя записи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оугольник 2"/>
                        <wps:cNvSpPr/>
                        <wps:spPr>
                          <a:xfrm>
                            <a:off x="1473958" y="0"/>
                            <a:ext cx="718185" cy="286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0D3CBC" w:rsidRPr="000D3CBC" w:rsidRDefault="000D3CBC" w:rsidP="000D3CBC">
                              <w:pPr>
                                <w:jc w:val="center"/>
                                <w:rPr>
                                  <w:caps/>
                                </w:rPr>
                              </w:pPr>
                              <w:r w:rsidRPr="000D3CBC">
                                <w:rPr>
                                  <w:caps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4885898" y="327546"/>
                            <a:ext cx="719455" cy="2863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3CBC" w:rsidRDefault="000D3CBC" w:rsidP="000D3CBC">
                              <w:pPr>
                                <w:jc w:val="center"/>
                              </w:pPr>
                              <w:r>
                                <w:t>Значение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2470245" y="13647"/>
                            <a:ext cx="695706" cy="259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3CBC" w:rsidRDefault="000D3CBC" w:rsidP="000D3CBC">
                              <w:pPr>
                                <w:jc w:val="center"/>
                              </w:pPr>
                              <w:r>
                                <w:t>Имя поля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3643952" y="0"/>
                            <a:ext cx="719455" cy="2863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3CBC" w:rsidRDefault="000D3CBC" w:rsidP="000D3CBC">
                              <w:pPr>
                                <w:jc w:val="center"/>
                              </w:pPr>
                              <w:r>
                                <w:t>Размер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Овал 8"/>
                        <wps:cNvSpPr/>
                        <wps:spPr>
                          <a:xfrm>
                            <a:off x="3302758" y="40943"/>
                            <a:ext cx="217805" cy="2451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D3CBC" w:rsidRDefault="000D3CBC" w:rsidP="000D3CBC">
                              <w:pPr>
                                <w:jc w:val="center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Овал 9"/>
                        <wps:cNvSpPr/>
                        <wps:spPr>
                          <a:xfrm>
                            <a:off x="4558352" y="368489"/>
                            <a:ext cx="218364" cy="245442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0D3CBC" w:rsidRDefault="008D571F" w:rsidP="000D3CBC">
                              <w:pPr>
                                <w:jc w:val="center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ая соединительная линия 11"/>
                        <wps:cNvCnPr/>
                        <wps:spPr>
                          <a:xfrm>
                            <a:off x="4435522" y="150125"/>
                            <a:ext cx="0" cy="3548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/>
                        <wps:spPr>
                          <a:xfrm>
                            <a:off x="5786651" y="177421"/>
                            <a:ext cx="0" cy="323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2292824" y="791570"/>
                            <a:ext cx="3744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/>
                        <wps:spPr>
                          <a:xfrm flipV="1">
                            <a:off x="2292824" y="122829"/>
                            <a:ext cx="0" cy="65509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единительная линия 16"/>
                        <wps:cNvCnPr/>
                        <wps:spPr>
                          <a:xfrm>
                            <a:off x="6005015" y="163773"/>
                            <a:ext cx="0" cy="641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7" o:spid="_x0000_s1026" style="position:absolute;left:0;text-align:left;margin-left:20.65pt;margin-top:4.8pt;width:495.3pt;height:63.4pt;z-index:251679744" coordsize="62903,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">
                <v:line id="Прямая соединительная линия 12" o:spid="_x0000_s1027" style="position:absolute;flip:y;visibility:visible;mso-wrap-style:square" from="44218,5049" to="57866,5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rg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6fw/SUe&#10;INcfAAAA//8DAFBLAQItABQABgAIAAAAIQDb4fbL7gAAAIUBAAATAAAAAAAAAAAAAAAAAAAAAABb&#10;Q29udGVudF9UeXBlc10ueG1sUEsBAi0AFAAGAAgAAAAhAFr0LFu/AAAAFQEAAAsAAAAAAAAAAAAA&#10;AAAAHwEAAF9yZWxzLy5yZWxzUEsBAi0AFAAGAAgAAAAhAI6CSuC7AAAA2wAAAA8AAAAAAAAAAAAA&#10;AAAABwIAAGRycy9kb3ducmV2LnhtbFBLBQYAAAAAAwADALcAAADvAgAAAAA=&#10;" strokecolor="black [3200]" strokeweight=".5pt">
                  <v:stroke joinstyle="miter"/>
                </v:line>
                <v:line id="Прямая соединительная линия 10" o:spid="_x0000_s1028" style="position:absolute;visibility:visible;mso-wrap-style:square" from="0,1364" to="62903,1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" strokecolor="black [3200]" strokeweight=".5pt">
                  <v:stroke joinstyle="miter"/>
                </v:line>
                <v:rect id="Прямоугольник 1" o:spid="_x0000_s1029" style="position:absolute;left:3002;width:8261;height: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" fillcolor="white [3201]" strokecolor="black [3200]" strokeweight="1pt">
                  <v:textbox inset="0,,0">
                    <w:txbxContent>
                      <w:p w:rsidR="000D3CBC" w:rsidRDefault="000D3CBC" w:rsidP="000D3CBC">
                        <w:pPr>
                          <w:jc w:val="center"/>
                        </w:pPr>
                        <w:r>
                          <w:t>Имя записи</w:t>
                        </w:r>
                      </w:p>
                    </w:txbxContent>
                  </v:textbox>
                </v:rect>
                <v:rect id="Прямоугольник 2" o:spid="_x0000_s1030" style="position:absolute;left:14739;width:7182;height: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" fillcolor="window" strokecolor="windowText" strokeweight="1pt">
                  <v:textbox inset="0,,0">
                    <w:txbxContent>
                      <w:p w:rsidR="000D3CBC" w:rsidRPr="000D3CBC" w:rsidRDefault="000D3CBC" w:rsidP="000D3CBC">
                        <w:pPr>
                          <w:jc w:val="center"/>
                          <w:rPr>
                            <w:caps/>
                          </w:rPr>
                        </w:pPr>
                        <w:r w:rsidRPr="000D3CBC">
                          <w:rPr>
                            <w:caps/>
                          </w:rPr>
                          <w:t>record</w:t>
                        </w:r>
                      </w:p>
                    </w:txbxContent>
                  </v:textbox>
                </v:rect>
                <v:rect id="Прямоугольник 3" o:spid="_x0000_s1031" style="position:absolute;left:48858;top:3275;width:7195;height:2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" fillcolor="white [3201]" strokecolor="black [3200]" strokeweight="1pt">
                  <v:textbox inset="0,,0">
                    <w:txbxContent>
                      <w:p w:rsidR="000D3CBC" w:rsidRDefault="000D3CBC" w:rsidP="000D3CBC">
                        <w:pPr>
                          <w:jc w:val="center"/>
                        </w:pPr>
                        <w:r>
                          <w:t>Значение</w:t>
                        </w:r>
                      </w:p>
                    </w:txbxContent>
                  </v:textbox>
                </v:rect>
                <v:rect id="Прямоугольник 4" o:spid="_x0000_s1032" style="position:absolute;left:24702;top:136;width:6957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" fillcolor="white [3201]" strokecolor="black [3200]" strokeweight="1pt">
                  <v:textbox inset="0,,0">
                    <w:txbxContent>
                      <w:p w:rsidR="000D3CBC" w:rsidRDefault="000D3CBC" w:rsidP="000D3CBC">
                        <w:pPr>
                          <w:jc w:val="center"/>
                        </w:pPr>
                        <w:r>
                          <w:t>Имя поля</w:t>
                        </w:r>
                      </w:p>
                    </w:txbxContent>
                  </v:textbox>
                </v:rect>
                <v:rect id="Прямоугольник 7" o:spid="_x0000_s1033" style="position:absolute;left:36439;width:7195;height: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" fillcolor="white [3201]" strokecolor="black [3200]" strokeweight="1pt">
                  <v:textbox inset="0,,0">
                    <w:txbxContent>
                      <w:p w:rsidR="000D3CBC" w:rsidRDefault="000D3CBC" w:rsidP="000D3CBC">
                        <w:pPr>
                          <w:jc w:val="center"/>
                        </w:pPr>
                        <w:r>
                          <w:t>Размер</w:t>
                        </w:r>
                      </w:p>
                    </w:txbxContent>
                  </v:textbox>
                </v:rect>
                <v:oval id="Овал 8" o:spid="_x0000_s1034" style="position:absolute;left:33027;top:409;width:2178;height:2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" fillcolor="white [3201]" strokecolor="black [3200]" strokeweight="1pt">
                  <v:stroke joinstyle="miter"/>
                  <v:textbox inset="0,0,0,0">
                    <w:txbxContent>
                      <w:p w:rsidR="000D3CBC" w:rsidRDefault="000D3CBC" w:rsidP="000D3CBC">
                        <w:pPr>
                          <w:jc w:val="center"/>
                        </w:pPr>
                        <w:r>
                          <w:t>:</w:t>
                        </w:r>
                      </w:p>
                    </w:txbxContent>
                  </v:textbox>
                </v:oval>
                <v:oval id="Овал 9" o:spid="_x0000_s1035" style="position:absolute;left:45583;top:3684;width:2184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" fillcolor="window" strokecolor="windowText" strokeweight="1pt">
                  <v:stroke joinstyle="miter"/>
                  <v:textbox inset="0,0,0,0">
                    <w:txbxContent>
                      <w:p w:rsidR="000D3CBC" w:rsidRDefault="008D571F" w:rsidP="000D3CBC">
                        <w:pPr>
                          <w:jc w:val="center"/>
                        </w:pPr>
                        <w:r>
                          <w:t>=</w:t>
                        </w:r>
                      </w:p>
                    </w:txbxContent>
                  </v:textbox>
                </v:oval>
                <v:line id="Прямая соединительная линия 11" o:spid="_x0000_s1036" style="position:absolute;visibility:visible;mso-wrap-style:square" from="44355,1501" to="44355,5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" strokecolor="black [3200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3" o:spid="_x0000_s1037" type="#_x0000_t32" style="position:absolute;left:57866;top:1774;width:0;height:3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" strokecolor="black [3200]" strokeweight=".5pt">
                  <v:stroke endarrow="block" joinstyle="miter"/>
                </v:shape>
                <v:line id="Прямая соединительная линия 14" o:spid="_x0000_s1038" style="position:absolute;visibility:visible;mso-wrap-style:square" from="22928,7915" to="60368,7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mwwwAAANsAAAAPAAAAZHJzL2Rvd25yZXYueG1sRE/basJA&#10;EH0v+A/LCL6UutEW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bvp5sMMAAADbAAAADwAA&#10;AAAAAAAAAAAAAAAHAgAAZHJzL2Rvd25yZXYueG1sUEsFBgAAAAADAAMAtwAAAPcCAAAAAA==&#10;" strokecolor="black [3200]" strokeweight=".5pt">
                  <v:stroke joinstyle="miter"/>
                </v:line>
                <v:shape id="Прямая со стрелкой 15" o:spid="_x0000_s1039" type="#_x0000_t32" style="position:absolute;left:22928;top:1228;width:0;height:65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" strokecolor="black [3200]" strokeweight=".5pt">
                  <v:stroke endarrow="block" joinstyle="miter"/>
                </v:shape>
                <v:line id="Прямая соединительная линия 16" o:spid="_x0000_s1040" style="position:absolute;visibility:visible;mso-wrap-style:square" from="60050,1637" to="60050,8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" strokecolor="black [3200]" strokeweight=".5pt">
                  <v:stroke joinstyle="miter"/>
                </v:line>
              </v:group>
            </w:pict>
          </mc:Fallback>
        </mc:AlternateContent>
      </w:r>
    </w:p>
    <w:p w:rsidR="000D3CBC" w:rsidRPr="007B0BB3" w:rsidRDefault="000D3CBC" w:rsidP="004352C0">
      <w:pPr>
        <w:shd w:val="clear" w:color="auto" w:fill="FFFFFF"/>
        <w:ind w:firstLine="709"/>
        <w:jc w:val="both"/>
        <w:rPr>
          <w:iCs/>
        </w:rPr>
      </w:pPr>
    </w:p>
    <w:p w:rsidR="000D3CBC" w:rsidRDefault="000D3CBC" w:rsidP="000D3CBC">
      <w:pPr>
        <w:shd w:val="clear" w:color="auto" w:fill="FFFFFF"/>
        <w:ind w:firstLine="709"/>
        <w:jc w:val="both"/>
        <w:rPr>
          <w:bCs/>
          <w:color w:val="000000"/>
        </w:rPr>
      </w:pPr>
    </w:p>
    <w:p w:rsidR="000D3CBC" w:rsidRDefault="000D3CBC" w:rsidP="000D3CBC">
      <w:pPr>
        <w:shd w:val="clear" w:color="auto" w:fill="FFFFFF"/>
        <w:ind w:firstLine="709"/>
        <w:jc w:val="both"/>
        <w:rPr>
          <w:bCs/>
          <w:color w:val="000000"/>
        </w:rPr>
      </w:pPr>
    </w:p>
    <w:p w:rsidR="000D3CBC" w:rsidRDefault="000D3CBC" w:rsidP="000D3CBC">
      <w:pPr>
        <w:shd w:val="clear" w:color="auto" w:fill="FFFFFF"/>
        <w:ind w:firstLine="709"/>
        <w:jc w:val="both"/>
        <w:rPr>
          <w:bCs/>
          <w:color w:val="000000"/>
        </w:rPr>
      </w:pPr>
    </w:p>
    <w:p w:rsidR="000D3CBC" w:rsidRDefault="000D3CBC" w:rsidP="000D3CBC">
      <w:pPr>
        <w:shd w:val="clear" w:color="auto" w:fill="FFFFFF"/>
        <w:ind w:firstLine="709"/>
        <w:jc w:val="both"/>
        <w:rPr>
          <w:bCs/>
          <w:color w:val="000000"/>
        </w:rPr>
      </w:pPr>
    </w:p>
    <w:p w:rsidR="000D3CBC" w:rsidRPr="000D3CBC" w:rsidRDefault="000D3CBC" w:rsidP="000D3CBC">
      <w:pPr>
        <w:shd w:val="clear" w:color="auto" w:fill="FFFFFF"/>
        <w:ind w:firstLine="709"/>
        <w:jc w:val="both"/>
        <w:rPr>
          <w:bCs/>
          <w:color w:val="000000"/>
        </w:rPr>
      </w:pPr>
      <w:r w:rsidRPr="000D3CBC">
        <w:rPr>
          <w:bCs/>
          <w:color w:val="000000"/>
        </w:rPr>
        <w:t>При описании шаблона память не выделяется, так как это всего лишь информация для транслятора ассемблера о структуре записи.</w:t>
      </w:r>
    </w:p>
    <w:p w:rsidR="000D3CBC" w:rsidRPr="000D3CBC" w:rsidRDefault="000D3CBC" w:rsidP="000D3CBC">
      <w:pPr>
        <w:shd w:val="clear" w:color="auto" w:fill="FFFFFF"/>
        <w:ind w:firstLine="340"/>
        <w:jc w:val="center"/>
        <w:rPr>
          <w:bCs/>
          <w:color w:val="000000"/>
          <w:lang w:val="en-US"/>
        </w:rPr>
      </w:pPr>
      <w:r w:rsidRPr="000D3CBC">
        <w:rPr>
          <w:bCs/>
          <w:color w:val="000000"/>
        </w:rPr>
        <w:t>Пример</w:t>
      </w:r>
      <w:r w:rsidRPr="000D3CBC">
        <w:rPr>
          <w:bCs/>
          <w:color w:val="000000"/>
          <w:lang w:val="en-US"/>
        </w:rPr>
        <w:t>:</w:t>
      </w:r>
    </w:p>
    <w:p w:rsidR="000D3CBC" w:rsidRPr="000D3CBC" w:rsidRDefault="000D3CBC" w:rsidP="000D3CBC">
      <w:pPr>
        <w:shd w:val="clear" w:color="auto" w:fill="FFFFFF"/>
        <w:ind w:firstLine="340"/>
        <w:jc w:val="center"/>
        <w:rPr>
          <w:bCs/>
          <w:color w:val="000000"/>
          <w:lang w:val="en-US"/>
        </w:rPr>
      </w:pPr>
    </w:p>
    <w:p w:rsidR="000D3CBC" w:rsidRPr="000D3CBC" w:rsidRDefault="000D3CBC" w:rsidP="000D3CBC">
      <w:pPr>
        <w:shd w:val="clear" w:color="auto" w:fill="FFFFFF"/>
        <w:ind w:firstLine="340"/>
        <w:jc w:val="center"/>
        <w:rPr>
          <w:bCs/>
          <w:color w:val="000000"/>
          <w:lang w:val="en-US"/>
        </w:rPr>
      </w:pPr>
      <w:proofErr w:type="spellStart"/>
      <w:proofErr w:type="gramStart"/>
      <w:r w:rsidRPr="000D3CBC">
        <w:rPr>
          <w:bCs/>
          <w:color w:val="000000"/>
          <w:lang w:val="en-US"/>
        </w:rPr>
        <w:t>iotest</w:t>
      </w:r>
      <w:proofErr w:type="spellEnd"/>
      <w:proofErr w:type="gramEnd"/>
      <w:r w:rsidRPr="000D3CBC">
        <w:rPr>
          <w:bCs/>
          <w:color w:val="000000"/>
          <w:lang w:val="en-US"/>
        </w:rPr>
        <w:t xml:space="preserve"> record i1:1,i2:2=11,i3:1,i4:2=11,i5:2=00</w:t>
      </w:r>
    </w:p>
    <w:p w:rsidR="000D3CBC" w:rsidRPr="000D3CBC" w:rsidRDefault="000D3CBC" w:rsidP="000D3CBC">
      <w:pPr>
        <w:shd w:val="clear" w:color="auto" w:fill="FFFFFF"/>
        <w:ind w:firstLine="340"/>
        <w:jc w:val="center"/>
        <w:rPr>
          <w:bCs/>
          <w:color w:val="000000"/>
          <w:lang w:val="en-US"/>
        </w:rPr>
      </w:pPr>
    </w:p>
    <w:p w:rsidR="00D65C96" w:rsidRDefault="000D3CBC" w:rsidP="00402BD1">
      <w:pPr>
        <w:shd w:val="clear" w:color="auto" w:fill="FFFFFF"/>
        <w:ind w:firstLine="340"/>
        <w:rPr>
          <w:bCs/>
          <w:color w:val="000000"/>
        </w:rPr>
      </w:pPr>
      <w:r w:rsidRPr="000D3CBC">
        <w:rPr>
          <w:bCs/>
          <w:color w:val="000000"/>
        </w:rPr>
        <w:t>Так же, как и для структур, местоположение шаблона в программе может быть любым, но при этом необходимо учитывать логику работы однопроходного транслятора.</w:t>
      </w:r>
    </w:p>
    <w:p w:rsidR="008D571F" w:rsidRDefault="008D571F" w:rsidP="000D3CBC">
      <w:pPr>
        <w:shd w:val="clear" w:color="auto" w:fill="FFFFFF"/>
        <w:ind w:firstLine="340"/>
        <w:jc w:val="center"/>
        <w:rPr>
          <w:bCs/>
          <w:color w:val="000000"/>
        </w:rPr>
      </w:pPr>
    </w:p>
    <w:p w:rsidR="008D571F" w:rsidRDefault="00366CA8" w:rsidP="00BF29E3">
      <w:pPr>
        <w:shd w:val="clear" w:color="auto" w:fill="FFFFFF"/>
        <w:ind w:firstLine="709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3. </w:t>
      </w:r>
      <w:r w:rsidR="008D571F" w:rsidRPr="008D571F">
        <w:rPr>
          <w:b/>
          <w:bCs/>
          <w:color w:val="000000"/>
        </w:rPr>
        <w:t>Определение экземпляра записи</w:t>
      </w:r>
    </w:p>
    <w:p w:rsidR="00BF29E3" w:rsidRPr="008D571F" w:rsidRDefault="00BF29E3" w:rsidP="00BF29E3">
      <w:pPr>
        <w:shd w:val="clear" w:color="auto" w:fill="FFFFFF"/>
        <w:ind w:firstLine="709"/>
        <w:jc w:val="center"/>
        <w:rPr>
          <w:b/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>Для использования шаблона записи в программе необходимо определить переменную с типом данной записи</w:t>
      </w:r>
      <w:r>
        <w:rPr>
          <w:bCs/>
          <w:color w:val="000000"/>
        </w:rPr>
        <w:t xml:space="preserve">. </w:t>
      </w:r>
      <w:r w:rsidRPr="008D571F">
        <w:rPr>
          <w:bCs/>
          <w:color w:val="000000"/>
        </w:rPr>
        <w:t xml:space="preserve">Например, предположим, что </w:t>
      </w:r>
      <w:r>
        <w:rPr>
          <w:bCs/>
          <w:color w:val="000000"/>
        </w:rPr>
        <w:t>м</w:t>
      </w:r>
      <w:r w:rsidRPr="008D571F">
        <w:rPr>
          <w:bCs/>
          <w:color w:val="000000"/>
        </w:rPr>
        <w:t>ы определили следующее: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7C2E56" w:rsidRDefault="008D571F" w:rsidP="008D571F">
      <w:pPr>
        <w:shd w:val="clear" w:color="auto" w:fill="FFFFFF"/>
        <w:ind w:firstLine="709"/>
        <w:jc w:val="both"/>
        <w:rPr>
          <w:bCs/>
          <w:color w:val="000000"/>
          <w:lang w:val="en-US"/>
        </w:rPr>
      </w:pPr>
      <w:r w:rsidRPr="007C2E56">
        <w:rPr>
          <w:bCs/>
          <w:color w:val="000000"/>
        </w:rPr>
        <w:t xml:space="preserve">          </w:t>
      </w:r>
      <w:r w:rsidRPr="00D471E2">
        <w:rPr>
          <w:bCs/>
          <w:color w:val="000000"/>
          <w:lang w:val="en-US"/>
        </w:rPr>
        <w:t>MYREC</w:t>
      </w:r>
      <w:r w:rsidRPr="007C2E56">
        <w:rPr>
          <w:bCs/>
          <w:color w:val="000000"/>
          <w:lang w:val="en-US"/>
        </w:rPr>
        <w:t xml:space="preserve"> </w:t>
      </w:r>
      <w:r w:rsidRPr="00D471E2">
        <w:rPr>
          <w:bCs/>
          <w:color w:val="000000"/>
          <w:lang w:val="en-US"/>
        </w:rPr>
        <w:t>RECORD</w:t>
      </w:r>
      <w:r w:rsidRPr="007C2E56">
        <w:rPr>
          <w:bCs/>
          <w:color w:val="000000"/>
          <w:lang w:val="en-US"/>
        </w:rPr>
        <w:t xml:space="preserve"> </w:t>
      </w:r>
      <w:r w:rsidRPr="00D471E2">
        <w:rPr>
          <w:bCs/>
          <w:color w:val="000000"/>
          <w:lang w:val="en-US"/>
        </w:rPr>
        <w:t>VEL</w:t>
      </w:r>
      <w:proofErr w:type="gramStart"/>
      <w:r w:rsidRPr="007C2E56">
        <w:rPr>
          <w:bCs/>
          <w:color w:val="000000"/>
          <w:lang w:val="en-US"/>
        </w:rPr>
        <w:t>:3</w:t>
      </w:r>
      <w:proofErr w:type="gramEnd"/>
      <w:r w:rsidRPr="007C2E56">
        <w:rPr>
          <w:bCs/>
          <w:color w:val="000000"/>
          <w:lang w:val="en-US"/>
        </w:rPr>
        <w:t>=4,</w:t>
      </w:r>
      <w:r w:rsidRPr="00D471E2">
        <w:rPr>
          <w:bCs/>
          <w:color w:val="000000"/>
          <w:lang w:val="en-US"/>
        </w:rPr>
        <w:t>MODE</w:t>
      </w:r>
      <w:r w:rsidRPr="007C2E56">
        <w:rPr>
          <w:bCs/>
          <w:color w:val="000000"/>
          <w:lang w:val="en-US"/>
        </w:rPr>
        <w:t>:2,</w:t>
      </w:r>
      <w:r w:rsidRPr="00D471E2">
        <w:rPr>
          <w:bCs/>
          <w:color w:val="000000"/>
          <w:lang w:val="en-US"/>
        </w:rPr>
        <w:t>SIZE</w:t>
      </w:r>
      <w:r w:rsidRPr="007C2E56">
        <w:rPr>
          <w:bCs/>
          <w:color w:val="000000"/>
          <w:lang w:val="en-US"/>
        </w:rPr>
        <w:t>:4=15</w:t>
      </w:r>
      <w:r w:rsidR="007C2E56" w:rsidRPr="007C2E56">
        <w:rPr>
          <w:bCs/>
          <w:color w:val="000000"/>
          <w:lang w:val="en-US"/>
        </w:rPr>
        <w:tab/>
        <w:t>;100 00 1111</w:t>
      </w:r>
    </w:p>
    <w:p w:rsidR="008D571F" w:rsidRPr="007C2E56" w:rsidRDefault="008D571F" w:rsidP="008D571F">
      <w:pPr>
        <w:shd w:val="clear" w:color="auto" w:fill="FFFFFF"/>
        <w:ind w:firstLine="709"/>
        <w:jc w:val="both"/>
        <w:rPr>
          <w:bCs/>
          <w:color w:val="000000"/>
          <w:lang w:val="en-US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7C2E56">
        <w:rPr>
          <w:bCs/>
          <w:color w:val="000000"/>
          <w:lang w:val="en-US"/>
        </w:rPr>
        <w:t xml:space="preserve">          </w:t>
      </w:r>
      <w:r w:rsidRPr="008D571F">
        <w:rPr>
          <w:bCs/>
          <w:color w:val="000000"/>
        </w:rPr>
        <w:t>Тогда оператор: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MTEST         </w:t>
      </w:r>
      <w:proofErr w:type="gramStart"/>
      <w:r w:rsidRPr="008D571F">
        <w:rPr>
          <w:bCs/>
          <w:color w:val="000000"/>
        </w:rPr>
        <w:t>MYREC  ?</w:t>
      </w:r>
      <w:proofErr w:type="gramEnd"/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будет </w:t>
      </w:r>
      <w:proofErr w:type="gramStart"/>
      <w:r w:rsidRPr="008D571F">
        <w:rPr>
          <w:bCs/>
          <w:color w:val="000000"/>
        </w:rPr>
        <w:t>создавать  экземпляр</w:t>
      </w:r>
      <w:proofErr w:type="gramEnd"/>
      <w:r w:rsidRPr="008D571F">
        <w:rPr>
          <w:bCs/>
          <w:color w:val="000000"/>
        </w:rPr>
        <w:t xml:space="preserve">  записи  </w:t>
      </w:r>
      <w:proofErr w:type="spellStart"/>
      <w:r w:rsidRPr="008D571F">
        <w:rPr>
          <w:bCs/>
          <w:color w:val="000000"/>
        </w:rPr>
        <w:t>myrec</w:t>
      </w:r>
      <w:proofErr w:type="spellEnd"/>
      <w:r w:rsidRPr="008D571F">
        <w:rPr>
          <w:bCs/>
          <w:color w:val="000000"/>
        </w:rPr>
        <w:t xml:space="preserve">  (определяя  переменную</w:t>
      </w:r>
      <w:r>
        <w:rPr>
          <w:bCs/>
          <w:color w:val="000000"/>
        </w:rPr>
        <w:t xml:space="preserve"> </w:t>
      </w:r>
      <w:r w:rsidRPr="008D571F">
        <w:rPr>
          <w:bCs/>
          <w:color w:val="000000"/>
        </w:rPr>
        <w:t xml:space="preserve"> </w:t>
      </w:r>
      <w:proofErr w:type="spellStart"/>
      <w:r w:rsidRPr="008D571F">
        <w:rPr>
          <w:bCs/>
          <w:color w:val="000000"/>
        </w:rPr>
        <w:t>mtest</w:t>
      </w:r>
      <w:proofErr w:type="spellEnd"/>
      <w:r w:rsidRPr="008D571F">
        <w:rPr>
          <w:bCs/>
          <w:color w:val="000000"/>
        </w:rPr>
        <w:t xml:space="preserve">). В данном примере данные в сегмент не </w:t>
      </w:r>
      <w:proofErr w:type="gramStart"/>
      <w:r w:rsidRPr="008D571F">
        <w:rPr>
          <w:bCs/>
          <w:color w:val="000000"/>
        </w:rPr>
        <w:t>помещаются,  так</w:t>
      </w:r>
      <w:proofErr w:type="gramEnd"/>
      <w:r w:rsidRPr="008D571F">
        <w:rPr>
          <w:bCs/>
          <w:color w:val="000000"/>
        </w:rPr>
        <w:t xml:space="preserve"> как</w:t>
      </w:r>
      <w:r>
        <w:rPr>
          <w:bCs/>
          <w:color w:val="000000"/>
        </w:rPr>
        <w:t xml:space="preserve"> </w:t>
      </w:r>
      <w:r w:rsidRPr="008D571F">
        <w:rPr>
          <w:bCs/>
          <w:color w:val="000000"/>
        </w:rPr>
        <w:t xml:space="preserve"> задаются неинициализированные данные (?).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Экземпляры </w:t>
      </w:r>
      <w:proofErr w:type="gramStart"/>
      <w:r w:rsidRPr="008D571F">
        <w:rPr>
          <w:bCs/>
          <w:color w:val="000000"/>
        </w:rPr>
        <w:t>записи  всегда</w:t>
      </w:r>
      <w:proofErr w:type="gramEnd"/>
      <w:r w:rsidRPr="008D571F">
        <w:rPr>
          <w:bCs/>
          <w:color w:val="000000"/>
        </w:rPr>
        <w:t xml:space="preserve">  имеют  размер  в байт,  слово или</w:t>
      </w:r>
      <w:r>
        <w:rPr>
          <w:bCs/>
          <w:color w:val="000000"/>
        </w:rPr>
        <w:t xml:space="preserve"> </w:t>
      </w:r>
      <w:r w:rsidRPr="008D571F">
        <w:rPr>
          <w:bCs/>
          <w:color w:val="000000"/>
        </w:rPr>
        <w:t xml:space="preserve"> двойное слово, в зависимости от числа бит, выделенных при определении.</w:t>
      </w:r>
    </w:p>
    <w:p w:rsid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Default="00366CA8" w:rsidP="00BF29E3">
      <w:pPr>
        <w:shd w:val="clear" w:color="auto" w:fill="FFFFFF"/>
        <w:ind w:firstLine="709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4. </w:t>
      </w:r>
      <w:r w:rsidRPr="00366CA8">
        <w:rPr>
          <w:b/>
          <w:bCs/>
          <w:color w:val="000000"/>
        </w:rPr>
        <w:t>Определение экземпляра записи</w:t>
      </w:r>
    </w:p>
    <w:p w:rsidR="00BF29E3" w:rsidRPr="008D571F" w:rsidRDefault="00BF29E3" w:rsidP="00BF29E3">
      <w:pPr>
        <w:shd w:val="clear" w:color="auto" w:fill="FFFFFF"/>
        <w:ind w:firstLine="709"/>
        <w:jc w:val="center"/>
        <w:rPr>
          <w:b/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При определении записи для некоторых или всех </w:t>
      </w:r>
      <w:proofErr w:type="gramStart"/>
      <w:r w:rsidRPr="008D571F">
        <w:rPr>
          <w:bCs/>
          <w:color w:val="000000"/>
        </w:rPr>
        <w:t>полей  записи</w:t>
      </w:r>
      <w:proofErr w:type="gramEnd"/>
      <w:r w:rsidR="00366CA8">
        <w:rPr>
          <w:bCs/>
          <w:color w:val="000000"/>
        </w:rPr>
        <w:t xml:space="preserve"> </w:t>
      </w:r>
      <w:r w:rsidRPr="008D571F">
        <w:rPr>
          <w:bCs/>
          <w:color w:val="000000"/>
        </w:rPr>
        <w:t>нужно задавать начальное значение. (Турбо Ассемблер предполагает,</w:t>
      </w:r>
      <w:r w:rsidR="00366CA8">
        <w:rPr>
          <w:bCs/>
          <w:color w:val="000000"/>
        </w:rPr>
        <w:t xml:space="preserve"> </w:t>
      </w:r>
      <w:r w:rsidRPr="008D571F">
        <w:rPr>
          <w:bCs/>
          <w:color w:val="000000"/>
        </w:rPr>
        <w:t xml:space="preserve">что все не заданные значения равны 0.)  </w:t>
      </w:r>
      <w:proofErr w:type="gramStart"/>
      <w:r w:rsidRPr="008D571F">
        <w:rPr>
          <w:bCs/>
          <w:color w:val="000000"/>
        </w:rPr>
        <w:t>Простейший  инициализированный</w:t>
      </w:r>
      <w:proofErr w:type="gramEnd"/>
      <w:r w:rsidRPr="008D571F">
        <w:rPr>
          <w:bCs/>
          <w:color w:val="000000"/>
        </w:rPr>
        <w:t xml:space="preserve"> экземпляр  записи  содержит  просто заданное в определении</w:t>
      </w:r>
      <w:r w:rsidR="00366CA8">
        <w:rPr>
          <w:bCs/>
          <w:color w:val="000000"/>
        </w:rPr>
        <w:t xml:space="preserve"> </w:t>
      </w:r>
      <w:r w:rsidRPr="008D571F">
        <w:rPr>
          <w:bCs/>
          <w:color w:val="000000"/>
        </w:rPr>
        <w:t>начальное поле данных, например: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MYREC {}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что эквивалентно следующему: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DW (4 SHL 6) + (0 SHL 4) + (15 SHL 0)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    ; SHL - это операция сдвига влево для выражений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Фигурные </w:t>
      </w:r>
      <w:proofErr w:type="gramStart"/>
      <w:r w:rsidRPr="008D571F">
        <w:rPr>
          <w:bCs/>
          <w:color w:val="000000"/>
        </w:rPr>
        <w:t>скобки  (</w:t>
      </w:r>
      <w:proofErr w:type="gramEnd"/>
      <w:r w:rsidRPr="008D571F">
        <w:rPr>
          <w:bCs/>
          <w:color w:val="000000"/>
        </w:rPr>
        <w:t>{})  представляют нулевое инициализирующее</w:t>
      </w:r>
      <w:r w:rsidR="00366CA8">
        <w:rPr>
          <w:bCs/>
          <w:color w:val="000000"/>
        </w:rPr>
        <w:t xml:space="preserve"> </w:t>
      </w:r>
      <w:r w:rsidRPr="008D571F">
        <w:rPr>
          <w:bCs/>
          <w:color w:val="000000"/>
        </w:rPr>
        <w:t>значение записи.  Значение инициализатора определяет, что начальное значение нужно переопределить, и каким именно новым значением</w:t>
      </w:r>
      <w:r w:rsidR="00366CA8">
        <w:rPr>
          <w:bCs/>
          <w:color w:val="000000"/>
        </w:rPr>
        <w:t xml:space="preserve"> </w:t>
      </w:r>
      <w:r w:rsidRPr="008D571F">
        <w:rPr>
          <w:bCs/>
          <w:color w:val="000000"/>
        </w:rPr>
        <w:t xml:space="preserve">его требуется переопределить (если вы </w:t>
      </w:r>
      <w:proofErr w:type="gramStart"/>
      <w:r w:rsidRPr="008D571F">
        <w:rPr>
          <w:bCs/>
          <w:color w:val="000000"/>
        </w:rPr>
        <w:t>выделяете  данные</w:t>
      </w:r>
      <w:proofErr w:type="gramEnd"/>
      <w:r w:rsidRPr="008D571F">
        <w:rPr>
          <w:bCs/>
          <w:color w:val="000000"/>
        </w:rPr>
        <w:t xml:space="preserve">  для  экземпляра записи).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>Инициализатор записи в фигурных скобках имеет следующий синтаксис: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</w:t>
      </w:r>
      <w:proofErr w:type="gramStart"/>
      <w:r w:rsidRPr="008D571F">
        <w:rPr>
          <w:bCs/>
          <w:color w:val="000000"/>
        </w:rPr>
        <w:t>{ [</w:t>
      </w:r>
      <w:proofErr w:type="gramEnd"/>
      <w:r w:rsidRPr="008D571F">
        <w:rPr>
          <w:bCs/>
          <w:color w:val="000000"/>
        </w:rPr>
        <w:t>имя_поля = в</w:t>
      </w:r>
      <w:r w:rsidR="0067495F">
        <w:rPr>
          <w:bCs/>
          <w:color w:val="000000"/>
        </w:rPr>
        <w:t>ыражение [,имя_поля = выражение</w:t>
      </w:r>
      <w:r w:rsidRPr="008D571F">
        <w:rPr>
          <w:bCs/>
          <w:color w:val="000000"/>
        </w:rPr>
        <w:t>]] }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где "имя_поля" - это имя поля </w:t>
      </w:r>
      <w:proofErr w:type="gramStart"/>
      <w:r w:rsidRPr="008D571F">
        <w:rPr>
          <w:bCs/>
          <w:color w:val="000000"/>
        </w:rPr>
        <w:t>записи,  а</w:t>
      </w:r>
      <w:proofErr w:type="gramEnd"/>
      <w:r w:rsidRPr="008D571F">
        <w:rPr>
          <w:bCs/>
          <w:color w:val="000000"/>
        </w:rPr>
        <w:t xml:space="preserve"> "выражение" - это значение, которое  вы  хотите определить для поля в данном экземпляре.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Пустое значение </w:t>
      </w:r>
      <w:proofErr w:type="gramStart"/>
      <w:r w:rsidRPr="008D571F">
        <w:rPr>
          <w:bCs/>
          <w:color w:val="000000"/>
        </w:rPr>
        <w:t>указывает,  что</w:t>
      </w:r>
      <w:proofErr w:type="gramEnd"/>
      <w:r w:rsidRPr="008D571F">
        <w:rPr>
          <w:bCs/>
          <w:color w:val="000000"/>
        </w:rPr>
        <w:t xml:space="preserve"> вы будете использовать  начальное значение поля из определения записи.  </w:t>
      </w:r>
      <w:proofErr w:type="gramStart"/>
      <w:r w:rsidRPr="008D571F">
        <w:rPr>
          <w:bCs/>
          <w:color w:val="000000"/>
        </w:rPr>
        <w:t>Значение ?</w:t>
      </w:r>
      <w:proofErr w:type="gramEnd"/>
      <w:r w:rsidRPr="008D571F">
        <w:rPr>
          <w:bCs/>
          <w:color w:val="000000"/>
        </w:rPr>
        <w:t xml:space="preserve"> эквивалентно нулю. Турбо Ассемблер устанавливает для всех полей, которые не указываются в инициализаторе, начальное значение, заданное в определении записи. </w:t>
      </w:r>
      <w:proofErr w:type="gramStart"/>
      <w:r w:rsidRPr="008D571F">
        <w:rPr>
          <w:bCs/>
          <w:color w:val="000000"/>
        </w:rPr>
        <w:t>Например</w:t>
      </w:r>
      <w:proofErr w:type="gramEnd"/>
      <w:r w:rsidRPr="008D571F">
        <w:rPr>
          <w:bCs/>
          <w:color w:val="000000"/>
        </w:rPr>
        <w:t>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MYREC {VEL=</w:t>
      </w:r>
      <w:proofErr w:type="gramStart"/>
      <w:r w:rsidRPr="008D571F">
        <w:rPr>
          <w:bCs/>
          <w:color w:val="000000"/>
        </w:rPr>
        <w:t>2,S</w:t>
      </w:r>
      <w:r w:rsidR="00E76145">
        <w:rPr>
          <w:bCs/>
          <w:color w:val="000000"/>
          <w:lang w:val="en-US"/>
        </w:rPr>
        <w:t>I</w:t>
      </w:r>
      <w:r w:rsidRPr="008D571F">
        <w:rPr>
          <w:bCs/>
          <w:color w:val="000000"/>
        </w:rPr>
        <w:t>ZE</w:t>
      </w:r>
      <w:proofErr w:type="gramEnd"/>
      <w:r w:rsidRPr="008D571F">
        <w:rPr>
          <w:bCs/>
          <w:color w:val="000000"/>
        </w:rPr>
        <w:t>=?}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эквивалентно следующему: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DW (2 SHL 6) + (0 SHL 4) + (0 SHL 0)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Альтернативным </w:t>
      </w:r>
      <w:proofErr w:type="gramStart"/>
      <w:r w:rsidRPr="008D571F">
        <w:rPr>
          <w:bCs/>
          <w:color w:val="000000"/>
        </w:rPr>
        <w:t>методом  инициализации</w:t>
      </w:r>
      <w:proofErr w:type="gramEnd"/>
      <w:r w:rsidRPr="008D571F">
        <w:rPr>
          <w:bCs/>
          <w:color w:val="000000"/>
        </w:rPr>
        <w:t xml:space="preserve">   экземпляров   записи  является использование угловых скобок (&lt;&gt;). В этом случае скобками ограничивается инициализатор. Значения инициализатора являются   неименованными, </w:t>
      </w:r>
      <w:proofErr w:type="gramStart"/>
      <w:r w:rsidRPr="008D571F">
        <w:rPr>
          <w:bCs/>
          <w:color w:val="000000"/>
        </w:rPr>
        <w:t>но  располагаются</w:t>
      </w:r>
      <w:proofErr w:type="gramEnd"/>
      <w:r w:rsidRPr="008D571F">
        <w:rPr>
          <w:bCs/>
          <w:color w:val="000000"/>
        </w:rPr>
        <w:t xml:space="preserve">  в том же порядке,  что и соответствующие поля в определении записи. Данный инициализатор имеет следующий синтаксис: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&lt;[выражение [,выражение</w:t>
      </w:r>
      <w:bookmarkStart w:id="0" w:name="_GoBack"/>
      <w:bookmarkEnd w:id="0"/>
      <w:r w:rsidRPr="008D571F">
        <w:rPr>
          <w:bCs/>
          <w:color w:val="000000"/>
        </w:rPr>
        <w:t>]]&gt;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где "выражение" представляет нужное значение поля соответствующей записи в определении записи.  Пустое значение </w:t>
      </w:r>
      <w:proofErr w:type="gramStart"/>
      <w:r w:rsidRPr="008D571F">
        <w:rPr>
          <w:bCs/>
          <w:color w:val="000000"/>
        </w:rPr>
        <w:t>указывает,  что</w:t>
      </w:r>
      <w:proofErr w:type="gramEnd"/>
      <w:r w:rsidRPr="008D571F">
        <w:rPr>
          <w:bCs/>
          <w:color w:val="000000"/>
        </w:rPr>
        <w:t xml:space="preserve">  вы  будете использовать  начальное  значение  из  определения записи.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Ключевое </w:t>
      </w:r>
      <w:proofErr w:type="gramStart"/>
      <w:r w:rsidRPr="008D571F">
        <w:rPr>
          <w:bCs/>
          <w:color w:val="000000"/>
        </w:rPr>
        <w:t>слово ?</w:t>
      </w:r>
      <w:proofErr w:type="gramEnd"/>
      <w:r w:rsidRPr="008D571F">
        <w:rPr>
          <w:bCs/>
          <w:color w:val="000000"/>
        </w:rPr>
        <w:t xml:space="preserve">  </w:t>
      </w:r>
      <w:proofErr w:type="gramStart"/>
      <w:r w:rsidRPr="008D571F">
        <w:rPr>
          <w:bCs/>
          <w:color w:val="000000"/>
        </w:rPr>
        <w:t>указывает,  что</w:t>
      </w:r>
      <w:proofErr w:type="gramEnd"/>
      <w:r w:rsidRPr="008D571F">
        <w:rPr>
          <w:bCs/>
          <w:color w:val="000000"/>
        </w:rPr>
        <w:t xml:space="preserve"> это поле должно быть  равно  0.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</w:t>
      </w:r>
      <w:proofErr w:type="gramStart"/>
      <w:r w:rsidRPr="008D571F">
        <w:rPr>
          <w:bCs/>
          <w:color w:val="000000"/>
        </w:rPr>
        <w:t>Например</w:t>
      </w:r>
      <w:proofErr w:type="gramEnd"/>
      <w:r w:rsidRPr="008D571F">
        <w:rPr>
          <w:bCs/>
          <w:color w:val="000000"/>
        </w:rPr>
        <w:t>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MYREC </w:t>
      </w:r>
      <w:proofErr w:type="gramStart"/>
      <w:r w:rsidRPr="008D571F">
        <w:rPr>
          <w:bCs/>
          <w:color w:val="000000"/>
        </w:rPr>
        <w:t>&lt;,2,?</w:t>
      </w:r>
      <w:proofErr w:type="gramEnd"/>
      <w:r w:rsidRPr="008D571F">
        <w:rPr>
          <w:bCs/>
          <w:color w:val="000000"/>
        </w:rPr>
        <w:t>&gt;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эквивалентно следующему: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DW (4 SHL 6) + (2 SHL 4) + (0 SHL 0)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>Если вы задаете меньше значений, чем имеется полей в записи, Турбо Ассемблер завершает экземпляр, используя для оставшихся полей начальные значения из определения записи.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  <w:r w:rsidRPr="008D571F">
        <w:rPr>
          <w:bCs/>
          <w:color w:val="000000"/>
        </w:rPr>
        <w:t xml:space="preserve">          MYREC &lt;1&gt;              </w:t>
      </w:r>
      <w:proofErr w:type="gramStart"/>
      <w:r w:rsidRPr="008D571F">
        <w:rPr>
          <w:bCs/>
          <w:color w:val="000000"/>
        </w:rPr>
        <w:t xml:space="preserve">  ;</w:t>
      </w:r>
      <w:proofErr w:type="gramEnd"/>
      <w:r w:rsidRPr="008D571F">
        <w:rPr>
          <w:bCs/>
          <w:color w:val="000000"/>
        </w:rPr>
        <w:t xml:space="preserve"> то же, что MYREC &lt;1,,&gt;</w:t>
      </w:r>
    </w:p>
    <w:p w:rsidR="008D571F" w:rsidRPr="008D571F" w:rsidRDefault="008D571F" w:rsidP="008D571F">
      <w:pPr>
        <w:shd w:val="clear" w:color="auto" w:fill="FFFFFF"/>
        <w:ind w:firstLine="709"/>
        <w:jc w:val="both"/>
        <w:rPr>
          <w:bCs/>
          <w:color w:val="000000"/>
        </w:rPr>
      </w:pPr>
    </w:p>
    <w:p w:rsidR="006C1F48" w:rsidRPr="002A5EFB" w:rsidRDefault="006C1F48" w:rsidP="006C1F48">
      <w:pPr>
        <w:shd w:val="clear" w:color="auto" w:fill="FFFFFF"/>
        <w:ind w:firstLine="340"/>
        <w:jc w:val="both"/>
        <w:rPr>
          <w:b/>
          <w:lang w:val="uk-UA"/>
        </w:rPr>
      </w:pPr>
    </w:p>
    <w:p w:rsidR="006C1F48" w:rsidRPr="002A5F19" w:rsidRDefault="006C1F48" w:rsidP="002A5EFB">
      <w:pPr>
        <w:shd w:val="clear" w:color="auto" w:fill="FFFFFF"/>
        <w:ind w:firstLine="340"/>
        <w:jc w:val="center"/>
        <w:rPr>
          <w:b/>
          <w:bCs/>
        </w:rPr>
      </w:pPr>
      <w:r w:rsidRPr="002A5F19">
        <w:rPr>
          <w:b/>
          <w:bCs/>
        </w:rPr>
        <w:t>Контрольные вопросы:</w:t>
      </w:r>
    </w:p>
    <w:p w:rsidR="006C1F48" w:rsidRPr="002A5F19" w:rsidRDefault="00366CA8" w:rsidP="006C1F48">
      <w:pPr>
        <w:numPr>
          <w:ilvl w:val="0"/>
          <w:numId w:val="25"/>
        </w:numPr>
        <w:shd w:val="clear" w:color="auto" w:fill="FFFFFF"/>
        <w:tabs>
          <w:tab w:val="clear" w:pos="1060"/>
          <w:tab w:val="num" w:pos="720"/>
        </w:tabs>
        <w:ind w:left="0" w:firstLine="340"/>
        <w:jc w:val="both"/>
        <w:rPr>
          <w:lang w:val="uk-UA"/>
        </w:rPr>
      </w:pPr>
      <w:r>
        <w:t>Что такое запись как тип данных</w:t>
      </w:r>
      <w:r w:rsidR="006C1F48" w:rsidRPr="008545AF">
        <w:t>?</w:t>
      </w:r>
    </w:p>
    <w:p w:rsidR="006C1F48" w:rsidRPr="002A5F19" w:rsidRDefault="00366CA8" w:rsidP="006C1F48">
      <w:pPr>
        <w:numPr>
          <w:ilvl w:val="0"/>
          <w:numId w:val="25"/>
        </w:numPr>
        <w:shd w:val="clear" w:color="auto" w:fill="FFFFFF"/>
        <w:tabs>
          <w:tab w:val="clear" w:pos="1060"/>
          <w:tab w:val="num" w:pos="720"/>
        </w:tabs>
        <w:ind w:left="0" w:firstLine="340"/>
        <w:jc w:val="both"/>
        <w:rPr>
          <w:lang w:val="uk-UA"/>
        </w:rPr>
      </w:pPr>
      <w:r>
        <w:t>В чем преимущество использования типа «запись»</w:t>
      </w:r>
      <w:r w:rsidR="006C1F48" w:rsidRPr="008545AF">
        <w:t>?</w:t>
      </w:r>
    </w:p>
    <w:p w:rsidR="006C1F48" w:rsidRPr="002A5EFB" w:rsidRDefault="00366CA8" w:rsidP="006C1F48">
      <w:pPr>
        <w:numPr>
          <w:ilvl w:val="0"/>
          <w:numId w:val="25"/>
        </w:numPr>
        <w:shd w:val="clear" w:color="auto" w:fill="FFFFFF"/>
        <w:tabs>
          <w:tab w:val="clear" w:pos="1060"/>
          <w:tab w:val="num" w:pos="720"/>
        </w:tabs>
        <w:ind w:left="0" w:firstLine="340"/>
        <w:jc w:val="both"/>
        <w:rPr>
          <w:lang w:val="uk-UA"/>
        </w:rPr>
      </w:pPr>
      <w:r>
        <w:lastRenderedPageBreak/>
        <w:t xml:space="preserve">Чем </w:t>
      </w:r>
      <w:r>
        <w:rPr>
          <w:iCs/>
        </w:rPr>
        <w:t>определяется суммарный размер записи</w:t>
      </w:r>
      <w:r w:rsidR="006C1F48" w:rsidRPr="002A5EFB">
        <w:t>?</w:t>
      </w:r>
    </w:p>
    <w:p w:rsidR="006C1F48" w:rsidRDefault="00366CA8" w:rsidP="006C1F48">
      <w:pPr>
        <w:numPr>
          <w:ilvl w:val="0"/>
          <w:numId w:val="25"/>
        </w:numPr>
        <w:shd w:val="clear" w:color="auto" w:fill="FFFFFF"/>
        <w:tabs>
          <w:tab w:val="clear" w:pos="1060"/>
          <w:tab w:val="num" w:pos="720"/>
        </w:tabs>
        <w:ind w:left="0" w:firstLine="340"/>
        <w:jc w:val="both"/>
        <w:rPr>
          <w:lang w:val="uk-UA"/>
        </w:rPr>
      </w:pPr>
      <w:proofErr w:type="spellStart"/>
      <w:r>
        <w:rPr>
          <w:lang w:val="uk-UA"/>
        </w:rPr>
        <w:t>Назовите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основные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этапы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использования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записей</w:t>
      </w:r>
      <w:proofErr w:type="spellEnd"/>
      <w:r>
        <w:rPr>
          <w:lang w:val="uk-UA"/>
        </w:rPr>
        <w:t>.</w:t>
      </w:r>
    </w:p>
    <w:p w:rsidR="00366CA8" w:rsidRPr="00422060" w:rsidRDefault="00366CA8" w:rsidP="00DD06BF">
      <w:pPr>
        <w:numPr>
          <w:ilvl w:val="0"/>
          <w:numId w:val="25"/>
        </w:numPr>
        <w:shd w:val="clear" w:color="auto" w:fill="FFFFFF"/>
        <w:tabs>
          <w:tab w:val="clear" w:pos="1060"/>
          <w:tab w:val="num" w:pos="720"/>
        </w:tabs>
        <w:ind w:left="0" w:firstLine="340"/>
        <w:jc w:val="both"/>
        <w:rPr>
          <w:color w:val="000000"/>
          <w:lang w:val="uk-UA"/>
        </w:rPr>
      </w:pPr>
      <w:proofErr w:type="spellStart"/>
      <w:r w:rsidRPr="00422060">
        <w:rPr>
          <w:lang w:val="uk-UA"/>
        </w:rPr>
        <w:t>Приведите</w:t>
      </w:r>
      <w:proofErr w:type="spellEnd"/>
      <w:r w:rsidRPr="00422060">
        <w:rPr>
          <w:lang w:val="uk-UA"/>
        </w:rPr>
        <w:t xml:space="preserve"> пример </w:t>
      </w:r>
      <w:proofErr w:type="spellStart"/>
      <w:r w:rsidRPr="00422060">
        <w:rPr>
          <w:lang w:val="uk-UA"/>
        </w:rPr>
        <w:t>описания</w:t>
      </w:r>
      <w:proofErr w:type="spellEnd"/>
      <w:r w:rsidR="00F24CD3">
        <w:rPr>
          <w:lang w:val="uk-UA"/>
        </w:rPr>
        <w:t xml:space="preserve"> шаблона записи. </w:t>
      </w:r>
      <w:proofErr w:type="spellStart"/>
      <w:r w:rsidR="00F24CD3">
        <w:rPr>
          <w:lang w:val="uk-UA"/>
        </w:rPr>
        <w:t>О</w:t>
      </w:r>
      <w:r w:rsidRPr="00422060">
        <w:rPr>
          <w:lang w:val="uk-UA"/>
        </w:rPr>
        <w:t>твет</w:t>
      </w:r>
      <w:proofErr w:type="spellEnd"/>
      <w:r w:rsidRPr="00422060">
        <w:rPr>
          <w:lang w:val="uk-UA"/>
        </w:rPr>
        <w:t xml:space="preserve"> поясните</w:t>
      </w:r>
    </w:p>
    <w:sectPr w:rsidR="00366CA8" w:rsidRPr="00422060" w:rsidSect="001E2702">
      <w:footerReference w:type="even" r:id="rId7"/>
      <w:footerReference w:type="default" r:id="rId8"/>
      <w:pgSz w:w="11907" w:h="16839"/>
      <w:pgMar w:top="851" w:right="851" w:bottom="851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4C1" w:rsidRDefault="000D24C1">
      <w:r>
        <w:separator/>
      </w:r>
    </w:p>
  </w:endnote>
  <w:endnote w:type="continuationSeparator" w:id="0">
    <w:p w:rsidR="000D24C1" w:rsidRDefault="000D2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07A" w:rsidRDefault="0084007A" w:rsidP="001E053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84007A" w:rsidRDefault="0084007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07A" w:rsidRDefault="0084007A" w:rsidP="001E053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425AF">
      <w:rPr>
        <w:rStyle w:val="a4"/>
        <w:noProof/>
      </w:rPr>
      <w:t>4</w:t>
    </w:r>
    <w:r>
      <w:rPr>
        <w:rStyle w:val="a4"/>
      </w:rPr>
      <w:fldChar w:fldCharType="end"/>
    </w:r>
  </w:p>
  <w:p w:rsidR="0084007A" w:rsidRDefault="0084007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4C1" w:rsidRDefault="000D24C1">
      <w:r>
        <w:separator/>
      </w:r>
    </w:p>
  </w:footnote>
  <w:footnote w:type="continuationSeparator" w:id="0">
    <w:p w:rsidR="000D24C1" w:rsidRDefault="000D2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287"/>
    <w:multiLevelType w:val="hybridMultilevel"/>
    <w:tmpl w:val="3ADA2B68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60E7FE6"/>
    <w:multiLevelType w:val="multilevel"/>
    <w:tmpl w:val="DD3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7191"/>
    <w:multiLevelType w:val="hybridMultilevel"/>
    <w:tmpl w:val="493CD23A"/>
    <w:lvl w:ilvl="0" w:tplc="AF6C57CC">
      <w:start w:val="1"/>
      <w:numFmt w:val="bullet"/>
      <w:lvlText w:val=""/>
      <w:lvlJc w:val="left"/>
      <w:pPr>
        <w:tabs>
          <w:tab w:val="num" w:pos="700"/>
        </w:tabs>
        <w:ind w:left="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9BF07D2"/>
    <w:multiLevelType w:val="hybridMultilevel"/>
    <w:tmpl w:val="517A1DFA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D192907"/>
    <w:multiLevelType w:val="hybridMultilevel"/>
    <w:tmpl w:val="33BE6AC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D3F54B6"/>
    <w:multiLevelType w:val="hybridMultilevel"/>
    <w:tmpl w:val="229E850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0925BFE"/>
    <w:multiLevelType w:val="multilevel"/>
    <w:tmpl w:val="E2A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F0584"/>
    <w:multiLevelType w:val="hybridMultilevel"/>
    <w:tmpl w:val="9D4ABDCC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CBC2074"/>
    <w:multiLevelType w:val="singleLevel"/>
    <w:tmpl w:val="0226E424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D7D0DDF"/>
    <w:multiLevelType w:val="multilevel"/>
    <w:tmpl w:val="C01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A523C"/>
    <w:multiLevelType w:val="multilevel"/>
    <w:tmpl w:val="372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1321E"/>
    <w:multiLevelType w:val="multilevel"/>
    <w:tmpl w:val="D7D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B0863"/>
    <w:multiLevelType w:val="hybridMultilevel"/>
    <w:tmpl w:val="C9A07E9A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FFE6F1A"/>
    <w:multiLevelType w:val="multilevel"/>
    <w:tmpl w:val="086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B3CD9"/>
    <w:multiLevelType w:val="hybridMultilevel"/>
    <w:tmpl w:val="3170E5B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B6F46154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  <w:rPr>
        <w:rFonts w:hint="default"/>
        <w:sz w:val="24"/>
        <w:szCs w:val="24"/>
      </w:rPr>
    </w:lvl>
    <w:lvl w:ilvl="2" w:tplc="82DA5768">
      <w:start w:val="1"/>
      <w:numFmt w:val="bullet"/>
      <w:lvlText w:val=""/>
      <w:lvlJc w:val="left"/>
      <w:pPr>
        <w:tabs>
          <w:tab w:val="num" w:pos="2444"/>
        </w:tabs>
        <w:ind w:left="2444" w:hanging="360"/>
      </w:pPr>
      <w:rPr>
        <w:rFonts w:ascii="Symbol" w:hAnsi="Symbol" w:cs="Symbol" w:hint="default"/>
        <w:sz w:val="16"/>
        <w:szCs w:val="16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3D2E4B9F"/>
    <w:multiLevelType w:val="hybridMultilevel"/>
    <w:tmpl w:val="8FB24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666BF1"/>
    <w:multiLevelType w:val="hybridMultilevel"/>
    <w:tmpl w:val="70D2C7F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407C24A2"/>
    <w:multiLevelType w:val="hybridMultilevel"/>
    <w:tmpl w:val="2376D1A6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45174249"/>
    <w:multiLevelType w:val="hybridMultilevel"/>
    <w:tmpl w:val="510EEDE6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4B874D6C"/>
    <w:multiLevelType w:val="multilevel"/>
    <w:tmpl w:val="E61ECE30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124"/>
        </w:tabs>
        <w:ind w:left="112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604"/>
        </w:tabs>
        <w:ind w:left="16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724"/>
        </w:tabs>
        <w:ind w:left="17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4"/>
        </w:tabs>
        <w:ind w:left="22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24"/>
        </w:tabs>
        <w:ind w:left="23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04"/>
        </w:tabs>
        <w:ind w:left="28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404"/>
        </w:tabs>
        <w:ind w:left="3404" w:hanging="1800"/>
      </w:pPr>
      <w:rPr>
        <w:rFonts w:hint="default"/>
      </w:rPr>
    </w:lvl>
  </w:abstractNum>
  <w:abstractNum w:abstractNumId="20" w15:restartNumberingAfterBreak="0">
    <w:nsid w:val="4D075824"/>
    <w:multiLevelType w:val="hybridMultilevel"/>
    <w:tmpl w:val="8AC077C0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82DA576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1" w15:restartNumberingAfterBreak="0">
    <w:nsid w:val="565C530D"/>
    <w:multiLevelType w:val="hybridMultilevel"/>
    <w:tmpl w:val="D8221E7A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2" w15:restartNumberingAfterBreak="0">
    <w:nsid w:val="5E6A41BF"/>
    <w:multiLevelType w:val="hybridMultilevel"/>
    <w:tmpl w:val="FDE4BF9C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rFonts w:hint="default"/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3" w15:restartNumberingAfterBreak="0">
    <w:nsid w:val="5ED677BE"/>
    <w:multiLevelType w:val="hybridMultilevel"/>
    <w:tmpl w:val="B58400D2"/>
    <w:lvl w:ilvl="0" w:tplc="0422000F">
      <w:start w:val="1"/>
      <w:numFmt w:val="decimal"/>
      <w:lvlText w:val="%1."/>
      <w:lvlJc w:val="left"/>
      <w:pPr>
        <w:tabs>
          <w:tab w:val="num" w:pos="1018"/>
        </w:tabs>
        <w:ind w:left="1018" w:hanging="360"/>
      </w:pPr>
    </w:lvl>
    <w:lvl w:ilvl="1" w:tplc="82DA5768">
      <w:start w:val="1"/>
      <w:numFmt w:val="bullet"/>
      <w:lvlText w:val=""/>
      <w:lvlJc w:val="left"/>
      <w:pPr>
        <w:tabs>
          <w:tab w:val="num" w:pos="1738"/>
        </w:tabs>
        <w:ind w:left="1738" w:hanging="360"/>
      </w:pPr>
      <w:rPr>
        <w:rFonts w:ascii="Symbol" w:hAnsi="Symbol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58"/>
        </w:tabs>
        <w:ind w:left="2458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78"/>
        </w:tabs>
        <w:ind w:left="3178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98"/>
        </w:tabs>
        <w:ind w:left="3898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18"/>
        </w:tabs>
        <w:ind w:left="4618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38"/>
        </w:tabs>
        <w:ind w:left="5338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58"/>
        </w:tabs>
        <w:ind w:left="6058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78"/>
        </w:tabs>
        <w:ind w:left="6778" w:hanging="180"/>
      </w:pPr>
    </w:lvl>
  </w:abstractNum>
  <w:abstractNum w:abstractNumId="24" w15:restartNumberingAfterBreak="0">
    <w:nsid w:val="64FE259F"/>
    <w:multiLevelType w:val="multilevel"/>
    <w:tmpl w:val="DBD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C5968"/>
    <w:multiLevelType w:val="hybridMultilevel"/>
    <w:tmpl w:val="5E5C755A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667E44C6"/>
    <w:multiLevelType w:val="hybridMultilevel"/>
    <w:tmpl w:val="4B88ED5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68B06B16"/>
    <w:multiLevelType w:val="hybridMultilevel"/>
    <w:tmpl w:val="7FF8D994"/>
    <w:lvl w:ilvl="0" w:tplc="B6F46154">
      <w:start w:val="1"/>
      <w:numFmt w:val="decimal"/>
      <w:lvlText w:val="%1."/>
      <w:lvlJc w:val="left"/>
      <w:pPr>
        <w:tabs>
          <w:tab w:val="num" w:pos="2008"/>
        </w:tabs>
        <w:ind w:left="2008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8" w15:restartNumberingAfterBreak="0">
    <w:nsid w:val="68FD0764"/>
    <w:multiLevelType w:val="hybridMultilevel"/>
    <w:tmpl w:val="627A5C08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75B274C5"/>
    <w:multiLevelType w:val="hybridMultilevel"/>
    <w:tmpl w:val="FF561BC4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E8F7F1B"/>
    <w:multiLevelType w:val="hybridMultilevel"/>
    <w:tmpl w:val="232EEEE0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7F46674E"/>
    <w:multiLevelType w:val="hybridMultilevel"/>
    <w:tmpl w:val="C50C14CC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2"/>
  </w:num>
  <w:num w:numId="2">
    <w:abstractNumId w:val="23"/>
  </w:num>
  <w:num w:numId="3">
    <w:abstractNumId w:val="31"/>
  </w:num>
  <w:num w:numId="4">
    <w:abstractNumId w:val="4"/>
  </w:num>
  <w:num w:numId="5">
    <w:abstractNumId w:val="28"/>
  </w:num>
  <w:num w:numId="6">
    <w:abstractNumId w:val="5"/>
  </w:num>
  <w:num w:numId="7">
    <w:abstractNumId w:val="0"/>
  </w:num>
  <w:num w:numId="8">
    <w:abstractNumId w:val="18"/>
  </w:num>
  <w:num w:numId="9">
    <w:abstractNumId w:val="19"/>
  </w:num>
  <w:num w:numId="10">
    <w:abstractNumId w:val="29"/>
  </w:num>
  <w:num w:numId="11">
    <w:abstractNumId w:val="16"/>
  </w:num>
  <w:num w:numId="12">
    <w:abstractNumId w:val="26"/>
  </w:num>
  <w:num w:numId="13">
    <w:abstractNumId w:val="25"/>
  </w:num>
  <w:num w:numId="14">
    <w:abstractNumId w:val="7"/>
  </w:num>
  <w:num w:numId="15">
    <w:abstractNumId w:val="8"/>
  </w:num>
  <w:num w:numId="16">
    <w:abstractNumId w:val="8"/>
    <w:lvlOverride w:ilvl="0">
      <w:lvl w:ilvl="0">
        <w:start w:val="1"/>
        <w:numFmt w:val="decimal"/>
        <w:lvlText w:val="%1."/>
        <w:legacy w:legacy="1" w:legacySpace="0" w:legacyIndent="273"/>
        <w:lvlJc w:val="left"/>
        <w:rPr>
          <w:rFonts w:ascii="Times New Roman" w:hAnsi="Times New Roman" w:cs="Times New Roman" w:hint="default"/>
          <w:b w:val="0"/>
        </w:rPr>
      </w:lvl>
    </w:lvlOverride>
  </w:num>
  <w:num w:numId="17">
    <w:abstractNumId w:val="17"/>
  </w:num>
  <w:num w:numId="18">
    <w:abstractNumId w:val="14"/>
  </w:num>
  <w:num w:numId="19">
    <w:abstractNumId w:val="3"/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30"/>
  </w:num>
  <w:num w:numId="23">
    <w:abstractNumId w:val="22"/>
  </w:num>
  <w:num w:numId="24">
    <w:abstractNumId w:val="2"/>
  </w:num>
  <w:num w:numId="25">
    <w:abstractNumId w:val="21"/>
  </w:num>
  <w:num w:numId="26">
    <w:abstractNumId w:val="1"/>
  </w:num>
  <w:num w:numId="27">
    <w:abstractNumId w:val="9"/>
  </w:num>
  <w:num w:numId="28">
    <w:abstractNumId w:val="13"/>
  </w:num>
  <w:num w:numId="29">
    <w:abstractNumId w:val="10"/>
  </w:num>
  <w:num w:numId="30">
    <w:abstractNumId w:val="11"/>
  </w:num>
  <w:num w:numId="31">
    <w:abstractNumId w:val="24"/>
  </w:num>
  <w:num w:numId="32">
    <w:abstractNumId w:val="6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03A1"/>
    <w:rsid w:val="00030F34"/>
    <w:rsid w:val="000A58ED"/>
    <w:rsid w:val="000D24C1"/>
    <w:rsid w:val="000D3CBC"/>
    <w:rsid w:val="00104062"/>
    <w:rsid w:val="001646AC"/>
    <w:rsid w:val="00190C00"/>
    <w:rsid w:val="001B1421"/>
    <w:rsid w:val="001B3E74"/>
    <w:rsid w:val="001E0539"/>
    <w:rsid w:val="001E2702"/>
    <w:rsid w:val="002A5EFB"/>
    <w:rsid w:val="003270F8"/>
    <w:rsid w:val="00344E30"/>
    <w:rsid w:val="00366CA8"/>
    <w:rsid w:val="00393971"/>
    <w:rsid w:val="003E6551"/>
    <w:rsid w:val="00402BD1"/>
    <w:rsid w:val="00410241"/>
    <w:rsid w:val="0041523E"/>
    <w:rsid w:val="00422060"/>
    <w:rsid w:val="004352C0"/>
    <w:rsid w:val="00553EE3"/>
    <w:rsid w:val="0056413D"/>
    <w:rsid w:val="005E020E"/>
    <w:rsid w:val="0067495F"/>
    <w:rsid w:val="006C1F48"/>
    <w:rsid w:val="007129FC"/>
    <w:rsid w:val="007425AF"/>
    <w:rsid w:val="00791D5F"/>
    <w:rsid w:val="007A610B"/>
    <w:rsid w:val="007B0BB3"/>
    <w:rsid w:val="007C2E56"/>
    <w:rsid w:val="007E026C"/>
    <w:rsid w:val="008041E1"/>
    <w:rsid w:val="0084007A"/>
    <w:rsid w:val="008908CE"/>
    <w:rsid w:val="008A7180"/>
    <w:rsid w:val="008D571F"/>
    <w:rsid w:val="008D723B"/>
    <w:rsid w:val="00906C41"/>
    <w:rsid w:val="009A012A"/>
    <w:rsid w:val="009B7437"/>
    <w:rsid w:val="009C39AC"/>
    <w:rsid w:val="009F6B68"/>
    <w:rsid w:val="00A9034D"/>
    <w:rsid w:val="00A97355"/>
    <w:rsid w:val="00B33502"/>
    <w:rsid w:val="00B77E11"/>
    <w:rsid w:val="00B9331D"/>
    <w:rsid w:val="00BA65E7"/>
    <w:rsid w:val="00BF29E3"/>
    <w:rsid w:val="00C223C6"/>
    <w:rsid w:val="00CC1252"/>
    <w:rsid w:val="00D055CE"/>
    <w:rsid w:val="00D30D38"/>
    <w:rsid w:val="00D471E2"/>
    <w:rsid w:val="00D65C96"/>
    <w:rsid w:val="00E03293"/>
    <w:rsid w:val="00E435D5"/>
    <w:rsid w:val="00E76145"/>
    <w:rsid w:val="00F24CD3"/>
    <w:rsid w:val="00F256EA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D5FCA7"/>
  <w15:chartTrackingRefBased/>
  <w15:docId w15:val="{16ED72FD-9E73-4484-9311-A7153599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E2702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1E2702"/>
  </w:style>
  <w:style w:type="paragraph" w:styleId="a5">
    <w:name w:val="No Spacing"/>
    <w:qFormat/>
    <w:rsid w:val="006C1F48"/>
    <w:rPr>
      <w:rFonts w:ascii="Calibri" w:eastAsia="Calibri" w:hAnsi="Calibri"/>
      <w:sz w:val="22"/>
      <w:szCs w:val="22"/>
      <w:lang w:eastAsia="en-US"/>
    </w:rPr>
  </w:style>
  <w:style w:type="character" w:styleId="a6">
    <w:name w:val="Hyperlink"/>
    <w:unhideWhenUsed/>
    <w:rsid w:val="009A012A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4352C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D571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571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828</Words>
  <Characters>5651</Characters>
  <Application>Microsoft Office Word</Application>
  <DocSecurity>0</DocSecurity>
  <Lines>47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№22</vt:lpstr>
    </vt:vector>
  </TitlesOfParts>
  <Company/>
  <LinksUpToDate>false</LinksUpToDate>
  <CharactersWithSpaces>6467</CharactersWithSpaces>
  <SharedDoc>false</SharedDoc>
  <HLinks>
    <vt:vector size="6" baseType="variant">
      <vt:variant>
        <vt:i4>2752578</vt:i4>
      </vt:variant>
      <vt:variant>
        <vt:i4>0</vt:i4>
      </vt:variant>
      <vt:variant>
        <vt:i4>0</vt:i4>
      </vt:variant>
      <vt:variant>
        <vt:i4>5</vt:i4>
      </vt:variant>
      <vt:variant>
        <vt:lpwstr>https://www.i-assembler.ru/25/Lesson/Lesson11/Les_11.htm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№22</dc:title>
  <dc:subject/>
  <dc:creator>Анюта</dc:creator>
  <cp:keywords/>
  <dc:description/>
  <cp:lastModifiedBy>преподаватель каб 403</cp:lastModifiedBy>
  <cp:revision>25</cp:revision>
  <cp:lastPrinted>2019-11-21T04:23:00Z</cp:lastPrinted>
  <dcterms:created xsi:type="dcterms:W3CDTF">2024-11-25T16:53:00Z</dcterms:created>
  <dcterms:modified xsi:type="dcterms:W3CDTF">2025-11-27T09:48:00Z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