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046D" w:rsidRPr="007A046D" w:rsidRDefault="007A046D" w:rsidP="007A046D">
      <w:pPr>
        <w:spacing w:after="0"/>
        <w:ind w:firstLine="709"/>
        <w:jc w:val="both"/>
        <w:rPr>
          <w:b/>
          <w:bCs/>
        </w:rPr>
      </w:pPr>
      <w:r w:rsidRPr="007A046D">
        <w:rPr>
          <w:b/>
          <w:bCs/>
        </w:rPr>
        <w:t xml:space="preserve">Выпадающий список </w:t>
      </w:r>
      <w:proofErr w:type="spellStart"/>
      <w:r w:rsidRPr="007A046D">
        <w:rPr>
          <w:b/>
          <w:bCs/>
        </w:rPr>
        <w:t>Picker</w:t>
      </w:r>
      <w:proofErr w:type="spellEnd"/>
    </w:p>
    <w:p w:rsidR="007A046D" w:rsidRPr="007A046D" w:rsidRDefault="007A046D" w:rsidP="007A046D">
      <w:pPr>
        <w:spacing w:after="0"/>
        <w:ind w:firstLine="709"/>
        <w:jc w:val="both"/>
      </w:pPr>
      <w:r w:rsidRPr="007A046D">
        <w:t>Визуально элемент </w:t>
      </w:r>
      <w:proofErr w:type="spellStart"/>
      <w:r w:rsidRPr="007A046D">
        <w:rPr>
          <w:b/>
          <w:bCs/>
        </w:rPr>
        <w:t>Picker</w:t>
      </w:r>
      <w:proofErr w:type="spellEnd"/>
      <w:r w:rsidRPr="007A046D">
        <w:t xml:space="preserve"> представляет собой обычное текстовое поле, по нажатию на которое открывается список для выбора, что-то наподобие выпадающего списка. Для управления внешним видом и вложенными элементами класс </w:t>
      </w:r>
      <w:proofErr w:type="spellStart"/>
      <w:r w:rsidRPr="007A046D">
        <w:t>Picker</w:t>
      </w:r>
      <w:proofErr w:type="spellEnd"/>
      <w:r w:rsidRPr="007A046D">
        <w:t xml:space="preserve"> определяет следующие свойства: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ItemsSource</w:t>
      </w:r>
      <w:proofErr w:type="spellEnd"/>
      <w:r w:rsidRPr="007A046D">
        <w:t>: представляет тип </w:t>
      </w:r>
      <w:proofErr w:type="spellStart"/>
      <w:r w:rsidRPr="007A046D">
        <w:rPr>
          <w:b/>
          <w:bCs/>
        </w:rPr>
        <w:t>IList</w:t>
      </w:r>
      <w:proofErr w:type="spellEnd"/>
      <w:r w:rsidRPr="007A046D">
        <w:t> и определяет коллекцию отображаемых элементов. По умолчанию равно </w:t>
      </w:r>
      <w:proofErr w:type="spellStart"/>
      <w:r w:rsidRPr="007A046D">
        <w:rPr>
          <w:b/>
          <w:bCs/>
        </w:rPr>
        <w:t>null</w:t>
      </w:r>
      <w:proofErr w:type="spellEnd"/>
      <w:r w:rsidRPr="007A046D">
        <w:t>.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SelectedIndex</w:t>
      </w:r>
      <w:proofErr w:type="spellEnd"/>
      <w:r w:rsidRPr="007A046D">
        <w:t>: представляет тип </w:t>
      </w:r>
      <w:proofErr w:type="spellStart"/>
      <w:r w:rsidRPr="007A046D">
        <w:rPr>
          <w:b/>
          <w:bCs/>
        </w:rPr>
        <w:t>int</w:t>
      </w:r>
      <w:proofErr w:type="spellEnd"/>
      <w:r w:rsidRPr="007A046D">
        <w:t>, хранит индекс выделенного элемента. По умолчанию равно -1.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SelectedItem</w:t>
      </w:r>
      <w:proofErr w:type="spellEnd"/>
      <w:r w:rsidRPr="007A046D">
        <w:t>: представляет тип </w:t>
      </w:r>
      <w:proofErr w:type="spellStart"/>
      <w:r w:rsidRPr="007A046D">
        <w:rPr>
          <w:b/>
          <w:bCs/>
        </w:rPr>
        <w:t>object</w:t>
      </w:r>
      <w:proofErr w:type="spellEnd"/>
      <w:r w:rsidRPr="007A046D">
        <w:t>, хранит выбранный элемент. По умолчанию равно </w:t>
      </w:r>
      <w:proofErr w:type="spellStart"/>
      <w:r w:rsidRPr="007A046D">
        <w:rPr>
          <w:b/>
          <w:bCs/>
        </w:rPr>
        <w:t>null</w:t>
      </w:r>
      <w:proofErr w:type="spellEnd"/>
      <w:r w:rsidRPr="007A046D">
        <w:t>.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CharacterSpacing</w:t>
      </w:r>
      <w:proofErr w:type="spellEnd"/>
      <w:r w:rsidRPr="007A046D">
        <w:t>: представляет тип </w:t>
      </w:r>
      <w:proofErr w:type="spellStart"/>
      <w:r w:rsidRPr="007A046D">
        <w:rPr>
          <w:b/>
          <w:bCs/>
        </w:rPr>
        <w:t>double</w:t>
      </w:r>
      <w:proofErr w:type="spellEnd"/>
      <w:r w:rsidRPr="007A046D">
        <w:t xml:space="preserve"> и определяет расстояние между символами в </w:t>
      </w:r>
      <w:proofErr w:type="spellStart"/>
      <w:r w:rsidRPr="007A046D">
        <w:t>Picker</w:t>
      </w:r>
      <w:proofErr w:type="spellEnd"/>
      <w:r w:rsidRPr="007A046D">
        <w:t>.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FontAttributes</w:t>
      </w:r>
      <w:proofErr w:type="spellEnd"/>
      <w:r w:rsidRPr="007A046D">
        <w:t>: представляет тип </w:t>
      </w:r>
      <w:proofErr w:type="spellStart"/>
      <w:r w:rsidRPr="007A046D">
        <w:rPr>
          <w:b/>
          <w:bCs/>
        </w:rPr>
        <w:t>FontAttributes</w:t>
      </w:r>
      <w:proofErr w:type="spellEnd"/>
      <w:r w:rsidRPr="007A046D">
        <w:t> и определяет атрибуты шрифта.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FontAutoScalingEnabled</w:t>
      </w:r>
      <w:proofErr w:type="spellEnd"/>
      <w:r w:rsidRPr="007A046D">
        <w:t>: представляет тип </w:t>
      </w:r>
      <w:proofErr w:type="spellStart"/>
      <w:r w:rsidRPr="007A046D">
        <w:rPr>
          <w:b/>
          <w:bCs/>
        </w:rPr>
        <w:t>bool</w:t>
      </w:r>
      <w:proofErr w:type="spellEnd"/>
      <w:r w:rsidRPr="007A046D">
        <w:t> и определяет, будет ли применяться к элементу системное масштабирование.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FontFamily</w:t>
      </w:r>
      <w:proofErr w:type="spellEnd"/>
      <w:r w:rsidRPr="007A046D">
        <w:t>: представляет тип </w:t>
      </w:r>
      <w:proofErr w:type="spellStart"/>
      <w:r w:rsidRPr="007A046D">
        <w:rPr>
          <w:b/>
          <w:bCs/>
        </w:rPr>
        <w:t>string</w:t>
      </w:r>
      <w:proofErr w:type="spellEnd"/>
      <w:r w:rsidRPr="007A046D">
        <w:t> и определяет используемое семейство шрифтов.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FontSize</w:t>
      </w:r>
      <w:proofErr w:type="spellEnd"/>
      <w:r w:rsidRPr="007A046D">
        <w:t>: представляет тип </w:t>
      </w:r>
      <w:proofErr w:type="spellStart"/>
      <w:r w:rsidRPr="007A046D">
        <w:rPr>
          <w:b/>
          <w:bCs/>
        </w:rPr>
        <w:t>double</w:t>
      </w:r>
      <w:proofErr w:type="spellEnd"/>
      <w:r w:rsidRPr="007A046D">
        <w:t> и определяет высоту шрифта.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TextColor</w:t>
      </w:r>
      <w:proofErr w:type="spellEnd"/>
      <w:r w:rsidRPr="007A046D">
        <w:t>: представляет тип </w:t>
      </w:r>
      <w:r w:rsidRPr="007A046D">
        <w:rPr>
          <w:b/>
          <w:bCs/>
        </w:rPr>
        <w:t>Color</w:t>
      </w:r>
      <w:r w:rsidRPr="007A046D">
        <w:t> и определяет цвет текста.</w:t>
      </w:r>
    </w:p>
    <w:p w:rsidR="007A046D" w:rsidRPr="007A046D" w:rsidRDefault="007A046D" w:rsidP="007A046D">
      <w:pPr>
        <w:numPr>
          <w:ilvl w:val="0"/>
          <w:numId w:val="1"/>
        </w:numPr>
        <w:spacing w:after="0"/>
        <w:jc w:val="both"/>
      </w:pPr>
      <w:proofErr w:type="spellStart"/>
      <w:r w:rsidRPr="007A046D">
        <w:rPr>
          <w:b/>
          <w:bCs/>
        </w:rPr>
        <w:t>TitleColor</w:t>
      </w:r>
      <w:proofErr w:type="spellEnd"/>
      <w:r w:rsidRPr="007A046D">
        <w:t>: представляет тип </w:t>
      </w:r>
      <w:r w:rsidRPr="007A046D">
        <w:rPr>
          <w:b/>
          <w:bCs/>
        </w:rPr>
        <w:t>Color</w:t>
      </w:r>
      <w:r w:rsidRPr="007A046D">
        <w:t> и определяет цвет заголовка.</w:t>
      </w:r>
    </w:p>
    <w:p w:rsidR="007A046D" w:rsidRPr="007A046D" w:rsidRDefault="007A046D" w:rsidP="007A046D">
      <w:pPr>
        <w:spacing w:after="0"/>
        <w:ind w:firstLine="709"/>
        <w:jc w:val="both"/>
      </w:pPr>
      <w:r w:rsidRPr="007A046D">
        <w:t>Ключевое свойство - </w:t>
      </w:r>
      <w:proofErr w:type="spellStart"/>
      <w:r w:rsidRPr="007A046D">
        <w:rPr>
          <w:b/>
          <w:bCs/>
        </w:rPr>
        <w:t>ItemsSource</w:t>
      </w:r>
      <w:proofErr w:type="spellEnd"/>
      <w:r w:rsidRPr="007A046D">
        <w:t>, которое представляет коллекцию вложенных элементов.</w:t>
      </w:r>
    </w:p>
    <w:p w:rsidR="007A046D" w:rsidRPr="007A046D" w:rsidRDefault="007A046D" w:rsidP="007A046D">
      <w:pPr>
        <w:spacing w:after="0"/>
        <w:ind w:firstLine="709"/>
        <w:jc w:val="both"/>
      </w:pPr>
      <w:r w:rsidRPr="007A046D">
        <w:t>С помощью события </w:t>
      </w:r>
      <w:proofErr w:type="spellStart"/>
      <w:r w:rsidRPr="007A046D">
        <w:rPr>
          <w:b/>
          <w:bCs/>
        </w:rPr>
        <w:t>SelectedIndexChanged</w:t>
      </w:r>
      <w:proofErr w:type="spellEnd"/>
      <w:r w:rsidRPr="007A046D">
        <w:t xml:space="preserve"> можно обработать выбор элемента в </w:t>
      </w:r>
      <w:proofErr w:type="spellStart"/>
      <w:r w:rsidRPr="007A046D">
        <w:t>Picker</w:t>
      </w:r>
      <w:proofErr w:type="spellEnd"/>
    </w:p>
    <w:p w:rsidR="007A046D" w:rsidRDefault="007A046D" w:rsidP="007A046D">
      <w:pPr>
        <w:spacing w:after="0"/>
        <w:ind w:firstLine="709"/>
        <w:jc w:val="both"/>
      </w:pPr>
    </w:p>
    <w:p w:rsidR="007A046D" w:rsidRPr="007A046D" w:rsidRDefault="007A046D" w:rsidP="007A046D">
      <w:pPr>
        <w:spacing w:after="0"/>
        <w:ind w:firstLine="709"/>
        <w:jc w:val="both"/>
      </w:pPr>
      <w:r w:rsidRPr="007A046D">
        <w:t xml:space="preserve">в </w:t>
      </w:r>
      <w:proofErr w:type="spellStart"/>
      <w:r w:rsidRPr="007A046D">
        <w:t>xaml</w:t>
      </w:r>
      <w:proofErr w:type="spellEnd"/>
      <w:r w:rsidRPr="007A046D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7A046D" w:rsidRPr="007A046D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2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3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4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5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6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7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8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9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10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11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12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13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14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15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16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&lt;?xml version="1.0" encoding="utf-8</w:t>
            </w:r>
            <w:proofErr w:type="gramStart"/>
            <w:r w:rsidRPr="007A046D">
              <w:rPr>
                <w:lang w:val="en-US"/>
              </w:rPr>
              <w:t>" ?</w:t>
            </w:r>
            <w:proofErr w:type="gramEnd"/>
            <w:r w:rsidRPr="007A046D">
              <w:rPr>
                <w:lang w:val="en-US"/>
              </w:rPr>
              <w:t>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&lt;</w:t>
            </w:r>
            <w:proofErr w:type="spellStart"/>
            <w:r w:rsidRPr="007A046D">
              <w:rPr>
                <w:lang w:val="en-US"/>
              </w:rPr>
              <w:t>ContentPage</w:t>
            </w:r>
            <w:proofErr w:type="spellEnd"/>
            <w:r w:rsidRPr="007A046D">
              <w:rPr>
                <w:lang w:val="en-US"/>
              </w:rPr>
              <w:t xml:space="preserve"> </w:t>
            </w:r>
            <w:proofErr w:type="spellStart"/>
            <w:r w:rsidRPr="007A046D">
              <w:rPr>
                <w:lang w:val="en-US"/>
              </w:rPr>
              <w:t>xmlns</w:t>
            </w:r>
            <w:proofErr w:type="spellEnd"/>
            <w:r w:rsidRPr="007A046D">
              <w:rPr>
                <w:lang w:val="en-US"/>
              </w:rPr>
              <w:t>="</w:t>
            </w:r>
            <w:hyperlink r:id="rId5" w:history="1">
              <w:r w:rsidRPr="007A046D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7A046D">
              <w:rPr>
                <w:lang w:val="en-US"/>
              </w:rPr>
              <w:t>"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     </w:t>
            </w:r>
            <w:proofErr w:type="spellStart"/>
            <w:r w:rsidRPr="007A046D">
              <w:rPr>
                <w:lang w:val="en-US"/>
              </w:rPr>
              <w:t>xmlns:x</w:t>
            </w:r>
            <w:proofErr w:type="spellEnd"/>
            <w:r w:rsidRPr="007A046D">
              <w:rPr>
                <w:lang w:val="en-US"/>
              </w:rPr>
              <w:t>="</w:t>
            </w:r>
            <w:hyperlink r:id="rId6" w:history="1">
              <w:r w:rsidRPr="007A046D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7A046D">
              <w:rPr>
                <w:lang w:val="en-US"/>
              </w:rPr>
              <w:t>"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     </w:t>
            </w:r>
            <w:proofErr w:type="gramStart"/>
            <w:r w:rsidRPr="007A046D">
              <w:rPr>
                <w:lang w:val="en-US"/>
              </w:rPr>
              <w:t>x:Class</w:t>
            </w:r>
            <w:proofErr w:type="gramEnd"/>
            <w:r w:rsidRPr="007A046D">
              <w:rPr>
                <w:lang w:val="en-US"/>
              </w:rPr>
              <w:t>="HelloApp.MainPage"&gt;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&lt;</w:t>
            </w:r>
            <w:proofErr w:type="spellStart"/>
            <w:r w:rsidRPr="007A046D">
              <w:rPr>
                <w:lang w:val="en-US"/>
              </w:rPr>
              <w:t>StackLayout</w:t>
            </w:r>
            <w:proofErr w:type="spellEnd"/>
            <w:r w:rsidRPr="007A046D">
              <w:rPr>
                <w:lang w:val="en-US"/>
              </w:rPr>
              <w:t xml:space="preserve"> Padding="8"&gt;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 xml:space="preserve">        &lt;Label </w:t>
            </w:r>
            <w:proofErr w:type="gramStart"/>
            <w:r w:rsidRPr="007A046D">
              <w:rPr>
                <w:lang w:val="en-US"/>
              </w:rPr>
              <w:t>x:Name</w:t>
            </w:r>
            <w:proofErr w:type="gramEnd"/>
            <w:r w:rsidRPr="007A046D">
              <w:rPr>
                <w:lang w:val="en-US"/>
              </w:rPr>
              <w:t>="header" Text="</w:t>
            </w:r>
            <w:r w:rsidRPr="007A046D">
              <w:t>Выберите</w:t>
            </w:r>
            <w:r w:rsidRPr="007A046D">
              <w:rPr>
                <w:lang w:val="en-US"/>
              </w:rPr>
              <w:t xml:space="preserve"> </w:t>
            </w:r>
            <w:r w:rsidRPr="007A046D">
              <w:t>язык</w:t>
            </w:r>
            <w:r w:rsidRPr="007A046D">
              <w:rPr>
                <w:lang w:val="en-US"/>
              </w:rPr>
              <w:t xml:space="preserve">" </w:t>
            </w:r>
            <w:proofErr w:type="spellStart"/>
            <w:r w:rsidRPr="007A046D">
              <w:rPr>
                <w:lang w:val="en-US"/>
              </w:rPr>
              <w:t>FontSize</w:t>
            </w:r>
            <w:proofErr w:type="spellEnd"/>
            <w:r w:rsidRPr="007A046D">
              <w:rPr>
                <w:lang w:val="en-US"/>
              </w:rPr>
              <w:t>="18" /&gt;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 xml:space="preserve">        &lt;Picker </w:t>
            </w:r>
            <w:proofErr w:type="gramStart"/>
            <w:r w:rsidRPr="007A046D">
              <w:rPr>
                <w:lang w:val="en-US"/>
              </w:rPr>
              <w:t>x:Name</w:t>
            </w:r>
            <w:proofErr w:type="gramEnd"/>
            <w:r w:rsidRPr="007A046D">
              <w:rPr>
                <w:lang w:val="en-US"/>
              </w:rPr>
              <w:t>="languagePicker" Title = "</w:t>
            </w:r>
            <w:r w:rsidRPr="007A046D">
              <w:t>Язык</w:t>
            </w:r>
            <w:r w:rsidRPr="007A046D">
              <w:rPr>
                <w:lang w:val="en-US"/>
              </w:rPr>
              <w:t xml:space="preserve"> </w:t>
            </w:r>
            <w:r w:rsidRPr="007A046D">
              <w:t>программирования</w:t>
            </w:r>
            <w:r w:rsidRPr="007A046D">
              <w:rPr>
                <w:lang w:val="en-US"/>
              </w:rPr>
              <w:t>"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        SelectedIndexChanged="PickerSelectedIndexChanged"&gt;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    &lt;</w:t>
            </w:r>
            <w:proofErr w:type="spellStart"/>
            <w:r w:rsidRPr="007A046D">
              <w:rPr>
                <w:lang w:val="en-US"/>
              </w:rPr>
              <w:t>Picker.Items</w:t>
            </w:r>
            <w:proofErr w:type="spellEnd"/>
            <w:r w:rsidRPr="007A046D">
              <w:rPr>
                <w:lang w:val="en-US"/>
              </w:rPr>
              <w:t>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        &lt;</w:t>
            </w:r>
            <w:proofErr w:type="spellStart"/>
            <w:proofErr w:type="gramStart"/>
            <w:r w:rsidRPr="007A046D">
              <w:rPr>
                <w:lang w:val="en-US"/>
              </w:rPr>
              <w:t>x:String</w:t>
            </w:r>
            <w:proofErr w:type="spellEnd"/>
            <w:proofErr w:type="gramEnd"/>
            <w:r w:rsidRPr="007A046D">
              <w:rPr>
                <w:lang w:val="en-US"/>
              </w:rPr>
              <w:t>&gt;C#&lt;/</w:t>
            </w:r>
            <w:proofErr w:type="spellStart"/>
            <w:proofErr w:type="gramStart"/>
            <w:r w:rsidRPr="007A046D">
              <w:rPr>
                <w:lang w:val="en-US"/>
              </w:rPr>
              <w:t>x:String</w:t>
            </w:r>
            <w:proofErr w:type="spellEnd"/>
            <w:proofErr w:type="gramEnd"/>
            <w:r w:rsidRPr="007A046D">
              <w:rPr>
                <w:lang w:val="en-US"/>
              </w:rPr>
              <w:t>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        &lt;</w:t>
            </w:r>
            <w:proofErr w:type="spellStart"/>
            <w:proofErr w:type="gramStart"/>
            <w:r w:rsidRPr="007A046D">
              <w:rPr>
                <w:lang w:val="en-US"/>
              </w:rPr>
              <w:t>x:String</w:t>
            </w:r>
            <w:proofErr w:type="spellEnd"/>
            <w:proofErr w:type="gramEnd"/>
            <w:r w:rsidRPr="007A046D">
              <w:rPr>
                <w:lang w:val="en-US"/>
              </w:rPr>
              <w:t>&gt;JavaScript&lt;/</w:t>
            </w:r>
            <w:proofErr w:type="spellStart"/>
            <w:proofErr w:type="gramStart"/>
            <w:r w:rsidRPr="007A046D">
              <w:rPr>
                <w:lang w:val="en-US"/>
              </w:rPr>
              <w:t>x:String</w:t>
            </w:r>
            <w:proofErr w:type="spellEnd"/>
            <w:proofErr w:type="gramEnd"/>
            <w:r w:rsidRPr="007A046D">
              <w:rPr>
                <w:lang w:val="en-US"/>
              </w:rPr>
              <w:t>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        &lt;</w:t>
            </w:r>
            <w:proofErr w:type="spellStart"/>
            <w:proofErr w:type="gramStart"/>
            <w:r w:rsidRPr="007A046D">
              <w:rPr>
                <w:lang w:val="en-US"/>
              </w:rPr>
              <w:t>x:String</w:t>
            </w:r>
            <w:proofErr w:type="spellEnd"/>
            <w:proofErr w:type="gramEnd"/>
            <w:r w:rsidRPr="007A046D">
              <w:rPr>
                <w:lang w:val="en-US"/>
              </w:rPr>
              <w:t>&gt;Java&lt;/</w:t>
            </w:r>
            <w:proofErr w:type="spellStart"/>
            <w:proofErr w:type="gramStart"/>
            <w:r w:rsidRPr="007A046D">
              <w:rPr>
                <w:lang w:val="en-US"/>
              </w:rPr>
              <w:t>x:String</w:t>
            </w:r>
            <w:proofErr w:type="spellEnd"/>
            <w:proofErr w:type="gramEnd"/>
            <w:r w:rsidRPr="007A046D">
              <w:rPr>
                <w:lang w:val="en-US"/>
              </w:rPr>
              <w:t>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    &lt;/</w:t>
            </w:r>
            <w:proofErr w:type="spellStart"/>
            <w:r w:rsidRPr="007A046D">
              <w:rPr>
                <w:lang w:val="en-US"/>
              </w:rPr>
              <w:t>Picker.Items</w:t>
            </w:r>
            <w:proofErr w:type="spellEnd"/>
            <w:r w:rsidRPr="007A046D">
              <w:rPr>
                <w:lang w:val="en-US"/>
              </w:rPr>
              <w:t>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&lt;/Picker&gt;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&lt;/</w:t>
            </w:r>
            <w:proofErr w:type="spellStart"/>
            <w:r w:rsidRPr="007A046D">
              <w:rPr>
                <w:lang w:val="en-US"/>
              </w:rPr>
              <w:t>StackLayout</w:t>
            </w:r>
            <w:proofErr w:type="spellEnd"/>
            <w:r w:rsidRPr="007A046D">
              <w:rPr>
                <w:lang w:val="en-US"/>
              </w:rPr>
              <w:t>&gt;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&lt;/</w:t>
            </w:r>
            <w:proofErr w:type="spellStart"/>
            <w:r w:rsidRPr="007A046D">
              <w:rPr>
                <w:lang w:val="en-US"/>
              </w:rPr>
              <w:t>ContentPage</w:t>
            </w:r>
            <w:proofErr w:type="spellEnd"/>
            <w:r w:rsidRPr="007A046D">
              <w:rPr>
                <w:lang w:val="en-US"/>
              </w:rPr>
              <w:t>&gt;</w:t>
            </w:r>
          </w:p>
        </w:tc>
      </w:tr>
    </w:tbl>
    <w:p w:rsidR="007A046D" w:rsidRPr="007A046D" w:rsidRDefault="007A046D" w:rsidP="007A046D">
      <w:pPr>
        <w:spacing w:after="0"/>
        <w:ind w:firstLine="709"/>
        <w:jc w:val="both"/>
      </w:pPr>
      <w:r w:rsidRPr="007A046D">
        <w:t>И тогда в файл связанного кода надо добавить обработчик события: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7A046D" w:rsidRPr="007A046D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lastRenderedPageBreak/>
              <w:t>1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2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3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4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5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6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7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8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9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10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11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12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13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 xml:space="preserve">namespace </w:t>
            </w:r>
            <w:proofErr w:type="spellStart"/>
            <w:r w:rsidRPr="007A046D">
              <w:rPr>
                <w:lang w:val="en-US"/>
              </w:rPr>
              <w:t>HelloApp</w:t>
            </w:r>
            <w:proofErr w:type="spellEnd"/>
            <w:r w:rsidRPr="007A046D">
              <w:rPr>
                <w:lang w:val="en-US"/>
              </w:rPr>
              <w:t>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 xml:space="preserve">public partial class </w:t>
            </w:r>
            <w:proofErr w:type="spellStart"/>
            <w:proofErr w:type="gramStart"/>
            <w:r w:rsidRPr="007A046D">
              <w:rPr>
                <w:lang w:val="en-US"/>
              </w:rPr>
              <w:t>MainPage</w:t>
            </w:r>
            <w:proofErr w:type="spellEnd"/>
            <w:r w:rsidRPr="007A046D">
              <w:rPr>
                <w:lang w:val="en-US"/>
              </w:rPr>
              <w:t xml:space="preserve"> :</w:t>
            </w:r>
            <w:proofErr w:type="gramEnd"/>
            <w:r w:rsidRPr="007A046D">
              <w:rPr>
                <w:lang w:val="en-US"/>
              </w:rPr>
              <w:t xml:space="preserve"> </w:t>
            </w:r>
            <w:proofErr w:type="spellStart"/>
            <w:r w:rsidRPr="007A046D">
              <w:rPr>
                <w:lang w:val="en-US"/>
              </w:rPr>
              <w:t>ContentPage</w:t>
            </w:r>
            <w:proofErr w:type="spellEnd"/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{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 xml:space="preserve">    public </w:t>
            </w:r>
            <w:proofErr w:type="spellStart"/>
            <w:proofErr w:type="gramStart"/>
            <w:r w:rsidRPr="007A046D">
              <w:rPr>
                <w:lang w:val="en-US"/>
              </w:rPr>
              <w:t>MainPage</w:t>
            </w:r>
            <w:proofErr w:type="spellEnd"/>
            <w:r w:rsidRPr="007A046D">
              <w:rPr>
                <w:lang w:val="en-US"/>
              </w:rPr>
              <w:t>(</w:t>
            </w:r>
            <w:proofErr w:type="gramEnd"/>
            <w:r w:rsidRPr="007A046D">
              <w:rPr>
                <w:lang w:val="en-US"/>
              </w:rPr>
              <w:t>)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{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</w:t>
            </w:r>
            <w:proofErr w:type="spellStart"/>
            <w:proofErr w:type="gramStart"/>
            <w:r w:rsidRPr="007A046D">
              <w:rPr>
                <w:lang w:val="en-US"/>
              </w:rPr>
              <w:t>InitializeComponent</w:t>
            </w:r>
            <w:proofErr w:type="spellEnd"/>
            <w:r w:rsidRPr="007A046D">
              <w:rPr>
                <w:lang w:val="en-US"/>
              </w:rPr>
              <w:t>(</w:t>
            </w:r>
            <w:proofErr w:type="gramEnd"/>
            <w:r w:rsidRPr="007A046D">
              <w:rPr>
                <w:lang w:val="en-US"/>
              </w:rPr>
              <w:t>);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}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 xml:space="preserve">    void </w:t>
            </w:r>
            <w:proofErr w:type="spellStart"/>
            <w:proofErr w:type="gramStart"/>
            <w:r w:rsidRPr="007A046D">
              <w:rPr>
                <w:lang w:val="en-US"/>
              </w:rPr>
              <w:t>PickerSelectedIndexChanged</w:t>
            </w:r>
            <w:proofErr w:type="spellEnd"/>
            <w:r w:rsidRPr="007A046D">
              <w:rPr>
                <w:lang w:val="en-US"/>
              </w:rPr>
              <w:t>(</w:t>
            </w:r>
            <w:proofErr w:type="gramEnd"/>
            <w:r w:rsidRPr="007A046D">
              <w:rPr>
                <w:lang w:val="en-US"/>
              </w:rPr>
              <w:t xml:space="preserve">object sender, </w:t>
            </w:r>
            <w:proofErr w:type="spellStart"/>
            <w:r w:rsidRPr="007A046D">
              <w:rPr>
                <w:lang w:val="en-US"/>
              </w:rPr>
              <w:t>EventArgs</w:t>
            </w:r>
            <w:proofErr w:type="spellEnd"/>
            <w:r w:rsidRPr="007A046D">
              <w:rPr>
                <w:lang w:val="en-US"/>
              </w:rPr>
              <w:t xml:space="preserve"> e)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{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  <w:rPr>
                <w:lang w:val="en-US"/>
              </w:rPr>
            </w:pPr>
            <w:r w:rsidRPr="007A046D">
              <w:rPr>
                <w:lang w:val="en-US"/>
              </w:rPr>
              <w:t>        </w:t>
            </w:r>
            <w:proofErr w:type="spellStart"/>
            <w:proofErr w:type="gramStart"/>
            <w:r w:rsidRPr="007A046D">
              <w:rPr>
                <w:lang w:val="en-US"/>
              </w:rPr>
              <w:t>header.Text</w:t>
            </w:r>
            <w:proofErr w:type="spellEnd"/>
            <w:proofErr w:type="gramEnd"/>
            <w:r w:rsidRPr="007A046D">
              <w:rPr>
                <w:lang w:val="en-US"/>
              </w:rPr>
              <w:t xml:space="preserve"> = $"</w:t>
            </w:r>
            <w:r w:rsidRPr="007A046D">
              <w:t>Вы</w:t>
            </w:r>
            <w:r w:rsidRPr="007A046D">
              <w:rPr>
                <w:lang w:val="en-US"/>
              </w:rPr>
              <w:t xml:space="preserve"> </w:t>
            </w:r>
            <w:r w:rsidRPr="007A046D">
              <w:t>выбрали</w:t>
            </w:r>
            <w:r w:rsidRPr="007A046D">
              <w:rPr>
                <w:lang w:val="en-US"/>
              </w:rPr>
              <w:t>: {</w:t>
            </w:r>
            <w:proofErr w:type="spellStart"/>
            <w:r w:rsidRPr="007A046D">
              <w:rPr>
                <w:lang w:val="en-US"/>
              </w:rPr>
              <w:t>languagePicker.SelectedItem</w:t>
            </w:r>
            <w:proofErr w:type="spellEnd"/>
            <w:r w:rsidRPr="007A046D">
              <w:rPr>
                <w:lang w:val="en-US"/>
              </w:rPr>
              <w:t>}";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rPr>
                <w:lang w:val="en-US"/>
              </w:rPr>
              <w:t>    </w:t>
            </w:r>
            <w:r w:rsidRPr="007A046D">
              <w:t>}</w:t>
            </w:r>
          </w:p>
          <w:p w:rsidR="007A046D" w:rsidRPr="007A046D" w:rsidRDefault="007A046D" w:rsidP="007A046D">
            <w:pPr>
              <w:spacing w:after="0"/>
              <w:ind w:firstLine="709"/>
              <w:jc w:val="both"/>
            </w:pPr>
            <w:r w:rsidRPr="007A046D">
              <w:t>}</w:t>
            </w:r>
          </w:p>
        </w:tc>
      </w:tr>
    </w:tbl>
    <w:p w:rsidR="00F12C76" w:rsidRDefault="00F12C76" w:rsidP="006C0B77">
      <w:pPr>
        <w:spacing w:after="0"/>
        <w:ind w:firstLine="709"/>
        <w:jc w:val="both"/>
      </w:pPr>
    </w:p>
    <w:p w:rsidR="007A046D" w:rsidRPr="007A046D" w:rsidRDefault="007A046D" w:rsidP="007A046D">
      <w:r w:rsidRPr="007A046D">
        <w:drawing>
          <wp:inline distT="0" distB="0" distL="0" distR="0" wp14:anchorId="6F176E18" wp14:editId="525E39BE">
            <wp:extent cx="5939790" cy="1914525"/>
            <wp:effectExtent l="0" t="0" r="3810" b="9525"/>
            <wp:docPr id="1848570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70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46D" w:rsidRPr="007A04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5920"/>
    <w:multiLevelType w:val="multilevel"/>
    <w:tmpl w:val="E39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70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6D"/>
    <w:rsid w:val="001E2DBC"/>
    <w:rsid w:val="006C0B77"/>
    <w:rsid w:val="007A046D"/>
    <w:rsid w:val="007B1F56"/>
    <w:rsid w:val="008242FF"/>
    <w:rsid w:val="00870751"/>
    <w:rsid w:val="00922C48"/>
    <w:rsid w:val="00B915B7"/>
    <w:rsid w:val="00D3301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0B0AF"/>
  <w15:chartTrackingRefBased/>
  <w15:docId w15:val="{F10CCED5-926B-404E-8157-3EA01862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A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4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4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4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4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4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4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4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A0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46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A046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A04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A04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A04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A046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A04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4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4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A04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4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46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A046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046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hemas.microsoft.com/winfx/2009/xaml" TargetMode="External"/><Relationship Id="rId5" Type="http://schemas.openxmlformats.org/officeDocument/2006/relationships/hyperlink" Target="http://schemas.microsoft.com/dotnet/2021/mau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1</cp:revision>
  <dcterms:created xsi:type="dcterms:W3CDTF">2025-11-20T08:00:00Z</dcterms:created>
  <dcterms:modified xsi:type="dcterms:W3CDTF">2025-11-20T08:03:00Z</dcterms:modified>
</cp:coreProperties>
</file>