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F274A" w14:textId="77777777" w:rsidR="0047610A" w:rsidRDefault="0047610A" w:rsidP="0047610A">
      <w:pPr>
        <w:spacing w:after="0" w:line="360" w:lineRule="auto"/>
        <w:jc w:val="both"/>
      </w:pPr>
    </w:p>
    <w:p w14:paraId="3524B23C" w14:textId="2A6482C5" w:rsidR="0047610A" w:rsidRDefault="0047610A" w:rsidP="00BC39C8">
      <w:pPr>
        <w:spacing w:after="0" w:line="360" w:lineRule="auto"/>
        <w:ind w:firstLine="709"/>
        <w:jc w:val="both"/>
      </w:pPr>
      <w:r>
        <w:t>ТЕСТ</w:t>
      </w:r>
      <w:r w:rsidR="00C863DC">
        <w:t>ОВЫЕ СЦЕНАРИИ</w:t>
      </w:r>
      <w:r>
        <w:t xml:space="preserve"> ПРИЛОЖЕНИЯ «INTERNET ANALYZER»</w:t>
      </w:r>
    </w:p>
    <w:p w14:paraId="4B278AB4" w14:textId="77994757" w:rsidR="0047610A" w:rsidRDefault="0047610A" w:rsidP="00BC39C8">
      <w:pPr>
        <w:spacing w:after="0" w:line="360" w:lineRule="auto"/>
        <w:ind w:firstLine="709"/>
        <w:jc w:val="both"/>
      </w:pPr>
      <w:r>
        <w:t>1. Введение и цели тестирования</w:t>
      </w:r>
    </w:p>
    <w:p w14:paraId="0A14B263" w14:textId="6CF97763" w:rsidR="0047610A" w:rsidRDefault="0047610A" w:rsidP="00BC39C8">
      <w:pPr>
        <w:spacing w:after="0" w:line="360" w:lineRule="auto"/>
        <w:ind w:firstLine="709"/>
        <w:jc w:val="both"/>
      </w:pPr>
      <w:r>
        <w:t>Целью данного раздела является разработка комплекта тестовой документации для мобильного приложения «Internet Analyzer». Тестирование направлено на проверку корректности работы всех модулей приложения: измерений сети, системной информации, оценки качества, диагностики, хранения данных и пользовательского интерфейса.</w:t>
      </w:r>
    </w:p>
    <w:p w14:paraId="570C2E32" w14:textId="77777777" w:rsidR="0047610A" w:rsidRDefault="0047610A" w:rsidP="0047610A">
      <w:pPr>
        <w:spacing w:after="0" w:line="360" w:lineRule="auto"/>
        <w:ind w:firstLine="709"/>
        <w:jc w:val="both"/>
      </w:pPr>
      <w:r>
        <w:t>Основные задачи тестирования:</w:t>
      </w:r>
    </w:p>
    <w:p w14:paraId="095510C7" w14:textId="77777777" w:rsidR="0047610A" w:rsidRDefault="0047610A" w:rsidP="0047610A">
      <w:pPr>
        <w:spacing w:after="0" w:line="360" w:lineRule="auto"/>
        <w:ind w:firstLine="709"/>
        <w:jc w:val="both"/>
      </w:pPr>
      <w:r>
        <w:t>— убедиться в соответствии реализации функциональным требованиям (UC-1.1 – UC-1.7);</w:t>
      </w:r>
    </w:p>
    <w:p w14:paraId="1F716941" w14:textId="77777777" w:rsidR="0047610A" w:rsidRDefault="0047610A" w:rsidP="0047610A">
      <w:pPr>
        <w:spacing w:after="0" w:line="360" w:lineRule="auto"/>
        <w:ind w:firstLine="709"/>
        <w:jc w:val="both"/>
      </w:pPr>
      <w:r>
        <w:t>— проверить обработку ошибочных ситуаций (отсутствие сети, таймауты, обрывы соединения);</w:t>
      </w:r>
    </w:p>
    <w:p w14:paraId="5CDF969D" w14:textId="77777777" w:rsidR="0047610A" w:rsidRDefault="0047610A" w:rsidP="0047610A">
      <w:pPr>
        <w:spacing w:after="0" w:line="360" w:lineRule="auto"/>
        <w:ind w:firstLine="709"/>
        <w:jc w:val="both"/>
      </w:pPr>
      <w:r>
        <w:t>— подтвердить работоспособность на различных конфигурациях (Wi-Fi, LTE, 5G, Ethernet, VPN);</w:t>
      </w:r>
    </w:p>
    <w:p w14:paraId="08A1E120" w14:textId="77777777" w:rsidR="0047610A" w:rsidRDefault="0047610A" w:rsidP="0047610A">
      <w:pPr>
        <w:spacing w:after="0" w:line="360" w:lineRule="auto"/>
        <w:ind w:firstLine="709"/>
        <w:jc w:val="both"/>
      </w:pPr>
      <w:r>
        <w:t>— оценить удобство использования и производительность интерфейса;</w:t>
      </w:r>
    </w:p>
    <w:p w14:paraId="33D85378" w14:textId="3965F72B" w:rsidR="0047610A" w:rsidRDefault="0047610A" w:rsidP="00BC39C8">
      <w:pPr>
        <w:spacing w:after="0" w:line="360" w:lineRule="auto"/>
        <w:ind w:firstLine="709"/>
        <w:jc w:val="both"/>
      </w:pPr>
      <w:r>
        <w:t>— проверить корректность расчёта комплексной оценки качества соединения.</w:t>
      </w:r>
    </w:p>
    <w:p w14:paraId="6000A0A4" w14:textId="6630036A" w:rsidR="0047610A" w:rsidRDefault="0047610A" w:rsidP="00991429">
      <w:pPr>
        <w:spacing w:after="0" w:line="360" w:lineRule="auto"/>
        <w:ind w:firstLine="709"/>
        <w:jc w:val="both"/>
      </w:pPr>
      <w:r>
        <w:t>2. Объект тестирования</w:t>
      </w:r>
    </w:p>
    <w:p w14:paraId="3F8650C1" w14:textId="17C7FD2C" w:rsidR="0047610A" w:rsidRDefault="0047610A" w:rsidP="00BC39C8">
      <w:pPr>
        <w:spacing w:after="0" w:line="360" w:lineRule="auto"/>
        <w:ind w:firstLine="709"/>
        <w:jc w:val="both"/>
      </w:pPr>
      <w:r>
        <w:t>Объектом тестирования выступает мобильное приложение «Internet Analyzer», реализованное на языке Kotlin с использованием Jetpack Compose для пользовательского интерфейса и библиотеки OkHttp для сетевых взаимодействий. Данные приложения хранятся локально в базе Room (SQLite).</w:t>
      </w:r>
    </w:p>
    <w:p w14:paraId="66A7DD3B" w14:textId="28AE51B5" w:rsidR="0047610A" w:rsidRDefault="0047610A" w:rsidP="00991429">
      <w:pPr>
        <w:spacing w:after="0" w:line="360" w:lineRule="auto"/>
        <w:ind w:firstLine="709"/>
        <w:jc w:val="both"/>
      </w:pPr>
      <w:r>
        <w:t>В таблице 1 приведён перечень модулей приложения, подлежащих тестированию.</w:t>
      </w:r>
    </w:p>
    <w:p w14:paraId="1A9AC2E6" w14:textId="73F16472" w:rsidR="0047610A" w:rsidRDefault="0047610A" w:rsidP="00991429">
      <w:pPr>
        <w:spacing w:after="0" w:line="360" w:lineRule="auto"/>
        <w:ind w:firstLine="709"/>
        <w:jc w:val="both"/>
      </w:pPr>
      <w:r>
        <w:t>Таблица 1 — Модули приложения «Internet Analyzer»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5805"/>
      </w:tblGrid>
      <w:tr w:rsidR="00991429" w:rsidRPr="00991429" w14:paraId="20BC7C24" w14:textId="77777777" w:rsidTr="00991429">
        <w:tc>
          <w:tcPr>
            <w:tcW w:w="562" w:type="dxa"/>
          </w:tcPr>
          <w:p w14:paraId="1C3E977C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№ </w:t>
            </w:r>
          </w:p>
        </w:tc>
        <w:tc>
          <w:tcPr>
            <w:tcW w:w="2977" w:type="dxa"/>
          </w:tcPr>
          <w:p w14:paraId="28462F23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Модуль </w:t>
            </w:r>
          </w:p>
        </w:tc>
        <w:tc>
          <w:tcPr>
            <w:tcW w:w="5805" w:type="dxa"/>
          </w:tcPr>
          <w:p w14:paraId="278B294F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Назначение</w:t>
            </w:r>
          </w:p>
        </w:tc>
      </w:tr>
      <w:tr w:rsidR="00991429" w:rsidRPr="00991429" w14:paraId="59BD7803" w14:textId="77777777" w:rsidTr="00991429">
        <w:tc>
          <w:tcPr>
            <w:tcW w:w="562" w:type="dxa"/>
          </w:tcPr>
          <w:p w14:paraId="79F32CA5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1 </w:t>
            </w:r>
          </w:p>
        </w:tc>
        <w:tc>
          <w:tcPr>
            <w:tcW w:w="2977" w:type="dxa"/>
          </w:tcPr>
          <w:p w14:paraId="01049F4B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Network Measurement </w:t>
            </w:r>
          </w:p>
        </w:tc>
        <w:tc>
          <w:tcPr>
            <w:tcW w:w="5805" w:type="dxa"/>
          </w:tcPr>
          <w:p w14:paraId="295FC2B6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Активные замеры параметров сети (скорость, ping, джиттер, потери)</w:t>
            </w:r>
          </w:p>
        </w:tc>
      </w:tr>
      <w:tr w:rsidR="00991429" w:rsidRPr="00991429" w14:paraId="14F8C4A3" w14:textId="77777777" w:rsidTr="00991429">
        <w:tc>
          <w:tcPr>
            <w:tcW w:w="562" w:type="dxa"/>
          </w:tcPr>
          <w:p w14:paraId="54B203C3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lastRenderedPageBreak/>
              <w:t xml:space="preserve">2 </w:t>
            </w:r>
          </w:p>
        </w:tc>
        <w:tc>
          <w:tcPr>
            <w:tcW w:w="2977" w:type="dxa"/>
          </w:tcPr>
          <w:p w14:paraId="4C472AF4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System Info </w:t>
            </w:r>
          </w:p>
        </w:tc>
        <w:tc>
          <w:tcPr>
            <w:tcW w:w="5805" w:type="dxa"/>
          </w:tcPr>
          <w:p w14:paraId="6147A7AF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Получение данных о сетевом окружении устройства</w:t>
            </w:r>
          </w:p>
        </w:tc>
      </w:tr>
      <w:tr w:rsidR="00991429" w:rsidRPr="00991429" w14:paraId="6C6A3CDC" w14:textId="77777777" w:rsidTr="00991429">
        <w:tc>
          <w:tcPr>
            <w:tcW w:w="562" w:type="dxa"/>
          </w:tcPr>
          <w:p w14:paraId="269C4F73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3 </w:t>
            </w:r>
          </w:p>
        </w:tc>
        <w:tc>
          <w:tcPr>
            <w:tcW w:w="2977" w:type="dxa"/>
          </w:tcPr>
          <w:p w14:paraId="55A0A506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Scoring Engine </w:t>
            </w:r>
          </w:p>
        </w:tc>
        <w:tc>
          <w:tcPr>
            <w:tcW w:w="5805" w:type="dxa"/>
          </w:tcPr>
          <w:p w14:paraId="0EE7C481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Расчёт комплексной оценки качества 0–100 баллов</w:t>
            </w:r>
          </w:p>
        </w:tc>
      </w:tr>
      <w:tr w:rsidR="00991429" w:rsidRPr="00991429" w14:paraId="5C62E033" w14:textId="77777777" w:rsidTr="00991429">
        <w:tc>
          <w:tcPr>
            <w:tcW w:w="562" w:type="dxa"/>
          </w:tcPr>
          <w:p w14:paraId="42ADC65F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4 </w:t>
            </w:r>
          </w:p>
        </w:tc>
        <w:tc>
          <w:tcPr>
            <w:tcW w:w="2977" w:type="dxa"/>
          </w:tcPr>
          <w:p w14:paraId="1FA00D7F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Diagnostic Engine </w:t>
            </w:r>
          </w:p>
        </w:tc>
        <w:tc>
          <w:tcPr>
            <w:tcW w:w="5805" w:type="dxa"/>
          </w:tcPr>
          <w:p w14:paraId="5A327297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Выявление проблем и формирование рекомендаций</w:t>
            </w:r>
          </w:p>
        </w:tc>
      </w:tr>
      <w:tr w:rsidR="00991429" w:rsidRPr="00991429" w14:paraId="68A227E0" w14:textId="77777777" w:rsidTr="00991429">
        <w:tc>
          <w:tcPr>
            <w:tcW w:w="562" w:type="dxa"/>
          </w:tcPr>
          <w:p w14:paraId="583FDA18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5 </w:t>
            </w:r>
          </w:p>
        </w:tc>
        <w:tc>
          <w:tcPr>
            <w:tcW w:w="2977" w:type="dxa"/>
          </w:tcPr>
          <w:p w14:paraId="249EB532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Data Storage </w:t>
            </w:r>
          </w:p>
        </w:tc>
        <w:tc>
          <w:tcPr>
            <w:tcW w:w="5805" w:type="dxa"/>
          </w:tcPr>
          <w:p w14:paraId="7799F6E8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Хранение истории замеров в локальной БД Room</w:t>
            </w:r>
          </w:p>
        </w:tc>
      </w:tr>
      <w:tr w:rsidR="00991429" w:rsidRPr="00991429" w14:paraId="569B3CB4" w14:textId="77777777" w:rsidTr="00991429">
        <w:tc>
          <w:tcPr>
            <w:tcW w:w="562" w:type="dxa"/>
          </w:tcPr>
          <w:p w14:paraId="2FE0B77C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6 </w:t>
            </w:r>
          </w:p>
        </w:tc>
        <w:tc>
          <w:tcPr>
            <w:tcW w:w="2977" w:type="dxa"/>
          </w:tcPr>
          <w:p w14:paraId="5AEBD43B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Analytics </w:t>
            </w:r>
          </w:p>
        </w:tc>
        <w:tc>
          <w:tcPr>
            <w:tcW w:w="5805" w:type="dxa"/>
          </w:tcPr>
          <w:p w14:paraId="2439C084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Анализ истории, визуализация трендов, экспорт в CSV</w:t>
            </w:r>
          </w:p>
        </w:tc>
      </w:tr>
      <w:tr w:rsidR="00991429" w:rsidRPr="00991429" w14:paraId="2F6762C7" w14:textId="77777777" w:rsidTr="00991429">
        <w:tc>
          <w:tcPr>
            <w:tcW w:w="562" w:type="dxa"/>
          </w:tcPr>
          <w:p w14:paraId="1C749A70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7 </w:t>
            </w:r>
          </w:p>
        </w:tc>
        <w:tc>
          <w:tcPr>
            <w:tcW w:w="2977" w:type="dxa"/>
          </w:tcPr>
          <w:p w14:paraId="40557462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UI Module </w:t>
            </w:r>
          </w:p>
        </w:tc>
        <w:tc>
          <w:tcPr>
            <w:tcW w:w="5805" w:type="dxa"/>
          </w:tcPr>
          <w:p w14:paraId="295EA833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Пользовательский интерфейс на Jetpack Compose</w:t>
            </w:r>
          </w:p>
        </w:tc>
      </w:tr>
      <w:tr w:rsidR="00991429" w:rsidRPr="00991429" w14:paraId="7939373D" w14:textId="77777777" w:rsidTr="00991429">
        <w:tc>
          <w:tcPr>
            <w:tcW w:w="562" w:type="dxa"/>
          </w:tcPr>
          <w:p w14:paraId="2C453340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8 </w:t>
            </w:r>
          </w:p>
        </w:tc>
        <w:tc>
          <w:tcPr>
            <w:tcW w:w="2977" w:type="dxa"/>
          </w:tcPr>
          <w:p w14:paraId="75CBF89C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Notification &amp; Export </w:t>
            </w:r>
          </w:p>
        </w:tc>
        <w:tc>
          <w:tcPr>
            <w:tcW w:w="5805" w:type="dxa"/>
          </w:tcPr>
          <w:p w14:paraId="2D0D7B20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Push-уведомления, шаринг результатов, экспорт</w:t>
            </w:r>
          </w:p>
        </w:tc>
      </w:tr>
      <w:tr w:rsidR="00991429" w:rsidRPr="00991429" w14:paraId="02760AF2" w14:textId="77777777" w:rsidTr="00991429">
        <w:tc>
          <w:tcPr>
            <w:tcW w:w="562" w:type="dxa"/>
          </w:tcPr>
          <w:p w14:paraId="23091D57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9 </w:t>
            </w:r>
          </w:p>
        </w:tc>
        <w:tc>
          <w:tcPr>
            <w:tcW w:w="2977" w:type="dxa"/>
          </w:tcPr>
          <w:p w14:paraId="2FB767F3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Preferences </w:t>
            </w:r>
          </w:p>
        </w:tc>
        <w:tc>
          <w:tcPr>
            <w:tcW w:w="5805" w:type="dxa"/>
          </w:tcPr>
          <w:p w14:paraId="2A1BAAD9" w14:textId="77777777" w:rsidR="00991429" w:rsidRPr="00991429" w:rsidRDefault="00991429" w:rsidP="003031B5">
            <w:pPr>
              <w:spacing w:line="360" w:lineRule="auto"/>
              <w:jc w:val="both"/>
            </w:pPr>
            <w:r w:rsidRPr="00991429">
              <w:t xml:space="preserve"> Пользовательские настройки (тема, единицы, потоки)</w:t>
            </w:r>
          </w:p>
        </w:tc>
      </w:tr>
    </w:tbl>
    <w:p w14:paraId="0FEFFEF0" w14:textId="77777777" w:rsidR="0047610A" w:rsidRDefault="0047610A" w:rsidP="0047610A">
      <w:pPr>
        <w:spacing w:after="0" w:line="360" w:lineRule="auto"/>
        <w:ind w:firstLine="709"/>
        <w:jc w:val="both"/>
      </w:pPr>
    </w:p>
    <w:p w14:paraId="6B4C012D" w14:textId="483DDC20" w:rsidR="0047610A" w:rsidRDefault="0047610A" w:rsidP="00991429">
      <w:pPr>
        <w:spacing w:after="0" w:line="360" w:lineRule="auto"/>
        <w:ind w:firstLine="709"/>
        <w:jc w:val="both"/>
      </w:pPr>
      <w:r>
        <w:t>3. Чек-лист тестирования</w:t>
      </w:r>
    </w:p>
    <w:p w14:paraId="75375814" w14:textId="050500C7" w:rsidR="0047610A" w:rsidRDefault="0047610A" w:rsidP="00991429">
      <w:pPr>
        <w:spacing w:after="0" w:line="360" w:lineRule="auto"/>
        <w:ind w:firstLine="709"/>
        <w:jc w:val="both"/>
      </w:pPr>
      <w:r>
        <w:t>Чек-лист представляет собой набор идей для тестирования, позволяющий охватить все функциональные области приложения и не упустить важные проверки.</w:t>
      </w:r>
    </w:p>
    <w:p w14:paraId="673AF764" w14:textId="77777777" w:rsidR="0047610A" w:rsidRPr="0047610A" w:rsidRDefault="0047610A" w:rsidP="0047610A">
      <w:pPr>
        <w:spacing w:after="0" w:line="360" w:lineRule="auto"/>
        <w:ind w:firstLine="709"/>
        <w:jc w:val="both"/>
        <w:rPr>
          <w:lang w:val="en-US"/>
        </w:rPr>
      </w:pPr>
      <w:r>
        <w:t>Модуль</w:t>
      </w:r>
      <w:r w:rsidRPr="0047610A">
        <w:rPr>
          <w:lang w:val="en-US"/>
        </w:rPr>
        <w:t xml:space="preserve"> </w:t>
      </w:r>
      <w:r>
        <w:t>измерений</w:t>
      </w:r>
      <w:r w:rsidRPr="0047610A">
        <w:rPr>
          <w:lang w:val="en-US"/>
        </w:rPr>
        <w:t xml:space="preserve"> (Network Measurement):</w:t>
      </w:r>
    </w:p>
    <w:p w14:paraId="5C31A88B" w14:textId="77777777" w:rsidR="0047610A" w:rsidRPr="0047610A" w:rsidRDefault="0047610A" w:rsidP="0047610A">
      <w:pPr>
        <w:spacing w:after="0" w:line="360" w:lineRule="auto"/>
        <w:ind w:firstLine="709"/>
        <w:jc w:val="both"/>
        <w:rPr>
          <w:lang w:val="en-US"/>
        </w:rPr>
      </w:pPr>
      <w:r w:rsidRPr="0047610A">
        <w:rPr>
          <w:lang w:val="en-US"/>
        </w:rPr>
        <w:t xml:space="preserve">— </w:t>
      </w:r>
      <w:r>
        <w:t>полный</w:t>
      </w:r>
      <w:r w:rsidRPr="0047610A">
        <w:rPr>
          <w:lang w:val="en-US"/>
        </w:rPr>
        <w:t xml:space="preserve"> </w:t>
      </w:r>
      <w:r>
        <w:t>замер</w:t>
      </w:r>
      <w:r w:rsidRPr="0047610A">
        <w:rPr>
          <w:lang w:val="en-US"/>
        </w:rPr>
        <w:t xml:space="preserve"> (Download, Upload, Ping, Jitter, Packet Loss);</w:t>
      </w:r>
    </w:p>
    <w:p w14:paraId="781BC7F1" w14:textId="77777777" w:rsidR="0047610A" w:rsidRDefault="0047610A" w:rsidP="0047610A">
      <w:pPr>
        <w:spacing w:after="0" w:line="360" w:lineRule="auto"/>
        <w:ind w:firstLine="709"/>
        <w:jc w:val="both"/>
      </w:pPr>
      <w:r>
        <w:t>— быстрый замер (~10 секунд, только Ping + Download);</w:t>
      </w:r>
    </w:p>
    <w:p w14:paraId="5CD25485" w14:textId="77777777" w:rsidR="0047610A" w:rsidRDefault="0047610A" w:rsidP="0047610A">
      <w:pPr>
        <w:spacing w:after="0" w:line="360" w:lineRule="auto"/>
        <w:ind w:firstLine="709"/>
        <w:jc w:val="both"/>
      </w:pPr>
      <w:r>
        <w:t>— отмена замера пользователем в процессе выполнения;</w:t>
      </w:r>
    </w:p>
    <w:p w14:paraId="0C0168C8" w14:textId="77777777" w:rsidR="0047610A" w:rsidRDefault="0047610A" w:rsidP="0047610A">
      <w:pPr>
        <w:spacing w:after="0" w:line="360" w:lineRule="auto"/>
        <w:ind w:firstLine="709"/>
        <w:jc w:val="both"/>
      </w:pPr>
      <w:r>
        <w:t>— таймаут замера (60 секунд) с корректным сообщением об ошибке;</w:t>
      </w:r>
    </w:p>
    <w:p w14:paraId="2D1D7ACD" w14:textId="77777777" w:rsidR="0047610A" w:rsidRDefault="0047610A" w:rsidP="0047610A">
      <w:pPr>
        <w:spacing w:after="0" w:line="360" w:lineRule="auto"/>
        <w:ind w:firstLine="709"/>
        <w:jc w:val="both"/>
      </w:pPr>
      <w:r>
        <w:t>— замер при отсутствии интернет-соединения;</w:t>
      </w:r>
    </w:p>
    <w:p w14:paraId="5EFCE283" w14:textId="77777777" w:rsidR="0047610A" w:rsidRDefault="0047610A" w:rsidP="0047610A">
      <w:pPr>
        <w:spacing w:after="0" w:line="360" w:lineRule="auto"/>
        <w:ind w:firstLine="709"/>
        <w:jc w:val="both"/>
      </w:pPr>
      <w:r>
        <w:t>— замер при обрыве связи в процессе выполнения;</w:t>
      </w:r>
    </w:p>
    <w:p w14:paraId="268AA5D7" w14:textId="77777777" w:rsidR="0047610A" w:rsidRDefault="0047610A" w:rsidP="0047610A">
      <w:pPr>
        <w:spacing w:after="0" w:line="360" w:lineRule="auto"/>
        <w:ind w:firstLine="709"/>
        <w:jc w:val="both"/>
      </w:pPr>
      <w:r>
        <w:t>— работа многопоточной загрузки (1/2/3/4/8 потоков).</w:t>
      </w:r>
    </w:p>
    <w:p w14:paraId="3008F250" w14:textId="77777777" w:rsidR="0047610A" w:rsidRDefault="0047610A" w:rsidP="00991429">
      <w:pPr>
        <w:spacing w:after="0" w:line="360" w:lineRule="auto"/>
        <w:jc w:val="both"/>
      </w:pPr>
    </w:p>
    <w:p w14:paraId="6244AC4B" w14:textId="77777777" w:rsidR="0047610A" w:rsidRDefault="0047610A" w:rsidP="0047610A">
      <w:pPr>
        <w:spacing w:after="0" w:line="360" w:lineRule="auto"/>
        <w:ind w:firstLine="709"/>
        <w:jc w:val="both"/>
      </w:pPr>
      <w:r>
        <w:lastRenderedPageBreak/>
        <w:t>Модуль системной информации (System Info):</w:t>
      </w:r>
    </w:p>
    <w:p w14:paraId="7F92B327" w14:textId="77777777" w:rsidR="0047610A" w:rsidRDefault="0047610A" w:rsidP="0047610A">
      <w:pPr>
        <w:spacing w:after="0" w:line="360" w:lineRule="auto"/>
        <w:ind w:firstLine="709"/>
        <w:jc w:val="both"/>
      </w:pPr>
      <w:r>
        <w:t>— определение типа сети (Wi-Fi, LTE, 5G, Ethernet, VPN);</w:t>
      </w:r>
    </w:p>
    <w:p w14:paraId="39EFCD50" w14:textId="77777777" w:rsidR="0047610A" w:rsidRDefault="0047610A" w:rsidP="0047610A">
      <w:pPr>
        <w:spacing w:after="0" w:line="360" w:lineRule="auto"/>
        <w:ind w:firstLine="709"/>
        <w:jc w:val="both"/>
      </w:pPr>
      <w:r>
        <w:t>— получение публичного IP через основной API;</w:t>
      </w:r>
    </w:p>
    <w:p w14:paraId="3FA45080" w14:textId="77777777" w:rsidR="0047610A" w:rsidRDefault="0047610A" w:rsidP="0047610A">
      <w:pPr>
        <w:spacing w:after="0" w:line="360" w:lineRule="auto"/>
        <w:ind w:firstLine="709"/>
        <w:jc w:val="both"/>
      </w:pPr>
      <w:r>
        <w:t>— переключение на резервные API при отказе основного;</w:t>
      </w:r>
    </w:p>
    <w:p w14:paraId="1DB1218F" w14:textId="77777777" w:rsidR="0047610A" w:rsidRDefault="0047610A" w:rsidP="0047610A">
      <w:pPr>
        <w:spacing w:after="0" w:line="360" w:lineRule="auto"/>
        <w:ind w:firstLine="709"/>
        <w:jc w:val="both"/>
      </w:pPr>
      <w:r>
        <w:t>— поведение при отсутствии разрешений (Location, Phone State);</w:t>
      </w:r>
    </w:p>
    <w:p w14:paraId="2F61235F" w14:textId="77777777" w:rsidR="0047610A" w:rsidRDefault="0047610A" w:rsidP="0047610A">
      <w:pPr>
        <w:spacing w:after="0" w:line="360" w:lineRule="auto"/>
        <w:ind w:firstLine="709"/>
        <w:jc w:val="both"/>
      </w:pPr>
      <w:r>
        <w:t>— корректная работа на устройствах с Dual SIM.</w:t>
      </w:r>
    </w:p>
    <w:p w14:paraId="3C96C4BC" w14:textId="77777777" w:rsidR="0047610A" w:rsidRDefault="0047610A" w:rsidP="0047610A">
      <w:pPr>
        <w:spacing w:after="0" w:line="360" w:lineRule="auto"/>
        <w:ind w:firstLine="709"/>
        <w:jc w:val="both"/>
      </w:pPr>
    </w:p>
    <w:p w14:paraId="7F06363C" w14:textId="77777777" w:rsidR="0047610A" w:rsidRDefault="0047610A" w:rsidP="0047610A">
      <w:pPr>
        <w:spacing w:after="0" w:line="360" w:lineRule="auto"/>
        <w:ind w:firstLine="709"/>
        <w:jc w:val="both"/>
      </w:pPr>
      <w:r>
        <w:t>Модуль оценки качества (Scoring Engine):</w:t>
      </w:r>
    </w:p>
    <w:p w14:paraId="2C5BA91D" w14:textId="77777777" w:rsidR="0047610A" w:rsidRDefault="0047610A" w:rsidP="0047610A">
      <w:pPr>
        <w:spacing w:after="0" w:line="360" w:lineRule="auto"/>
        <w:ind w:firstLine="709"/>
        <w:jc w:val="both"/>
      </w:pPr>
      <w:r>
        <w:t>— корректность расчёта итогового балла (0–100);</w:t>
      </w:r>
    </w:p>
    <w:p w14:paraId="53738730" w14:textId="77777777" w:rsidR="0047610A" w:rsidRDefault="0047610A" w:rsidP="0047610A">
      <w:pPr>
        <w:spacing w:after="0" w:line="360" w:lineRule="auto"/>
        <w:ind w:firstLine="709"/>
        <w:jc w:val="both"/>
      </w:pPr>
      <w:r>
        <w:t>— корректность расчёта упрощённого балла для быстрого замера;</w:t>
      </w:r>
    </w:p>
    <w:p w14:paraId="12162B7C" w14:textId="77777777" w:rsidR="0047610A" w:rsidRDefault="0047610A" w:rsidP="0047610A">
      <w:pPr>
        <w:spacing w:after="0" w:line="360" w:lineRule="auto"/>
        <w:ind w:firstLine="709"/>
        <w:jc w:val="both"/>
      </w:pPr>
      <w:r>
        <w:t>— цветовая индикация (красный / оранжевый / зелёный);</w:t>
      </w:r>
    </w:p>
    <w:p w14:paraId="778EEEDD" w14:textId="77777777" w:rsidR="0047610A" w:rsidRDefault="0047610A" w:rsidP="0047610A">
      <w:pPr>
        <w:spacing w:after="0" w:line="360" w:lineRule="auto"/>
        <w:ind w:firstLine="709"/>
        <w:jc w:val="both"/>
      </w:pPr>
      <w:r>
        <w:t>— текстовая категория (Отлично / Хорошо / Плохо / Очень плохо);</w:t>
      </w:r>
    </w:p>
    <w:p w14:paraId="416E84AE" w14:textId="77777777" w:rsidR="0047610A" w:rsidRDefault="0047610A" w:rsidP="0047610A">
      <w:pPr>
        <w:spacing w:after="0" w:line="360" w:lineRule="auto"/>
        <w:ind w:firstLine="709"/>
        <w:jc w:val="both"/>
      </w:pPr>
      <w:r>
        <w:t>— оценка каждой метрики отдельно (EXCELLENT / GOOD / POOR).</w:t>
      </w:r>
    </w:p>
    <w:p w14:paraId="47E4CC5F" w14:textId="77777777" w:rsidR="0047610A" w:rsidRDefault="0047610A" w:rsidP="0047610A">
      <w:pPr>
        <w:spacing w:after="0" w:line="360" w:lineRule="auto"/>
        <w:ind w:firstLine="709"/>
        <w:jc w:val="both"/>
      </w:pPr>
    </w:p>
    <w:p w14:paraId="2F812517" w14:textId="77777777" w:rsidR="0047610A" w:rsidRDefault="0047610A" w:rsidP="0047610A">
      <w:pPr>
        <w:spacing w:after="0" w:line="360" w:lineRule="auto"/>
        <w:ind w:firstLine="709"/>
        <w:jc w:val="both"/>
      </w:pPr>
      <w:r>
        <w:t>Модуль диагностики (Diagnostic Engine):</w:t>
      </w:r>
    </w:p>
    <w:p w14:paraId="0878AF43" w14:textId="77777777" w:rsidR="0047610A" w:rsidRDefault="0047610A" w:rsidP="0047610A">
      <w:pPr>
        <w:spacing w:after="0" w:line="360" w:lineRule="auto"/>
        <w:ind w:firstLine="709"/>
        <w:jc w:val="both"/>
      </w:pPr>
      <w:r>
        <w:t>— выявление проблем на основе пороговых значений;</w:t>
      </w:r>
    </w:p>
    <w:p w14:paraId="18E850E5" w14:textId="77777777" w:rsidR="0047610A" w:rsidRDefault="0047610A" w:rsidP="0047610A">
      <w:pPr>
        <w:spacing w:after="0" w:line="360" w:lineRule="auto"/>
        <w:ind w:firstLine="709"/>
        <w:jc w:val="both"/>
      </w:pPr>
      <w:r>
        <w:t>— формирование рекомендаций с уровнями важности;</w:t>
      </w:r>
    </w:p>
    <w:p w14:paraId="23741378" w14:textId="77777777" w:rsidR="0047610A" w:rsidRDefault="0047610A" w:rsidP="0047610A">
      <w:pPr>
        <w:spacing w:after="0" w:line="360" w:lineRule="auto"/>
        <w:ind w:firstLine="709"/>
        <w:jc w:val="both"/>
      </w:pPr>
      <w:r>
        <w:t>— отображение результатов на DiagnosisScreen.</w:t>
      </w:r>
    </w:p>
    <w:p w14:paraId="371BB7DD" w14:textId="77777777" w:rsidR="0047610A" w:rsidRDefault="0047610A" w:rsidP="0047610A">
      <w:pPr>
        <w:spacing w:after="0" w:line="360" w:lineRule="auto"/>
        <w:ind w:firstLine="709"/>
        <w:jc w:val="both"/>
      </w:pPr>
    </w:p>
    <w:p w14:paraId="3D6967E3" w14:textId="77777777" w:rsidR="0047610A" w:rsidRDefault="0047610A" w:rsidP="0047610A">
      <w:pPr>
        <w:spacing w:after="0" w:line="360" w:lineRule="auto"/>
        <w:ind w:firstLine="709"/>
        <w:jc w:val="both"/>
      </w:pPr>
      <w:r>
        <w:t>Модуль хранения данных (Data Storage):</w:t>
      </w:r>
    </w:p>
    <w:p w14:paraId="0FC337B3" w14:textId="77777777" w:rsidR="0047610A" w:rsidRDefault="0047610A" w:rsidP="0047610A">
      <w:pPr>
        <w:spacing w:after="0" w:line="360" w:lineRule="auto"/>
        <w:ind w:firstLine="709"/>
        <w:jc w:val="both"/>
      </w:pPr>
      <w:r>
        <w:t>— сохранение замера в Room после завершения;</w:t>
      </w:r>
    </w:p>
    <w:p w14:paraId="4F3C8566" w14:textId="77777777" w:rsidR="0047610A" w:rsidRDefault="0047610A" w:rsidP="0047610A">
      <w:pPr>
        <w:spacing w:after="0" w:line="360" w:lineRule="auto"/>
        <w:ind w:firstLine="709"/>
        <w:jc w:val="both"/>
      </w:pPr>
      <w:r>
        <w:t>— получение списка всех замеров;</w:t>
      </w:r>
    </w:p>
    <w:p w14:paraId="5FD67CCF" w14:textId="77777777" w:rsidR="0047610A" w:rsidRDefault="0047610A" w:rsidP="0047610A">
      <w:pPr>
        <w:spacing w:after="0" w:line="360" w:lineRule="auto"/>
        <w:ind w:firstLine="709"/>
        <w:jc w:val="both"/>
      </w:pPr>
      <w:r>
        <w:t>— удаление одного замера (свайп);</w:t>
      </w:r>
    </w:p>
    <w:p w14:paraId="427EFA79" w14:textId="77777777" w:rsidR="0047610A" w:rsidRDefault="0047610A" w:rsidP="0047610A">
      <w:pPr>
        <w:spacing w:after="0" w:line="360" w:lineRule="auto"/>
        <w:ind w:firstLine="709"/>
        <w:jc w:val="both"/>
      </w:pPr>
      <w:r>
        <w:t>— полная очистка истории;</w:t>
      </w:r>
    </w:p>
    <w:p w14:paraId="1C5BD5AB" w14:textId="77777777" w:rsidR="0047610A" w:rsidRDefault="0047610A" w:rsidP="0047610A">
      <w:pPr>
        <w:spacing w:after="0" w:line="360" w:lineRule="auto"/>
        <w:ind w:firstLine="709"/>
        <w:jc w:val="both"/>
      </w:pPr>
      <w:r>
        <w:t>— переключение статуса «Избранное».</w:t>
      </w:r>
    </w:p>
    <w:p w14:paraId="0A20AF35" w14:textId="77777777" w:rsidR="0047610A" w:rsidRDefault="0047610A" w:rsidP="0047610A">
      <w:pPr>
        <w:spacing w:after="0" w:line="360" w:lineRule="auto"/>
        <w:ind w:firstLine="709"/>
        <w:jc w:val="both"/>
      </w:pPr>
    </w:p>
    <w:p w14:paraId="22EE2C91" w14:textId="77777777" w:rsidR="0047610A" w:rsidRDefault="0047610A" w:rsidP="0047610A">
      <w:pPr>
        <w:spacing w:after="0" w:line="360" w:lineRule="auto"/>
        <w:ind w:firstLine="709"/>
        <w:jc w:val="both"/>
      </w:pPr>
      <w:r>
        <w:t>Модуль аналитики и UI:</w:t>
      </w:r>
    </w:p>
    <w:p w14:paraId="263085E0" w14:textId="77777777" w:rsidR="0047610A" w:rsidRDefault="0047610A" w:rsidP="0047610A">
      <w:pPr>
        <w:spacing w:after="0" w:line="360" w:lineRule="auto"/>
        <w:ind w:firstLine="709"/>
        <w:jc w:val="both"/>
      </w:pPr>
      <w:r>
        <w:t>— расчёт статистики (среднее, мин, макс);</w:t>
      </w:r>
    </w:p>
    <w:p w14:paraId="2E8CBBFE" w14:textId="77777777" w:rsidR="0047610A" w:rsidRDefault="0047610A" w:rsidP="0047610A">
      <w:pPr>
        <w:spacing w:after="0" w:line="360" w:lineRule="auto"/>
        <w:ind w:firstLine="709"/>
        <w:jc w:val="both"/>
      </w:pPr>
      <w:r>
        <w:t>— визуализация трендов (TrendGraph);</w:t>
      </w:r>
    </w:p>
    <w:p w14:paraId="6814BC0A" w14:textId="77777777" w:rsidR="0047610A" w:rsidRDefault="0047610A" w:rsidP="0047610A">
      <w:pPr>
        <w:spacing w:after="0" w:line="360" w:lineRule="auto"/>
        <w:ind w:firstLine="709"/>
        <w:jc w:val="both"/>
      </w:pPr>
      <w:r>
        <w:t>— фильтрация по датам (Сегодня / Неделя / Месяц / Все);</w:t>
      </w:r>
    </w:p>
    <w:p w14:paraId="7E7EB162" w14:textId="77777777" w:rsidR="0047610A" w:rsidRDefault="0047610A" w:rsidP="0047610A">
      <w:pPr>
        <w:spacing w:after="0" w:line="360" w:lineRule="auto"/>
        <w:ind w:firstLine="709"/>
        <w:jc w:val="both"/>
      </w:pPr>
      <w:r>
        <w:lastRenderedPageBreak/>
        <w:t>— экспорт истории в CSV с корректным отображением кириллицы (BOM);</w:t>
      </w:r>
    </w:p>
    <w:p w14:paraId="5D67F011" w14:textId="77777777" w:rsidR="0047610A" w:rsidRDefault="0047610A" w:rsidP="0047610A">
      <w:pPr>
        <w:spacing w:after="0" w:line="360" w:lineRule="auto"/>
        <w:ind w:firstLine="709"/>
        <w:jc w:val="both"/>
      </w:pPr>
      <w:r>
        <w:t>— онбординг при первом запуске (4 слайда);</w:t>
      </w:r>
    </w:p>
    <w:p w14:paraId="77719291" w14:textId="77777777" w:rsidR="0047610A" w:rsidRDefault="0047610A" w:rsidP="0047610A">
      <w:pPr>
        <w:spacing w:after="0" w:line="360" w:lineRule="auto"/>
        <w:ind w:firstLine="709"/>
        <w:jc w:val="both"/>
      </w:pPr>
      <w:r>
        <w:t>— переключение тем (Светлая / Тёмная / Системная);</w:t>
      </w:r>
    </w:p>
    <w:p w14:paraId="5B10AF13" w14:textId="77777777" w:rsidR="0047610A" w:rsidRDefault="0047610A" w:rsidP="0047610A">
      <w:pPr>
        <w:spacing w:after="0" w:line="360" w:lineRule="auto"/>
        <w:ind w:firstLine="709"/>
        <w:jc w:val="both"/>
      </w:pPr>
      <w:r>
        <w:t>— работа glassmorphism-компонентов.</w:t>
      </w:r>
    </w:p>
    <w:p w14:paraId="2A19430C" w14:textId="77777777" w:rsidR="0047610A" w:rsidRDefault="0047610A" w:rsidP="0047610A">
      <w:pPr>
        <w:spacing w:after="0" w:line="360" w:lineRule="auto"/>
        <w:ind w:firstLine="709"/>
        <w:jc w:val="both"/>
      </w:pPr>
    </w:p>
    <w:p w14:paraId="262DE05A" w14:textId="77777777" w:rsidR="0047610A" w:rsidRDefault="0047610A" w:rsidP="0047610A">
      <w:pPr>
        <w:spacing w:after="0" w:line="360" w:lineRule="auto"/>
        <w:ind w:firstLine="709"/>
        <w:jc w:val="both"/>
      </w:pPr>
      <w:r>
        <w:t>Модуль уведомлений и настроек:</w:t>
      </w:r>
    </w:p>
    <w:p w14:paraId="4904B0FD" w14:textId="77777777" w:rsidR="0047610A" w:rsidRDefault="0047610A" w:rsidP="0047610A">
      <w:pPr>
        <w:spacing w:after="0" w:line="360" w:lineRule="auto"/>
        <w:ind w:firstLine="709"/>
        <w:jc w:val="both"/>
      </w:pPr>
      <w:r>
        <w:t>— отправка push-уведомления после замера;</w:t>
      </w:r>
    </w:p>
    <w:p w14:paraId="5406C103" w14:textId="77777777" w:rsidR="0047610A" w:rsidRDefault="0047610A" w:rsidP="0047610A">
      <w:pPr>
        <w:spacing w:after="0" w:line="360" w:lineRule="auto"/>
        <w:ind w:firstLine="709"/>
        <w:jc w:val="both"/>
      </w:pPr>
      <w:r>
        <w:t>— генерация PNG-карточки результата;</w:t>
      </w:r>
    </w:p>
    <w:p w14:paraId="22276789" w14:textId="77777777" w:rsidR="0047610A" w:rsidRDefault="0047610A" w:rsidP="0047610A">
      <w:pPr>
        <w:spacing w:after="0" w:line="360" w:lineRule="auto"/>
        <w:ind w:firstLine="709"/>
        <w:jc w:val="both"/>
      </w:pPr>
      <w:r>
        <w:t>— шаринг результата через системное меню;</w:t>
      </w:r>
    </w:p>
    <w:p w14:paraId="5CBBA545" w14:textId="77777777" w:rsidR="0047610A" w:rsidRDefault="0047610A" w:rsidP="0047610A">
      <w:pPr>
        <w:spacing w:after="0" w:line="360" w:lineRule="auto"/>
        <w:ind w:firstLine="709"/>
        <w:jc w:val="both"/>
      </w:pPr>
      <w:r>
        <w:t>— сохранение пользовательских настроек в SharedPreferences;</w:t>
      </w:r>
    </w:p>
    <w:p w14:paraId="25C0323E" w14:textId="77777777" w:rsidR="0047610A" w:rsidRDefault="0047610A" w:rsidP="0047610A">
      <w:pPr>
        <w:spacing w:after="0" w:line="360" w:lineRule="auto"/>
        <w:ind w:firstLine="709"/>
        <w:jc w:val="both"/>
      </w:pPr>
      <w:r>
        <w:t>— сброс настроек к значениям по умолчанию.</w:t>
      </w:r>
    </w:p>
    <w:p w14:paraId="595436C2" w14:textId="77777777" w:rsidR="0047610A" w:rsidRDefault="0047610A" w:rsidP="0047610A">
      <w:pPr>
        <w:spacing w:after="0" w:line="360" w:lineRule="auto"/>
        <w:ind w:firstLine="709"/>
        <w:jc w:val="both"/>
      </w:pPr>
    </w:p>
    <w:p w14:paraId="4E9F7155" w14:textId="19F19227" w:rsidR="0047610A" w:rsidRDefault="0047610A" w:rsidP="00991429">
      <w:pPr>
        <w:spacing w:after="0" w:line="360" w:lineRule="auto"/>
        <w:ind w:firstLine="709"/>
        <w:jc w:val="both"/>
      </w:pPr>
      <w:r>
        <w:t>4. Матрица соответствия требований (Traceability Matrix)</w:t>
      </w:r>
    </w:p>
    <w:p w14:paraId="03E6B265" w14:textId="6B72C64C" w:rsidR="0047610A" w:rsidRDefault="0047610A" w:rsidP="00991429">
      <w:pPr>
        <w:spacing w:after="0" w:line="360" w:lineRule="auto"/>
        <w:ind w:firstLine="709"/>
        <w:jc w:val="both"/>
      </w:pPr>
      <w:r>
        <w:t>Матрица трассируемости обеспечивает 100% покрытие функциональных и нефункциональных требований тестовыми сценариями.</w:t>
      </w:r>
    </w:p>
    <w:p w14:paraId="4482CEAC" w14:textId="2D2E39E9" w:rsidR="0047610A" w:rsidRDefault="0047610A" w:rsidP="00991429">
      <w:pPr>
        <w:spacing w:after="0" w:line="360" w:lineRule="auto"/>
        <w:ind w:firstLine="709"/>
        <w:jc w:val="both"/>
      </w:pPr>
      <w:r>
        <w:t>Таблица X.2 — Матрица соответствия требований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692"/>
        <w:gridCol w:w="2336"/>
        <w:gridCol w:w="2336"/>
      </w:tblGrid>
      <w:tr w:rsidR="00991429" w:rsidRPr="00991429" w14:paraId="3F5BFB95" w14:textId="77777777" w:rsidTr="00991429">
        <w:tc>
          <w:tcPr>
            <w:tcW w:w="1980" w:type="dxa"/>
          </w:tcPr>
          <w:p w14:paraId="69451369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ID требования </w:t>
            </w:r>
          </w:p>
        </w:tc>
        <w:tc>
          <w:tcPr>
            <w:tcW w:w="2692" w:type="dxa"/>
          </w:tcPr>
          <w:p w14:paraId="1A06944A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Описание требования </w:t>
            </w:r>
          </w:p>
        </w:tc>
        <w:tc>
          <w:tcPr>
            <w:tcW w:w="2336" w:type="dxa"/>
          </w:tcPr>
          <w:p w14:paraId="09739901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ID тест-кейса / сценария </w:t>
            </w:r>
          </w:p>
        </w:tc>
        <w:tc>
          <w:tcPr>
            <w:tcW w:w="2336" w:type="dxa"/>
          </w:tcPr>
          <w:p w14:paraId="32C15EBB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Статус</w:t>
            </w:r>
          </w:p>
        </w:tc>
      </w:tr>
      <w:tr w:rsidR="00991429" w:rsidRPr="00991429" w14:paraId="560B2A08" w14:textId="77777777" w:rsidTr="00991429">
        <w:tc>
          <w:tcPr>
            <w:tcW w:w="1980" w:type="dxa"/>
          </w:tcPr>
          <w:p w14:paraId="46CF6031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UC-1.1 </w:t>
            </w:r>
          </w:p>
        </w:tc>
        <w:tc>
          <w:tcPr>
            <w:tcW w:w="2692" w:type="dxa"/>
          </w:tcPr>
          <w:p w14:paraId="1CAA0235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Комплексный замер качества соединения </w:t>
            </w:r>
          </w:p>
        </w:tc>
        <w:tc>
          <w:tcPr>
            <w:tcW w:w="2336" w:type="dxa"/>
          </w:tcPr>
          <w:p w14:paraId="41236CE4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ТС-1, TC-01 </w:t>
            </w:r>
          </w:p>
        </w:tc>
        <w:tc>
          <w:tcPr>
            <w:tcW w:w="2336" w:type="dxa"/>
          </w:tcPr>
          <w:p w14:paraId="0715452B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5725525C" w14:textId="77777777" w:rsidTr="00991429">
        <w:tc>
          <w:tcPr>
            <w:tcW w:w="1980" w:type="dxa"/>
          </w:tcPr>
          <w:p w14:paraId="05586394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UC-1.2 </w:t>
            </w:r>
          </w:p>
        </w:tc>
        <w:tc>
          <w:tcPr>
            <w:tcW w:w="2692" w:type="dxa"/>
          </w:tcPr>
          <w:p w14:paraId="2AF0E31C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Быстрый замер (~10 секунд) </w:t>
            </w:r>
          </w:p>
        </w:tc>
        <w:tc>
          <w:tcPr>
            <w:tcW w:w="2336" w:type="dxa"/>
          </w:tcPr>
          <w:p w14:paraId="76456171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TC-04 </w:t>
            </w:r>
          </w:p>
        </w:tc>
        <w:tc>
          <w:tcPr>
            <w:tcW w:w="2336" w:type="dxa"/>
          </w:tcPr>
          <w:p w14:paraId="5EB815B3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32EFC1EA" w14:textId="77777777" w:rsidTr="00991429">
        <w:tc>
          <w:tcPr>
            <w:tcW w:w="1980" w:type="dxa"/>
          </w:tcPr>
          <w:p w14:paraId="4DD5878F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UC-1.3 </w:t>
            </w:r>
          </w:p>
        </w:tc>
        <w:tc>
          <w:tcPr>
            <w:tcW w:w="2692" w:type="dxa"/>
          </w:tcPr>
          <w:p w14:paraId="13BE679F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Просмотр истории, удаление, избранное </w:t>
            </w:r>
          </w:p>
        </w:tc>
        <w:tc>
          <w:tcPr>
            <w:tcW w:w="2336" w:type="dxa"/>
          </w:tcPr>
          <w:p w14:paraId="0A99FD1B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ТС-2, TC-07 </w:t>
            </w:r>
          </w:p>
        </w:tc>
        <w:tc>
          <w:tcPr>
            <w:tcW w:w="2336" w:type="dxa"/>
          </w:tcPr>
          <w:p w14:paraId="508FAD14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21B2D143" w14:textId="77777777" w:rsidTr="00991429">
        <w:tc>
          <w:tcPr>
            <w:tcW w:w="1980" w:type="dxa"/>
          </w:tcPr>
          <w:p w14:paraId="32EF0C32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UC-1.4 </w:t>
            </w:r>
          </w:p>
        </w:tc>
        <w:tc>
          <w:tcPr>
            <w:tcW w:w="2692" w:type="dxa"/>
          </w:tcPr>
          <w:p w14:paraId="17B39A01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Получение рекомендаций </w:t>
            </w:r>
          </w:p>
        </w:tc>
        <w:tc>
          <w:tcPr>
            <w:tcW w:w="2336" w:type="dxa"/>
          </w:tcPr>
          <w:p w14:paraId="6027E8E9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TC-09 </w:t>
            </w:r>
          </w:p>
        </w:tc>
        <w:tc>
          <w:tcPr>
            <w:tcW w:w="2336" w:type="dxa"/>
          </w:tcPr>
          <w:p w14:paraId="761F1699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29FE2C94" w14:textId="77777777" w:rsidTr="00991429">
        <w:tc>
          <w:tcPr>
            <w:tcW w:w="1980" w:type="dxa"/>
          </w:tcPr>
          <w:p w14:paraId="6412BD8C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UC-1.5 </w:t>
            </w:r>
          </w:p>
        </w:tc>
        <w:tc>
          <w:tcPr>
            <w:tcW w:w="2692" w:type="dxa"/>
          </w:tcPr>
          <w:p w14:paraId="3DFE8544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Экспорт истории в CSV с BOM </w:t>
            </w:r>
          </w:p>
        </w:tc>
        <w:tc>
          <w:tcPr>
            <w:tcW w:w="2336" w:type="dxa"/>
          </w:tcPr>
          <w:p w14:paraId="684B60A3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TC-03 </w:t>
            </w:r>
          </w:p>
        </w:tc>
        <w:tc>
          <w:tcPr>
            <w:tcW w:w="2336" w:type="dxa"/>
          </w:tcPr>
          <w:p w14:paraId="2EC72C60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22088395" w14:textId="77777777" w:rsidTr="00991429">
        <w:tc>
          <w:tcPr>
            <w:tcW w:w="1980" w:type="dxa"/>
          </w:tcPr>
          <w:p w14:paraId="1700EB1B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lastRenderedPageBreak/>
              <w:t xml:space="preserve">UC-1.6 </w:t>
            </w:r>
          </w:p>
        </w:tc>
        <w:tc>
          <w:tcPr>
            <w:tcW w:w="2692" w:type="dxa"/>
          </w:tcPr>
          <w:p w14:paraId="19482D46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Настройка приложения </w:t>
            </w:r>
          </w:p>
        </w:tc>
        <w:tc>
          <w:tcPr>
            <w:tcW w:w="2336" w:type="dxa"/>
          </w:tcPr>
          <w:p w14:paraId="00FD8E55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TC-10 </w:t>
            </w:r>
          </w:p>
        </w:tc>
        <w:tc>
          <w:tcPr>
            <w:tcW w:w="2336" w:type="dxa"/>
          </w:tcPr>
          <w:p w14:paraId="1A49F353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573B9DE9" w14:textId="77777777" w:rsidTr="00991429">
        <w:tc>
          <w:tcPr>
            <w:tcW w:w="1980" w:type="dxa"/>
          </w:tcPr>
          <w:p w14:paraId="3BACB499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UC-1.7 </w:t>
            </w:r>
          </w:p>
        </w:tc>
        <w:tc>
          <w:tcPr>
            <w:tcW w:w="2692" w:type="dxa"/>
          </w:tcPr>
          <w:p w14:paraId="6B991C05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Онбординг при первом запуске </w:t>
            </w:r>
          </w:p>
        </w:tc>
        <w:tc>
          <w:tcPr>
            <w:tcW w:w="2336" w:type="dxa"/>
          </w:tcPr>
          <w:p w14:paraId="6BD4EA71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TC-11 </w:t>
            </w:r>
          </w:p>
        </w:tc>
        <w:tc>
          <w:tcPr>
            <w:tcW w:w="2336" w:type="dxa"/>
          </w:tcPr>
          <w:p w14:paraId="6232F05A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4D03A8A5" w14:textId="77777777" w:rsidTr="00991429">
        <w:tc>
          <w:tcPr>
            <w:tcW w:w="1980" w:type="dxa"/>
          </w:tcPr>
          <w:p w14:paraId="2525DF18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NFR-Reliability </w:t>
            </w:r>
          </w:p>
        </w:tc>
        <w:tc>
          <w:tcPr>
            <w:tcW w:w="2692" w:type="dxa"/>
          </w:tcPr>
          <w:p w14:paraId="38EC6154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Обработка ошибок сети и таймаутов </w:t>
            </w:r>
          </w:p>
        </w:tc>
        <w:tc>
          <w:tcPr>
            <w:tcW w:w="2336" w:type="dxa"/>
          </w:tcPr>
          <w:p w14:paraId="5F5EA38A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TC-02, TC-05 </w:t>
            </w:r>
          </w:p>
        </w:tc>
        <w:tc>
          <w:tcPr>
            <w:tcW w:w="2336" w:type="dxa"/>
          </w:tcPr>
          <w:p w14:paraId="4CB4BEAC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3BADFDF2" w14:textId="77777777" w:rsidTr="00991429">
        <w:tc>
          <w:tcPr>
            <w:tcW w:w="1980" w:type="dxa"/>
          </w:tcPr>
          <w:p w14:paraId="2069ABD1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NFR-Performance </w:t>
            </w:r>
          </w:p>
        </w:tc>
        <w:tc>
          <w:tcPr>
            <w:tcW w:w="2692" w:type="dxa"/>
          </w:tcPr>
          <w:p w14:paraId="10F13DA8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UI не блокируется, отклик &lt; 500 мс </w:t>
            </w:r>
          </w:p>
        </w:tc>
        <w:tc>
          <w:tcPr>
            <w:tcW w:w="2336" w:type="dxa"/>
          </w:tcPr>
          <w:p w14:paraId="11D70983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ТС-2 </w:t>
            </w:r>
          </w:p>
        </w:tc>
        <w:tc>
          <w:tcPr>
            <w:tcW w:w="2336" w:type="dxa"/>
          </w:tcPr>
          <w:p w14:paraId="019491E7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381F0218" w14:textId="77777777" w:rsidTr="00991429">
        <w:tc>
          <w:tcPr>
            <w:tcW w:w="1980" w:type="dxa"/>
          </w:tcPr>
          <w:p w14:paraId="1CF3FB25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NFR-Compatibility </w:t>
            </w:r>
          </w:p>
        </w:tc>
        <w:tc>
          <w:tcPr>
            <w:tcW w:w="2692" w:type="dxa"/>
          </w:tcPr>
          <w:p w14:paraId="56F66B4B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Работа на Wi-Fi, 4G, 5G, Ethernet, VPN </w:t>
            </w:r>
          </w:p>
        </w:tc>
        <w:tc>
          <w:tcPr>
            <w:tcW w:w="2336" w:type="dxa"/>
          </w:tcPr>
          <w:p w14:paraId="467F0692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TC-06 </w:t>
            </w:r>
          </w:p>
        </w:tc>
        <w:tc>
          <w:tcPr>
            <w:tcW w:w="2336" w:type="dxa"/>
          </w:tcPr>
          <w:p w14:paraId="122BDF37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  <w:tr w:rsidR="00991429" w:rsidRPr="00991429" w14:paraId="62C3C25E" w14:textId="77777777" w:rsidTr="00991429">
        <w:tc>
          <w:tcPr>
            <w:tcW w:w="1980" w:type="dxa"/>
          </w:tcPr>
          <w:p w14:paraId="18A026A4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NFR-Accuracy </w:t>
            </w:r>
          </w:p>
        </w:tc>
        <w:tc>
          <w:tcPr>
            <w:tcW w:w="2692" w:type="dxa"/>
          </w:tcPr>
          <w:p w14:paraId="52F725D6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Погрешность измерения скорости ±10% </w:t>
            </w:r>
          </w:p>
        </w:tc>
        <w:tc>
          <w:tcPr>
            <w:tcW w:w="2336" w:type="dxa"/>
          </w:tcPr>
          <w:p w14:paraId="6E736EC9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TC-08 </w:t>
            </w:r>
          </w:p>
        </w:tc>
        <w:tc>
          <w:tcPr>
            <w:tcW w:w="2336" w:type="dxa"/>
          </w:tcPr>
          <w:p w14:paraId="5D6E1260" w14:textId="77777777" w:rsidR="00991429" w:rsidRPr="00991429" w:rsidRDefault="00991429" w:rsidP="005605A3">
            <w:pPr>
              <w:spacing w:line="360" w:lineRule="auto"/>
              <w:jc w:val="both"/>
            </w:pPr>
            <w:r w:rsidRPr="00991429">
              <w:t xml:space="preserve"> Покрыто</w:t>
            </w:r>
          </w:p>
        </w:tc>
      </w:tr>
    </w:tbl>
    <w:p w14:paraId="69F22F5F" w14:textId="77777777" w:rsidR="0047610A" w:rsidRDefault="0047610A" w:rsidP="0047610A">
      <w:pPr>
        <w:spacing w:after="0" w:line="360" w:lineRule="auto"/>
        <w:ind w:firstLine="709"/>
        <w:jc w:val="both"/>
      </w:pPr>
    </w:p>
    <w:p w14:paraId="0AC39D2F" w14:textId="56B1CFD8" w:rsidR="0047610A" w:rsidRDefault="0047610A" w:rsidP="00991429">
      <w:pPr>
        <w:spacing w:after="0" w:line="360" w:lineRule="auto"/>
        <w:ind w:firstLine="709"/>
        <w:jc w:val="both"/>
      </w:pPr>
      <w:r>
        <w:t>5. Тестовые сценарии (Test Suites)</w:t>
      </w:r>
    </w:p>
    <w:p w14:paraId="60E19F51" w14:textId="4CA95826" w:rsidR="0047610A" w:rsidRDefault="0047610A" w:rsidP="00991429">
      <w:pPr>
        <w:spacing w:after="0" w:line="360" w:lineRule="auto"/>
        <w:ind w:firstLine="709"/>
        <w:jc w:val="both"/>
      </w:pPr>
      <w:r>
        <w:t>Тестовые сценарии представляют собой набор тест-кейсов, собранных в логические группы для достижения определённой цели тестирования.</w:t>
      </w:r>
    </w:p>
    <w:p w14:paraId="6E3BD71F" w14:textId="7278020A" w:rsidR="0047610A" w:rsidRDefault="0047610A" w:rsidP="00991429">
      <w:pPr>
        <w:spacing w:after="0" w:line="360" w:lineRule="auto"/>
        <w:ind w:firstLine="709"/>
        <w:jc w:val="both"/>
      </w:pPr>
      <w:r>
        <w:t>5.1. Smoke Test (Дымовое тестирование)</w:t>
      </w:r>
    </w:p>
    <w:p w14:paraId="30AE5E92" w14:textId="114C98CA" w:rsidR="0047610A" w:rsidRDefault="0047610A" w:rsidP="00991429">
      <w:pPr>
        <w:spacing w:after="0" w:line="360" w:lineRule="auto"/>
        <w:ind w:firstLine="709"/>
        <w:jc w:val="both"/>
      </w:pPr>
      <w:r>
        <w:t>Цель: убедиться в базовой работоспособности приложения после сборки.</w:t>
      </w:r>
    </w:p>
    <w:p w14:paraId="2C6ED351" w14:textId="77777777" w:rsidR="0047610A" w:rsidRDefault="0047610A" w:rsidP="0047610A">
      <w:pPr>
        <w:spacing w:after="0" w:line="360" w:lineRule="auto"/>
        <w:ind w:firstLine="709"/>
        <w:jc w:val="both"/>
      </w:pPr>
      <w:r>
        <w:t>1. Запуск приложения, прохождение онбординга при первом запуске.</w:t>
      </w:r>
    </w:p>
    <w:p w14:paraId="32ADA0D2" w14:textId="77777777" w:rsidR="0047610A" w:rsidRDefault="0047610A" w:rsidP="0047610A">
      <w:pPr>
        <w:spacing w:after="0" w:line="360" w:lineRule="auto"/>
        <w:ind w:firstLine="709"/>
        <w:jc w:val="both"/>
      </w:pPr>
      <w:r>
        <w:t>2. Выполнение быстрого замера (кнопка «</w:t>
      </w:r>
      <w:r>
        <w:rPr>
          <w:rFonts w:ascii="Segoe UI Emoji" w:hAnsi="Segoe UI Emoji" w:cs="Segoe UI Emoji"/>
        </w:rPr>
        <w:t>⚡</w:t>
      </w:r>
      <w:r>
        <w:rPr>
          <w:rFonts w:cs="Times New Roman"/>
        </w:rPr>
        <w:t>»</w:t>
      </w:r>
      <w:r>
        <w:t xml:space="preserve">) </w:t>
      </w:r>
      <w:r>
        <w:rPr>
          <w:rFonts w:cs="Times New Roman"/>
        </w:rPr>
        <w:t>при</w:t>
      </w:r>
      <w:r>
        <w:t xml:space="preserve"> </w:t>
      </w:r>
      <w:r>
        <w:rPr>
          <w:rFonts w:cs="Times New Roman"/>
        </w:rPr>
        <w:t>наличии</w:t>
      </w:r>
      <w:r>
        <w:t xml:space="preserve"> Wi-Fi </w:t>
      </w:r>
      <w:r>
        <w:rPr>
          <w:rFonts w:cs="Times New Roman"/>
        </w:rPr>
        <w:t>соединения</w:t>
      </w:r>
      <w:r>
        <w:t>.</w:t>
      </w:r>
    </w:p>
    <w:p w14:paraId="49FF5C53" w14:textId="77777777" w:rsidR="0047610A" w:rsidRDefault="0047610A" w:rsidP="0047610A">
      <w:pPr>
        <w:spacing w:after="0" w:line="360" w:lineRule="auto"/>
        <w:ind w:firstLine="709"/>
        <w:jc w:val="both"/>
      </w:pPr>
      <w:r>
        <w:t>3. Выполнение полного замера при наличии мобильной сети (LTE/5G).</w:t>
      </w:r>
    </w:p>
    <w:p w14:paraId="6485B34B" w14:textId="77777777" w:rsidR="0047610A" w:rsidRDefault="0047610A" w:rsidP="0047610A">
      <w:pPr>
        <w:spacing w:after="0" w:line="360" w:lineRule="auto"/>
        <w:ind w:firstLine="709"/>
        <w:jc w:val="both"/>
      </w:pPr>
      <w:r>
        <w:t>4. Переход на вкладку «История» и проверка отображения последнего замера.</w:t>
      </w:r>
    </w:p>
    <w:p w14:paraId="783C2799" w14:textId="77777777" w:rsidR="0047610A" w:rsidRDefault="0047610A" w:rsidP="0047610A">
      <w:pPr>
        <w:spacing w:after="0" w:line="360" w:lineRule="auto"/>
        <w:ind w:firstLine="709"/>
        <w:jc w:val="both"/>
      </w:pPr>
      <w:r>
        <w:t>5. Проверка отображения главного экрана с круговой шкалой оценки.</w:t>
      </w:r>
    </w:p>
    <w:p w14:paraId="36C8133E" w14:textId="77777777" w:rsidR="0047610A" w:rsidRDefault="0047610A" w:rsidP="0047610A">
      <w:pPr>
        <w:spacing w:after="0" w:line="360" w:lineRule="auto"/>
        <w:ind w:firstLine="709"/>
        <w:jc w:val="both"/>
      </w:pPr>
    </w:p>
    <w:p w14:paraId="1DDBABA7" w14:textId="7D243AC0" w:rsidR="0047610A" w:rsidRDefault="0047610A" w:rsidP="00991429">
      <w:pPr>
        <w:spacing w:after="0" w:line="360" w:lineRule="auto"/>
        <w:ind w:firstLine="709"/>
        <w:jc w:val="both"/>
      </w:pPr>
      <w:r>
        <w:t>5.2. Critical Path (Критический путь)</w:t>
      </w:r>
    </w:p>
    <w:p w14:paraId="4A1778B1" w14:textId="62F2853B" w:rsidR="0047610A" w:rsidRDefault="0047610A" w:rsidP="00991429">
      <w:pPr>
        <w:spacing w:after="0" w:line="360" w:lineRule="auto"/>
        <w:ind w:firstLine="709"/>
        <w:jc w:val="both"/>
      </w:pPr>
      <w:r>
        <w:t>Цель: проверить основные бизнес-процессы приложения.</w:t>
      </w:r>
    </w:p>
    <w:p w14:paraId="017E0362" w14:textId="77777777" w:rsidR="0047610A" w:rsidRDefault="0047610A" w:rsidP="0047610A">
      <w:pPr>
        <w:spacing w:after="0" w:line="360" w:lineRule="auto"/>
        <w:ind w:firstLine="709"/>
        <w:jc w:val="both"/>
      </w:pPr>
      <w:r>
        <w:lastRenderedPageBreak/>
        <w:t>1. Полный замер → получение балла → переход в диагностику → применение рекомендации → сохранение в историю → экспорт в CSV.</w:t>
      </w:r>
    </w:p>
    <w:p w14:paraId="5A547B5A" w14:textId="77777777" w:rsidR="0047610A" w:rsidRDefault="0047610A" w:rsidP="0047610A">
      <w:pPr>
        <w:spacing w:after="0" w:line="360" w:lineRule="auto"/>
        <w:ind w:firstLine="709"/>
        <w:jc w:val="both"/>
      </w:pPr>
      <w:r>
        <w:t>2. Замер в условиях плохого сигнала (эмуляция высокого Ping и Packet Loss) → проверка, что балл попадает в «красную» зону и появляются соответствующие предупреждения.</w:t>
      </w:r>
    </w:p>
    <w:p w14:paraId="6BE23E2E" w14:textId="0CEE1B74" w:rsidR="0047610A" w:rsidRDefault="0047610A" w:rsidP="00991429">
      <w:pPr>
        <w:spacing w:after="0" w:line="360" w:lineRule="auto"/>
        <w:ind w:firstLine="709"/>
        <w:jc w:val="both"/>
      </w:pPr>
      <w:r>
        <w:t>3. Добавление замера в избранное → фильтрация истории → удаление замера свайпом.</w:t>
      </w:r>
    </w:p>
    <w:p w14:paraId="61B07B84" w14:textId="0E3815E8" w:rsidR="0047610A" w:rsidRDefault="0047610A" w:rsidP="00991429">
      <w:pPr>
        <w:spacing w:after="0" w:line="360" w:lineRule="auto"/>
        <w:ind w:firstLine="709"/>
        <w:jc w:val="both"/>
      </w:pPr>
      <w:r>
        <w:t>5.3. Extended (Расширенное тестирование)</w:t>
      </w:r>
    </w:p>
    <w:p w14:paraId="11BB6861" w14:textId="0106FF1A" w:rsidR="0047610A" w:rsidRDefault="0047610A" w:rsidP="00991429">
      <w:pPr>
        <w:spacing w:after="0" w:line="360" w:lineRule="auto"/>
        <w:ind w:firstLine="709"/>
        <w:jc w:val="both"/>
      </w:pPr>
      <w:r>
        <w:t>Цель: проверить дополнительные функции и конфигурации.</w:t>
      </w:r>
    </w:p>
    <w:p w14:paraId="5D9FFCFF" w14:textId="77777777" w:rsidR="0047610A" w:rsidRDefault="0047610A" w:rsidP="0047610A">
      <w:pPr>
        <w:spacing w:after="0" w:line="360" w:lineRule="auto"/>
        <w:ind w:firstLine="709"/>
        <w:jc w:val="both"/>
      </w:pPr>
      <w:r>
        <w:t>1. Переключение между светлой и тёмной темой оформления.</w:t>
      </w:r>
    </w:p>
    <w:p w14:paraId="5DB99F79" w14:textId="77777777" w:rsidR="0047610A" w:rsidRDefault="0047610A" w:rsidP="0047610A">
      <w:pPr>
        <w:spacing w:after="0" w:line="360" w:lineRule="auto"/>
        <w:ind w:firstLine="709"/>
        <w:jc w:val="both"/>
      </w:pPr>
      <w:r>
        <w:t>2. Изменение единиц измерения скорости (Мбит/с, МБ/с, Кбит/с).</w:t>
      </w:r>
    </w:p>
    <w:p w14:paraId="3527C0D2" w14:textId="77777777" w:rsidR="0047610A" w:rsidRDefault="0047610A" w:rsidP="0047610A">
      <w:pPr>
        <w:spacing w:after="0" w:line="360" w:lineRule="auto"/>
        <w:ind w:firstLine="709"/>
        <w:jc w:val="both"/>
      </w:pPr>
      <w:r>
        <w:t>3. Работа приложения на разных типах сетей (Wi-Fi 2.4 ГГц, Wi-Fi 5 ГГц, 4G, 5G, VPN).</w:t>
      </w:r>
    </w:p>
    <w:p w14:paraId="511D064A" w14:textId="77777777" w:rsidR="0047610A" w:rsidRDefault="0047610A" w:rsidP="0047610A">
      <w:pPr>
        <w:spacing w:after="0" w:line="360" w:lineRule="auto"/>
        <w:ind w:firstLine="709"/>
        <w:jc w:val="both"/>
      </w:pPr>
      <w:r>
        <w:t>4. Отключение анимаций и проверка корректности работы UI.</w:t>
      </w:r>
    </w:p>
    <w:p w14:paraId="1833CB10" w14:textId="04753B1A" w:rsidR="0047610A" w:rsidRDefault="0047610A" w:rsidP="00991429">
      <w:pPr>
        <w:spacing w:after="0" w:line="360" w:lineRule="auto"/>
        <w:ind w:firstLine="709"/>
        <w:jc w:val="both"/>
      </w:pPr>
      <w:r>
        <w:t>5. Проверка работы резервных API для получения публичного IP.</w:t>
      </w:r>
    </w:p>
    <w:p w14:paraId="60B67656" w14:textId="43BB463A" w:rsidR="0047610A" w:rsidRDefault="0047610A" w:rsidP="00991429">
      <w:pPr>
        <w:spacing w:after="0" w:line="360" w:lineRule="auto"/>
        <w:ind w:firstLine="709"/>
        <w:jc w:val="both"/>
      </w:pPr>
      <w:r>
        <w:t>6. Детализация тест-кейсов</w:t>
      </w:r>
    </w:p>
    <w:p w14:paraId="76BB0510" w14:textId="772B53DE" w:rsidR="0047610A" w:rsidRDefault="0047610A" w:rsidP="00991429">
      <w:pPr>
        <w:spacing w:after="0" w:line="360" w:lineRule="auto"/>
        <w:ind w:firstLine="709"/>
        <w:jc w:val="both"/>
      </w:pPr>
      <w:r>
        <w:t>Тест-кейсы оформлены в соответствии со стандартом: идентификатор, приоритет, тип теста, связь с требованием, модуль, заголовок, пререквизиты, шаги, ожидаемый результат.</w:t>
      </w:r>
    </w:p>
    <w:p w14:paraId="3BC22F46" w14:textId="504C37CC" w:rsidR="0047610A" w:rsidRDefault="0047610A" w:rsidP="00991429">
      <w:pPr>
        <w:spacing w:after="0" w:line="360" w:lineRule="auto"/>
        <w:ind w:firstLine="709"/>
        <w:jc w:val="both"/>
      </w:pPr>
      <w:r>
        <w:t>Таблица 3 — TC-01. Полный замер качества соединения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991429" w:rsidRPr="00991429" w14:paraId="776362A3" w14:textId="77777777" w:rsidTr="00991429">
        <w:tc>
          <w:tcPr>
            <w:tcW w:w="2689" w:type="dxa"/>
          </w:tcPr>
          <w:p w14:paraId="35DE877E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655" w:type="dxa"/>
          </w:tcPr>
          <w:p w14:paraId="3500B66E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784CC80A" w14:textId="77777777" w:rsidTr="00991429">
        <w:tc>
          <w:tcPr>
            <w:tcW w:w="2689" w:type="dxa"/>
          </w:tcPr>
          <w:p w14:paraId="3ACC0EC3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655" w:type="dxa"/>
          </w:tcPr>
          <w:p w14:paraId="415F18F2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TC-01</w:t>
            </w:r>
          </w:p>
        </w:tc>
      </w:tr>
      <w:tr w:rsidR="00991429" w:rsidRPr="00991429" w14:paraId="1534BB23" w14:textId="77777777" w:rsidTr="00991429">
        <w:tc>
          <w:tcPr>
            <w:tcW w:w="2689" w:type="dxa"/>
          </w:tcPr>
          <w:p w14:paraId="34A31674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655" w:type="dxa"/>
          </w:tcPr>
          <w:p w14:paraId="6FA12C7D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High</w:t>
            </w:r>
          </w:p>
        </w:tc>
      </w:tr>
      <w:tr w:rsidR="00991429" w:rsidRPr="00991429" w14:paraId="199E06FB" w14:textId="77777777" w:rsidTr="00991429">
        <w:tc>
          <w:tcPr>
            <w:tcW w:w="2689" w:type="dxa"/>
          </w:tcPr>
          <w:p w14:paraId="22FBEDC8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655" w:type="dxa"/>
          </w:tcPr>
          <w:p w14:paraId="35DDD0BF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Функциональный, позитивный</w:t>
            </w:r>
          </w:p>
        </w:tc>
      </w:tr>
      <w:tr w:rsidR="00991429" w:rsidRPr="00991429" w14:paraId="3D5553A7" w14:textId="77777777" w:rsidTr="00991429">
        <w:tc>
          <w:tcPr>
            <w:tcW w:w="2689" w:type="dxa"/>
          </w:tcPr>
          <w:p w14:paraId="5E7E8B9F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Требование </w:t>
            </w:r>
          </w:p>
        </w:tc>
        <w:tc>
          <w:tcPr>
            <w:tcW w:w="6655" w:type="dxa"/>
          </w:tcPr>
          <w:p w14:paraId="37BF34B2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UC-1.1</w:t>
            </w:r>
          </w:p>
        </w:tc>
      </w:tr>
      <w:tr w:rsidR="00991429" w:rsidRPr="00991429" w14:paraId="2A748A47" w14:textId="77777777" w:rsidTr="00991429">
        <w:tc>
          <w:tcPr>
            <w:tcW w:w="2689" w:type="dxa"/>
          </w:tcPr>
          <w:p w14:paraId="0D76EFFC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Модуль </w:t>
            </w:r>
          </w:p>
        </w:tc>
        <w:tc>
          <w:tcPr>
            <w:tcW w:w="6655" w:type="dxa"/>
          </w:tcPr>
          <w:p w14:paraId="26E14082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Network Measurement, Scoring Engine</w:t>
            </w:r>
          </w:p>
        </w:tc>
      </w:tr>
      <w:tr w:rsidR="00991429" w:rsidRPr="00991429" w14:paraId="0CFF4FBD" w14:textId="77777777" w:rsidTr="00991429">
        <w:tc>
          <w:tcPr>
            <w:tcW w:w="2689" w:type="dxa"/>
          </w:tcPr>
          <w:p w14:paraId="53E99178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6655" w:type="dxa"/>
          </w:tcPr>
          <w:p w14:paraId="427E93F7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Корректное выполнение полного замера и расчёт балла</w:t>
            </w:r>
          </w:p>
        </w:tc>
      </w:tr>
      <w:tr w:rsidR="00991429" w:rsidRPr="00991429" w14:paraId="4C7C50AA" w14:textId="77777777" w:rsidTr="00991429">
        <w:tc>
          <w:tcPr>
            <w:tcW w:w="2689" w:type="dxa"/>
          </w:tcPr>
          <w:p w14:paraId="39A2B371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lastRenderedPageBreak/>
              <w:t xml:space="preserve">Пререквизиты </w:t>
            </w:r>
          </w:p>
        </w:tc>
        <w:tc>
          <w:tcPr>
            <w:tcW w:w="6655" w:type="dxa"/>
          </w:tcPr>
          <w:p w14:paraId="31CACF37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Приложение установлено, есть стабильное Wi-Fi соединение, все разрешения выданы</w:t>
            </w:r>
          </w:p>
        </w:tc>
      </w:tr>
      <w:tr w:rsidR="00991429" w:rsidRPr="00991429" w14:paraId="73653184" w14:textId="77777777" w:rsidTr="00991429">
        <w:tc>
          <w:tcPr>
            <w:tcW w:w="2689" w:type="dxa"/>
          </w:tcPr>
          <w:p w14:paraId="582F61DF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6655" w:type="dxa"/>
          </w:tcPr>
          <w:p w14:paraId="2CCA993B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1. Открыть приложение. 2. На главном экране нажать кнопку «Начать замер». 3. Дождаться завершения анимации (15–30 сек). 4. Проверить отображение результата.</w:t>
            </w:r>
          </w:p>
        </w:tc>
      </w:tr>
      <w:tr w:rsidR="00991429" w:rsidRPr="00991429" w14:paraId="583062AC" w14:textId="77777777" w:rsidTr="00991429">
        <w:tc>
          <w:tcPr>
            <w:tcW w:w="2689" w:type="dxa"/>
          </w:tcPr>
          <w:p w14:paraId="0C2980EE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655" w:type="dxa"/>
          </w:tcPr>
          <w:p w14:paraId="2F43D433" w14:textId="77777777" w:rsidR="00991429" w:rsidRPr="00991429" w:rsidRDefault="00991429" w:rsidP="004C797E">
            <w:pPr>
              <w:spacing w:line="360" w:lineRule="auto"/>
              <w:jc w:val="both"/>
            </w:pPr>
            <w:r w:rsidRPr="00991429">
              <w:t xml:space="preserve"> 1. Запускается анимация с вращающимися дугами. 2. В реальном времени обновляется LiveSpeedGraph. 3. Появляется итоговый балл (0–100), анимация фейерверка. 4. Отправляется push-уведомление. 5. Замер сохранён в БД Room и отображается в «Истории».</w:t>
            </w:r>
          </w:p>
        </w:tc>
      </w:tr>
    </w:tbl>
    <w:p w14:paraId="52F4FE79" w14:textId="77777777" w:rsidR="0047610A" w:rsidRDefault="0047610A" w:rsidP="0047610A">
      <w:pPr>
        <w:spacing w:after="0" w:line="360" w:lineRule="auto"/>
        <w:ind w:firstLine="709"/>
        <w:jc w:val="both"/>
      </w:pPr>
    </w:p>
    <w:p w14:paraId="1319FA94" w14:textId="48593DC6" w:rsidR="0047610A" w:rsidRDefault="0047610A" w:rsidP="00991429">
      <w:pPr>
        <w:spacing w:after="0" w:line="360" w:lineRule="auto"/>
        <w:ind w:firstLine="709"/>
        <w:jc w:val="both"/>
      </w:pPr>
      <w:r>
        <w:t>Таблица 4 — TC-02. Замер при отсутствии интернета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797"/>
      </w:tblGrid>
      <w:tr w:rsidR="00991429" w:rsidRPr="00991429" w14:paraId="0F26DE3F" w14:textId="77777777" w:rsidTr="00991429">
        <w:tc>
          <w:tcPr>
            <w:tcW w:w="2547" w:type="dxa"/>
          </w:tcPr>
          <w:p w14:paraId="28BD1FC8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797" w:type="dxa"/>
          </w:tcPr>
          <w:p w14:paraId="7A7900F6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140E7148" w14:textId="77777777" w:rsidTr="00991429">
        <w:tc>
          <w:tcPr>
            <w:tcW w:w="2547" w:type="dxa"/>
          </w:tcPr>
          <w:p w14:paraId="6128DA8C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797" w:type="dxa"/>
          </w:tcPr>
          <w:p w14:paraId="77550785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TC-02</w:t>
            </w:r>
          </w:p>
        </w:tc>
      </w:tr>
      <w:tr w:rsidR="00991429" w:rsidRPr="00991429" w14:paraId="718076C8" w14:textId="77777777" w:rsidTr="00991429">
        <w:tc>
          <w:tcPr>
            <w:tcW w:w="2547" w:type="dxa"/>
          </w:tcPr>
          <w:p w14:paraId="091C834B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797" w:type="dxa"/>
          </w:tcPr>
          <w:p w14:paraId="25E58733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High</w:t>
            </w:r>
          </w:p>
        </w:tc>
      </w:tr>
      <w:tr w:rsidR="00991429" w:rsidRPr="00991429" w14:paraId="679367E4" w14:textId="77777777" w:rsidTr="00991429">
        <w:tc>
          <w:tcPr>
            <w:tcW w:w="2547" w:type="dxa"/>
          </w:tcPr>
          <w:p w14:paraId="6859CCE4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797" w:type="dxa"/>
          </w:tcPr>
          <w:p w14:paraId="581638F1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Негативный, тест ошибочных ситуаций</w:t>
            </w:r>
          </w:p>
        </w:tc>
      </w:tr>
      <w:tr w:rsidR="00991429" w:rsidRPr="00991429" w14:paraId="47FA5ADC" w14:textId="77777777" w:rsidTr="00991429">
        <w:tc>
          <w:tcPr>
            <w:tcW w:w="2547" w:type="dxa"/>
          </w:tcPr>
          <w:p w14:paraId="1D0576B6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Требование </w:t>
            </w:r>
          </w:p>
        </w:tc>
        <w:tc>
          <w:tcPr>
            <w:tcW w:w="6797" w:type="dxa"/>
          </w:tcPr>
          <w:p w14:paraId="75A7F8A2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NFR-Reliability</w:t>
            </w:r>
          </w:p>
        </w:tc>
      </w:tr>
      <w:tr w:rsidR="00991429" w:rsidRPr="00991429" w14:paraId="0E72E56A" w14:textId="77777777" w:rsidTr="00991429">
        <w:tc>
          <w:tcPr>
            <w:tcW w:w="2547" w:type="dxa"/>
          </w:tcPr>
          <w:p w14:paraId="6A7C7513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Модуль </w:t>
            </w:r>
          </w:p>
        </w:tc>
        <w:tc>
          <w:tcPr>
            <w:tcW w:w="6797" w:type="dxa"/>
          </w:tcPr>
          <w:p w14:paraId="43A43ADC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Network Measurement</w:t>
            </w:r>
          </w:p>
        </w:tc>
      </w:tr>
      <w:tr w:rsidR="00991429" w:rsidRPr="00991429" w14:paraId="06A3EAE0" w14:textId="77777777" w:rsidTr="00991429">
        <w:tc>
          <w:tcPr>
            <w:tcW w:w="2547" w:type="dxa"/>
          </w:tcPr>
          <w:p w14:paraId="68D7BEAA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6797" w:type="dxa"/>
          </w:tcPr>
          <w:p w14:paraId="37BA7193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Обработка отсутствия интернет-соединения</w:t>
            </w:r>
          </w:p>
        </w:tc>
      </w:tr>
      <w:tr w:rsidR="00991429" w:rsidRPr="00991429" w14:paraId="3A3139B0" w14:textId="77777777" w:rsidTr="00991429">
        <w:tc>
          <w:tcPr>
            <w:tcW w:w="2547" w:type="dxa"/>
          </w:tcPr>
          <w:p w14:paraId="59763804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Пререквизиты </w:t>
            </w:r>
          </w:p>
        </w:tc>
        <w:tc>
          <w:tcPr>
            <w:tcW w:w="6797" w:type="dxa"/>
          </w:tcPr>
          <w:p w14:paraId="274FC47A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На устройстве включён «Авиарежим» (нет сети)</w:t>
            </w:r>
          </w:p>
        </w:tc>
      </w:tr>
      <w:tr w:rsidR="00991429" w:rsidRPr="00991429" w14:paraId="0EF7E55A" w14:textId="77777777" w:rsidTr="00991429">
        <w:tc>
          <w:tcPr>
            <w:tcW w:w="2547" w:type="dxa"/>
          </w:tcPr>
          <w:p w14:paraId="0D7EE5B7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6797" w:type="dxa"/>
          </w:tcPr>
          <w:p w14:paraId="583F499D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1. Открыть приложение. 2. Нажать кнопку «Начать замер» или «</w:t>
            </w:r>
            <w:r w:rsidRPr="00991429">
              <w:rPr>
                <w:rFonts w:ascii="Segoe UI Emoji" w:hAnsi="Segoe UI Emoji" w:cs="Segoe UI Emoji"/>
              </w:rPr>
              <w:t>⚡</w:t>
            </w:r>
            <w:r w:rsidRPr="00991429">
              <w:rPr>
                <w:rFonts w:cs="Times New Roman"/>
              </w:rPr>
              <w:t>»</w:t>
            </w:r>
            <w:r w:rsidRPr="00991429">
              <w:t>.</w:t>
            </w:r>
          </w:p>
        </w:tc>
      </w:tr>
      <w:tr w:rsidR="00991429" w:rsidRPr="00991429" w14:paraId="2D25878F" w14:textId="77777777" w:rsidTr="00991429">
        <w:tc>
          <w:tcPr>
            <w:tcW w:w="2547" w:type="dxa"/>
          </w:tcPr>
          <w:p w14:paraId="572674F3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797" w:type="dxa"/>
          </w:tcPr>
          <w:p w14:paraId="79618483" w14:textId="77777777" w:rsidR="00991429" w:rsidRPr="00991429" w:rsidRDefault="00991429" w:rsidP="00A437DC">
            <w:pPr>
              <w:spacing w:line="360" w:lineRule="auto"/>
              <w:jc w:val="both"/>
            </w:pPr>
            <w:r w:rsidRPr="00991429">
              <w:t xml:space="preserve"> Замер не начинается. Появляется диалоговое окно «Нет подключения к интернету». UI не блокируется, краша приложения нет.</w:t>
            </w:r>
          </w:p>
        </w:tc>
      </w:tr>
    </w:tbl>
    <w:p w14:paraId="654B12F0" w14:textId="77777777" w:rsidR="0047610A" w:rsidRDefault="0047610A" w:rsidP="0047610A">
      <w:pPr>
        <w:spacing w:after="0" w:line="360" w:lineRule="auto"/>
        <w:ind w:firstLine="709"/>
        <w:jc w:val="both"/>
      </w:pPr>
    </w:p>
    <w:p w14:paraId="21E4B559" w14:textId="7F8549EE" w:rsidR="0047610A" w:rsidRDefault="0047610A" w:rsidP="00991429">
      <w:pPr>
        <w:spacing w:after="0" w:line="360" w:lineRule="auto"/>
        <w:ind w:firstLine="709"/>
        <w:jc w:val="both"/>
      </w:pPr>
      <w:r>
        <w:t>Таблица 5 — TC-03. Экспорт истории в CSV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991429" w:rsidRPr="00991429" w14:paraId="538C9195" w14:textId="77777777" w:rsidTr="00991429">
        <w:tc>
          <w:tcPr>
            <w:tcW w:w="3397" w:type="dxa"/>
          </w:tcPr>
          <w:p w14:paraId="5E242017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lastRenderedPageBreak/>
              <w:t xml:space="preserve">Поле </w:t>
            </w:r>
          </w:p>
        </w:tc>
        <w:tc>
          <w:tcPr>
            <w:tcW w:w="5947" w:type="dxa"/>
          </w:tcPr>
          <w:p w14:paraId="2AEFFB68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4707096D" w14:textId="77777777" w:rsidTr="00991429">
        <w:tc>
          <w:tcPr>
            <w:tcW w:w="3397" w:type="dxa"/>
          </w:tcPr>
          <w:p w14:paraId="52B9E1EF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5947" w:type="dxa"/>
          </w:tcPr>
          <w:p w14:paraId="401D81BD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TC-03</w:t>
            </w:r>
          </w:p>
        </w:tc>
      </w:tr>
      <w:tr w:rsidR="00991429" w:rsidRPr="00991429" w14:paraId="09F01AE7" w14:textId="77777777" w:rsidTr="00991429">
        <w:tc>
          <w:tcPr>
            <w:tcW w:w="3397" w:type="dxa"/>
          </w:tcPr>
          <w:p w14:paraId="7401654C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5947" w:type="dxa"/>
          </w:tcPr>
          <w:p w14:paraId="7498187B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Medium</w:t>
            </w:r>
          </w:p>
        </w:tc>
      </w:tr>
      <w:tr w:rsidR="00991429" w:rsidRPr="00991429" w14:paraId="35EC9F7C" w14:textId="77777777" w:rsidTr="00991429">
        <w:tc>
          <w:tcPr>
            <w:tcW w:w="3397" w:type="dxa"/>
          </w:tcPr>
          <w:p w14:paraId="5B44B8E7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5947" w:type="dxa"/>
          </w:tcPr>
          <w:p w14:paraId="76765D77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Функциональный</w:t>
            </w:r>
          </w:p>
        </w:tc>
      </w:tr>
      <w:tr w:rsidR="00991429" w:rsidRPr="00991429" w14:paraId="2582D880" w14:textId="77777777" w:rsidTr="00991429">
        <w:tc>
          <w:tcPr>
            <w:tcW w:w="3397" w:type="dxa"/>
          </w:tcPr>
          <w:p w14:paraId="51AF1842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Требование </w:t>
            </w:r>
          </w:p>
        </w:tc>
        <w:tc>
          <w:tcPr>
            <w:tcW w:w="5947" w:type="dxa"/>
          </w:tcPr>
          <w:p w14:paraId="45428F5E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UC-1.5</w:t>
            </w:r>
          </w:p>
        </w:tc>
      </w:tr>
      <w:tr w:rsidR="00991429" w:rsidRPr="00991429" w14:paraId="77DC7627" w14:textId="77777777" w:rsidTr="00991429">
        <w:tc>
          <w:tcPr>
            <w:tcW w:w="3397" w:type="dxa"/>
          </w:tcPr>
          <w:p w14:paraId="27B867B0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Модуль </w:t>
            </w:r>
          </w:p>
        </w:tc>
        <w:tc>
          <w:tcPr>
            <w:tcW w:w="5947" w:type="dxa"/>
          </w:tcPr>
          <w:p w14:paraId="686EA5D3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Data Storage, Notification &amp; Export</w:t>
            </w:r>
          </w:p>
        </w:tc>
      </w:tr>
      <w:tr w:rsidR="00991429" w:rsidRPr="00991429" w14:paraId="68238D32" w14:textId="77777777" w:rsidTr="00991429">
        <w:tc>
          <w:tcPr>
            <w:tcW w:w="3397" w:type="dxa"/>
          </w:tcPr>
          <w:p w14:paraId="5FADA296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5947" w:type="dxa"/>
          </w:tcPr>
          <w:p w14:paraId="23434E67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Корректность генерации и экспорта CSV-файла</w:t>
            </w:r>
          </w:p>
        </w:tc>
      </w:tr>
      <w:tr w:rsidR="00991429" w:rsidRPr="00991429" w14:paraId="73D96705" w14:textId="77777777" w:rsidTr="00991429">
        <w:tc>
          <w:tcPr>
            <w:tcW w:w="3397" w:type="dxa"/>
          </w:tcPr>
          <w:p w14:paraId="36ECB7D1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Пререквизиты </w:t>
            </w:r>
          </w:p>
        </w:tc>
        <w:tc>
          <w:tcPr>
            <w:tcW w:w="5947" w:type="dxa"/>
          </w:tcPr>
          <w:p w14:paraId="3254A20C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В истории есть минимум 3 замера, в том числе с кириллическими названиями городов и провайдеров</w:t>
            </w:r>
          </w:p>
        </w:tc>
      </w:tr>
      <w:tr w:rsidR="00991429" w:rsidRPr="00991429" w14:paraId="3F7A1049" w14:textId="77777777" w:rsidTr="00991429">
        <w:tc>
          <w:tcPr>
            <w:tcW w:w="3397" w:type="dxa"/>
          </w:tcPr>
          <w:p w14:paraId="765221A6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5947" w:type="dxa"/>
          </w:tcPr>
          <w:p w14:paraId="47E1E0CE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1. Перейти на вкладку «История». 2. Нажать кнопку экспорта. 3. Подтвердить экспорт в диалоге. 4. Сохранить файл в локальную память. 5. Открыть файл через стороннее приложение (Excel или текстовый редактор).</w:t>
            </w:r>
          </w:p>
        </w:tc>
      </w:tr>
      <w:tr w:rsidR="00991429" w:rsidRPr="00991429" w14:paraId="780AC844" w14:textId="77777777" w:rsidTr="00991429">
        <w:tc>
          <w:tcPr>
            <w:tcW w:w="3397" w:type="dxa"/>
          </w:tcPr>
          <w:p w14:paraId="48CF8501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5947" w:type="dxa"/>
          </w:tcPr>
          <w:p w14:paraId="5C2E51F3" w14:textId="77777777" w:rsidR="00991429" w:rsidRPr="00991429" w:rsidRDefault="00991429" w:rsidP="00F62648">
            <w:pPr>
              <w:spacing w:line="360" w:lineRule="auto"/>
              <w:jc w:val="both"/>
            </w:pPr>
            <w:r w:rsidRPr="00991429">
              <w:t xml:space="preserve"> 1. Файл успешно сохраняется. 2. Данные разделены запятыми. 3. Кириллица отображается корректно (нет «кракозябр»), так как файл создан с BOM.</w:t>
            </w:r>
          </w:p>
        </w:tc>
      </w:tr>
    </w:tbl>
    <w:p w14:paraId="0D7B9293" w14:textId="77777777" w:rsidR="0047610A" w:rsidRDefault="0047610A" w:rsidP="0047610A">
      <w:pPr>
        <w:spacing w:after="0" w:line="360" w:lineRule="auto"/>
        <w:ind w:firstLine="709"/>
        <w:jc w:val="both"/>
      </w:pPr>
    </w:p>
    <w:p w14:paraId="5B6BD21A" w14:textId="30AA14F4" w:rsidR="0047610A" w:rsidRDefault="0047610A" w:rsidP="00991429">
      <w:pPr>
        <w:spacing w:after="0" w:line="360" w:lineRule="auto"/>
        <w:ind w:firstLine="709"/>
        <w:jc w:val="both"/>
      </w:pPr>
      <w:r>
        <w:t>Таблица 6 — TC-04. Быстрый замер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6797"/>
      </w:tblGrid>
      <w:tr w:rsidR="00991429" w:rsidRPr="00991429" w14:paraId="0D09E413" w14:textId="77777777" w:rsidTr="00991429">
        <w:tc>
          <w:tcPr>
            <w:tcW w:w="2547" w:type="dxa"/>
          </w:tcPr>
          <w:p w14:paraId="3B8F8322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797" w:type="dxa"/>
          </w:tcPr>
          <w:p w14:paraId="0BA67CAE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28308815" w14:textId="77777777" w:rsidTr="00991429">
        <w:tc>
          <w:tcPr>
            <w:tcW w:w="2547" w:type="dxa"/>
          </w:tcPr>
          <w:p w14:paraId="4F7F5D9B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797" w:type="dxa"/>
          </w:tcPr>
          <w:p w14:paraId="6436DFB1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 TC-04</w:t>
            </w:r>
          </w:p>
        </w:tc>
      </w:tr>
      <w:tr w:rsidR="00991429" w:rsidRPr="00991429" w14:paraId="2D35BF45" w14:textId="77777777" w:rsidTr="00991429">
        <w:tc>
          <w:tcPr>
            <w:tcW w:w="2547" w:type="dxa"/>
          </w:tcPr>
          <w:p w14:paraId="68E14DFD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797" w:type="dxa"/>
          </w:tcPr>
          <w:p w14:paraId="2679E43D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 High</w:t>
            </w:r>
          </w:p>
        </w:tc>
      </w:tr>
      <w:tr w:rsidR="00991429" w:rsidRPr="00991429" w14:paraId="21C402EA" w14:textId="77777777" w:rsidTr="00991429">
        <w:tc>
          <w:tcPr>
            <w:tcW w:w="2547" w:type="dxa"/>
          </w:tcPr>
          <w:p w14:paraId="01F77C02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797" w:type="dxa"/>
          </w:tcPr>
          <w:p w14:paraId="0E5D0636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 Функциональный</w:t>
            </w:r>
          </w:p>
        </w:tc>
      </w:tr>
      <w:tr w:rsidR="00991429" w:rsidRPr="00991429" w14:paraId="76E1E023" w14:textId="77777777" w:rsidTr="00991429">
        <w:tc>
          <w:tcPr>
            <w:tcW w:w="2547" w:type="dxa"/>
          </w:tcPr>
          <w:p w14:paraId="77B08573" w14:textId="77777777" w:rsidR="00991429" w:rsidRPr="00991429" w:rsidRDefault="00991429" w:rsidP="00410D9C">
            <w:pPr>
              <w:spacing w:line="360" w:lineRule="auto"/>
              <w:jc w:val="both"/>
              <w:rPr>
                <w:lang w:val="en-US"/>
              </w:rPr>
            </w:pPr>
            <w:r w:rsidRPr="00991429">
              <w:t>Требование</w:t>
            </w:r>
            <w:r w:rsidRPr="00991429">
              <w:rPr>
                <w:lang w:val="en-US"/>
              </w:rPr>
              <w:t xml:space="preserve"> </w:t>
            </w:r>
          </w:p>
        </w:tc>
        <w:tc>
          <w:tcPr>
            <w:tcW w:w="6797" w:type="dxa"/>
          </w:tcPr>
          <w:p w14:paraId="49FC80B1" w14:textId="77777777" w:rsidR="00991429" w:rsidRPr="00991429" w:rsidRDefault="00991429" w:rsidP="00410D9C">
            <w:pPr>
              <w:spacing w:line="360" w:lineRule="auto"/>
              <w:jc w:val="both"/>
              <w:rPr>
                <w:lang w:val="en-US"/>
              </w:rPr>
            </w:pPr>
            <w:r w:rsidRPr="00991429">
              <w:rPr>
                <w:lang w:val="en-US"/>
              </w:rPr>
              <w:t xml:space="preserve"> UC-1.2</w:t>
            </w:r>
          </w:p>
        </w:tc>
      </w:tr>
      <w:tr w:rsidR="00991429" w:rsidRPr="00991429" w14:paraId="0D647C0C" w14:textId="77777777" w:rsidTr="00991429">
        <w:tc>
          <w:tcPr>
            <w:tcW w:w="2547" w:type="dxa"/>
          </w:tcPr>
          <w:p w14:paraId="526096C0" w14:textId="77777777" w:rsidR="00991429" w:rsidRPr="00991429" w:rsidRDefault="00991429" w:rsidP="00410D9C">
            <w:pPr>
              <w:spacing w:line="360" w:lineRule="auto"/>
              <w:jc w:val="both"/>
              <w:rPr>
                <w:lang w:val="en-US"/>
              </w:rPr>
            </w:pPr>
            <w:r w:rsidRPr="00991429">
              <w:t>Модуль</w:t>
            </w:r>
            <w:r w:rsidRPr="00991429">
              <w:rPr>
                <w:lang w:val="en-US"/>
              </w:rPr>
              <w:t xml:space="preserve"> </w:t>
            </w:r>
          </w:p>
        </w:tc>
        <w:tc>
          <w:tcPr>
            <w:tcW w:w="6797" w:type="dxa"/>
          </w:tcPr>
          <w:p w14:paraId="5E841D4A" w14:textId="77777777" w:rsidR="00991429" w:rsidRPr="00991429" w:rsidRDefault="00991429" w:rsidP="00410D9C">
            <w:pPr>
              <w:spacing w:line="360" w:lineRule="auto"/>
              <w:jc w:val="both"/>
              <w:rPr>
                <w:lang w:val="en-US"/>
              </w:rPr>
            </w:pPr>
            <w:r w:rsidRPr="00991429">
              <w:rPr>
                <w:lang w:val="en-US"/>
              </w:rPr>
              <w:t xml:space="preserve"> Network Measurement, Scoring Engine</w:t>
            </w:r>
          </w:p>
        </w:tc>
      </w:tr>
      <w:tr w:rsidR="00991429" w:rsidRPr="00991429" w14:paraId="7DF4DA7F" w14:textId="77777777" w:rsidTr="00991429">
        <w:tc>
          <w:tcPr>
            <w:tcW w:w="2547" w:type="dxa"/>
          </w:tcPr>
          <w:p w14:paraId="62F79BDE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6797" w:type="dxa"/>
          </w:tcPr>
          <w:p w14:paraId="502386BD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 Выполнение быстрого замера без сохранения в историю</w:t>
            </w:r>
          </w:p>
        </w:tc>
      </w:tr>
      <w:tr w:rsidR="00991429" w:rsidRPr="00991429" w14:paraId="2E2F3FD8" w14:textId="77777777" w:rsidTr="00991429">
        <w:tc>
          <w:tcPr>
            <w:tcW w:w="2547" w:type="dxa"/>
          </w:tcPr>
          <w:p w14:paraId="356F322C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lastRenderedPageBreak/>
              <w:t xml:space="preserve">Пререквизиты </w:t>
            </w:r>
          </w:p>
        </w:tc>
        <w:tc>
          <w:tcPr>
            <w:tcW w:w="6797" w:type="dxa"/>
          </w:tcPr>
          <w:p w14:paraId="05E49B87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 Есть интернет-соединение, в истории нет новых замеров</w:t>
            </w:r>
          </w:p>
        </w:tc>
      </w:tr>
      <w:tr w:rsidR="00991429" w:rsidRPr="00991429" w14:paraId="7C060D7B" w14:textId="77777777" w:rsidTr="00991429">
        <w:tc>
          <w:tcPr>
            <w:tcW w:w="2547" w:type="dxa"/>
          </w:tcPr>
          <w:p w14:paraId="65B104FA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6797" w:type="dxa"/>
          </w:tcPr>
          <w:p w14:paraId="5318DDE9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 1. На главном экране нажать кнопку «</w:t>
            </w:r>
            <w:r w:rsidRPr="00991429">
              <w:rPr>
                <w:rFonts w:ascii="Segoe UI Emoji" w:hAnsi="Segoe UI Emoji" w:cs="Segoe UI Emoji"/>
              </w:rPr>
              <w:t>⚡</w:t>
            </w:r>
            <w:r w:rsidRPr="00991429">
              <w:rPr>
                <w:rFonts w:cs="Times New Roman"/>
              </w:rPr>
              <w:t>»</w:t>
            </w:r>
            <w:r w:rsidRPr="00991429">
              <w:t xml:space="preserve">. 2. </w:t>
            </w:r>
            <w:r w:rsidRPr="00991429">
              <w:rPr>
                <w:rFonts w:cs="Times New Roman"/>
              </w:rPr>
              <w:t>Дождаться</w:t>
            </w:r>
            <w:r w:rsidRPr="00991429">
              <w:t xml:space="preserve"> </w:t>
            </w:r>
            <w:r w:rsidRPr="00991429">
              <w:rPr>
                <w:rFonts w:cs="Times New Roman"/>
              </w:rPr>
              <w:t>окончания</w:t>
            </w:r>
            <w:r w:rsidRPr="00991429">
              <w:t xml:space="preserve"> </w:t>
            </w:r>
            <w:r w:rsidRPr="00991429">
              <w:rPr>
                <w:rFonts w:cs="Times New Roman"/>
              </w:rPr>
              <w:t>обратного</w:t>
            </w:r>
            <w:r w:rsidRPr="00991429">
              <w:t xml:space="preserve"> </w:t>
            </w:r>
            <w:r w:rsidRPr="00991429">
              <w:rPr>
                <w:rFonts w:cs="Times New Roman"/>
              </w:rPr>
              <w:t>отсчёта</w:t>
            </w:r>
            <w:r w:rsidRPr="00991429">
              <w:t xml:space="preserve"> (10 </w:t>
            </w:r>
            <w:r w:rsidRPr="00991429">
              <w:rPr>
                <w:rFonts w:cs="Times New Roman"/>
              </w:rPr>
              <w:t>секунд</w:t>
            </w:r>
            <w:r w:rsidRPr="00991429">
              <w:t xml:space="preserve">). 3. </w:t>
            </w:r>
            <w:r w:rsidRPr="00991429">
              <w:rPr>
                <w:rFonts w:cs="Times New Roman"/>
              </w:rPr>
              <w:t>Проверить</w:t>
            </w:r>
            <w:r w:rsidRPr="00991429">
              <w:t xml:space="preserve"> </w:t>
            </w:r>
            <w:r w:rsidRPr="00991429">
              <w:rPr>
                <w:rFonts w:cs="Times New Roman"/>
              </w:rPr>
              <w:t>результат</w:t>
            </w:r>
            <w:r w:rsidRPr="00991429">
              <w:t xml:space="preserve"> </w:t>
            </w:r>
            <w:r w:rsidRPr="00991429">
              <w:rPr>
                <w:rFonts w:cs="Times New Roman"/>
              </w:rPr>
              <w:t>и</w:t>
            </w:r>
            <w:r w:rsidRPr="00991429">
              <w:t xml:space="preserve"> </w:t>
            </w:r>
            <w:r w:rsidRPr="00991429">
              <w:rPr>
                <w:rFonts w:cs="Times New Roman"/>
              </w:rPr>
              <w:t>историю</w:t>
            </w:r>
            <w:r w:rsidRPr="00991429">
              <w:t>.</w:t>
            </w:r>
          </w:p>
        </w:tc>
      </w:tr>
      <w:tr w:rsidR="00991429" w:rsidRPr="00991429" w14:paraId="6A0E1EC3" w14:textId="77777777" w:rsidTr="00991429">
        <w:tc>
          <w:tcPr>
            <w:tcW w:w="2547" w:type="dxa"/>
          </w:tcPr>
          <w:p w14:paraId="0F401FB9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797" w:type="dxa"/>
          </w:tcPr>
          <w:p w14:paraId="2A0DAF62" w14:textId="77777777" w:rsidR="00991429" w:rsidRPr="00991429" w:rsidRDefault="00991429" w:rsidP="00410D9C">
            <w:pPr>
              <w:spacing w:line="360" w:lineRule="auto"/>
              <w:jc w:val="both"/>
            </w:pPr>
            <w:r w:rsidRPr="00991429">
              <w:t xml:space="preserve"> 1. Открывается диалог с таймером обратного отсчёта. 2. Выполняется только измерение Ping и Download. 3. Рассчитывается упрощённый балл по формуле score = pingScore × 0.4 + downloadScore × 0.6. 4. Результат отображается в диалоге с предупреждением «Это быстрый замер. Результат не сохранён в историю». 5. В истории новый замер не появляется.</w:t>
            </w:r>
          </w:p>
        </w:tc>
      </w:tr>
    </w:tbl>
    <w:p w14:paraId="6155C934" w14:textId="77777777" w:rsidR="0047610A" w:rsidRDefault="0047610A" w:rsidP="0047610A">
      <w:pPr>
        <w:spacing w:after="0" w:line="360" w:lineRule="auto"/>
        <w:ind w:firstLine="709"/>
        <w:jc w:val="both"/>
      </w:pPr>
    </w:p>
    <w:p w14:paraId="3E04B6F9" w14:textId="03BD9AA1" w:rsidR="0047610A" w:rsidRDefault="0047610A" w:rsidP="00991429">
      <w:pPr>
        <w:spacing w:after="0" w:line="360" w:lineRule="auto"/>
        <w:ind w:firstLine="709"/>
        <w:jc w:val="both"/>
      </w:pPr>
      <w:r>
        <w:t>Таблица 7 — TC-05. Таймаут замера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="00991429" w:rsidRPr="00991429" w14:paraId="25D6F14E" w14:textId="77777777" w:rsidTr="00991429">
        <w:tc>
          <w:tcPr>
            <w:tcW w:w="2689" w:type="dxa"/>
          </w:tcPr>
          <w:p w14:paraId="6446E8A1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655" w:type="dxa"/>
          </w:tcPr>
          <w:p w14:paraId="0F575EA7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603F42C1" w14:textId="77777777" w:rsidTr="00991429">
        <w:tc>
          <w:tcPr>
            <w:tcW w:w="2689" w:type="dxa"/>
          </w:tcPr>
          <w:p w14:paraId="41F3FF7F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655" w:type="dxa"/>
          </w:tcPr>
          <w:p w14:paraId="489D93E3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TC-05</w:t>
            </w:r>
          </w:p>
        </w:tc>
      </w:tr>
      <w:tr w:rsidR="00991429" w:rsidRPr="00991429" w14:paraId="7CB5DF4D" w14:textId="77777777" w:rsidTr="00991429">
        <w:tc>
          <w:tcPr>
            <w:tcW w:w="2689" w:type="dxa"/>
          </w:tcPr>
          <w:p w14:paraId="75F0D767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655" w:type="dxa"/>
          </w:tcPr>
          <w:p w14:paraId="33847CD6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High</w:t>
            </w:r>
          </w:p>
        </w:tc>
      </w:tr>
      <w:tr w:rsidR="00991429" w:rsidRPr="00991429" w14:paraId="4E66B78E" w14:textId="77777777" w:rsidTr="00991429">
        <w:tc>
          <w:tcPr>
            <w:tcW w:w="2689" w:type="dxa"/>
          </w:tcPr>
          <w:p w14:paraId="68448AB3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655" w:type="dxa"/>
          </w:tcPr>
          <w:p w14:paraId="2889ED70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Стрессовый, негативный</w:t>
            </w:r>
          </w:p>
        </w:tc>
      </w:tr>
      <w:tr w:rsidR="00991429" w:rsidRPr="00991429" w14:paraId="5628C27D" w14:textId="77777777" w:rsidTr="00991429">
        <w:tc>
          <w:tcPr>
            <w:tcW w:w="2689" w:type="dxa"/>
          </w:tcPr>
          <w:p w14:paraId="559CA291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Требование </w:t>
            </w:r>
          </w:p>
        </w:tc>
        <w:tc>
          <w:tcPr>
            <w:tcW w:w="6655" w:type="dxa"/>
          </w:tcPr>
          <w:p w14:paraId="751588A9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NFR-Reliability</w:t>
            </w:r>
          </w:p>
        </w:tc>
      </w:tr>
      <w:tr w:rsidR="00991429" w:rsidRPr="00991429" w14:paraId="4056AA49" w14:textId="77777777" w:rsidTr="00991429">
        <w:tc>
          <w:tcPr>
            <w:tcW w:w="2689" w:type="dxa"/>
          </w:tcPr>
          <w:p w14:paraId="74BA226E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Модуль </w:t>
            </w:r>
          </w:p>
        </w:tc>
        <w:tc>
          <w:tcPr>
            <w:tcW w:w="6655" w:type="dxa"/>
          </w:tcPr>
          <w:p w14:paraId="23C7BAD1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Network Measurement</w:t>
            </w:r>
          </w:p>
        </w:tc>
      </w:tr>
      <w:tr w:rsidR="00991429" w:rsidRPr="00991429" w14:paraId="1B2A9BB6" w14:textId="77777777" w:rsidTr="00991429">
        <w:tc>
          <w:tcPr>
            <w:tcW w:w="2689" w:type="dxa"/>
          </w:tcPr>
          <w:p w14:paraId="57CF7B80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6655" w:type="dxa"/>
          </w:tcPr>
          <w:p w14:paraId="4DC1B431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Превышение времени ожидания замера (60 секунд)</w:t>
            </w:r>
          </w:p>
        </w:tc>
      </w:tr>
      <w:tr w:rsidR="00991429" w:rsidRPr="00991429" w14:paraId="343BA83A" w14:textId="77777777" w:rsidTr="00991429">
        <w:tc>
          <w:tcPr>
            <w:tcW w:w="2689" w:type="dxa"/>
          </w:tcPr>
          <w:p w14:paraId="4CA45BC6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Пререквизиты </w:t>
            </w:r>
          </w:p>
        </w:tc>
        <w:tc>
          <w:tcPr>
            <w:tcW w:w="6655" w:type="dxa"/>
          </w:tcPr>
          <w:p w14:paraId="58619FC8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Искусственно замедленная сеть (эмуляция через сетевой профиль)</w:t>
            </w:r>
          </w:p>
        </w:tc>
      </w:tr>
      <w:tr w:rsidR="00991429" w:rsidRPr="00991429" w14:paraId="4C55B1D9" w14:textId="77777777" w:rsidTr="00991429">
        <w:tc>
          <w:tcPr>
            <w:tcW w:w="2689" w:type="dxa"/>
          </w:tcPr>
          <w:p w14:paraId="6FB19A79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6655" w:type="dxa"/>
          </w:tcPr>
          <w:p w14:paraId="0B801942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1. Запустить полный замер. 2. Дождаться истечения 60 секунд.</w:t>
            </w:r>
          </w:p>
        </w:tc>
      </w:tr>
      <w:tr w:rsidR="00991429" w:rsidRPr="00991429" w14:paraId="43A6C877" w14:textId="77777777" w:rsidTr="00991429">
        <w:tc>
          <w:tcPr>
            <w:tcW w:w="2689" w:type="dxa"/>
          </w:tcPr>
          <w:p w14:paraId="0E94A681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655" w:type="dxa"/>
          </w:tcPr>
          <w:p w14:paraId="77C46014" w14:textId="77777777" w:rsidR="00991429" w:rsidRPr="00991429" w:rsidRDefault="00991429" w:rsidP="008215A7">
            <w:pPr>
              <w:spacing w:line="360" w:lineRule="auto"/>
              <w:jc w:val="both"/>
            </w:pPr>
            <w:r w:rsidRPr="00991429">
              <w:t xml:space="preserve"> 1. Появляется диалог «Превышено время ожидания» с возможными причинами. 2. Приложение не зависает, UI остаётся отзывчивым. 3. Частичные результаты не сохраняются в БД.</w:t>
            </w:r>
          </w:p>
        </w:tc>
      </w:tr>
    </w:tbl>
    <w:p w14:paraId="5B6BC23A" w14:textId="77777777" w:rsidR="0047610A" w:rsidRDefault="0047610A" w:rsidP="0047610A">
      <w:pPr>
        <w:spacing w:after="0" w:line="360" w:lineRule="auto"/>
        <w:ind w:firstLine="709"/>
        <w:jc w:val="both"/>
      </w:pPr>
    </w:p>
    <w:p w14:paraId="3CDA9C33" w14:textId="3CC56550" w:rsidR="0047610A" w:rsidRDefault="0047610A" w:rsidP="00991429">
      <w:pPr>
        <w:spacing w:after="0" w:line="360" w:lineRule="auto"/>
        <w:ind w:firstLine="709"/>
        <w:jc w:val="both"/>
      </w:pPr>
      <w:r>
        <w:lastRenderedPageBreak/>
        <w:t>Таблица 8 — TC-06. Работа на разных типах сети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6088"/>
      </w:tblGrid>
      <w:tr w:rsidR="00991429" w:rsidRPr="00991429" w14:paraId="28B41583" w14:textId="77777777" w:rsidTr="00991429">
        <w:tc>
          <w:tcPr>
            <w:tcW w:w="3256" w:type="dxa"/>
          </w:tcPr>
          <w:p w14:paraId="16F2AF89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088" w:type="dxa"/>
          </w:tcPr>
          <w:p w14:paraId="7744E28C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70667004" w14:textId="77777777" w:rsidTr="00991429">
        <w:tc>
          <w:tcPr>
            <w:tcW w:w="3256" w:type="dxa"/>
          </w:tcPr>
          <w:p w14:paraId="1FAA17C9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088" w:type="dxa"/>
          </w:tcPr>
          <w:p w14:paraId="5B5F41A6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TC-06</w:t>
            </w:r>
          </w:p>
        </w:tc>
      </w:tr>
      <w:tr w:rsidR="00991429" w:rsidRPr="00991429" w14:paraId="52BE9A62" w14:textId="77777777" w:rsidTr="00991429">
        <w:tc>
          <w:tcPr>
            <w:tcW w:w="3256" w:type="dxa"/>
          </w:tcPr>
          <w:p w14:paraId="24E44D2E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088" w:type="dxa"/>
          </w:tcPr>
          <w:p w14:paraId="65719DC6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Medium</w:t>
            </w:r>
          </w:p>
        </w:tc>
      </w:tr>
      <w:tr w:rsidR="00991429" w:rsidRPr="00991429" w14:paraId="3B037CE1" w14:textId="77777777" w:rsidTr="00991429">
        <w:tc>
          <w:tcPr>
            <w:tcW w:w="3256" w:type="dxa"/>
          </w:tcPr>
          <w:p w14:paraId="75357931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088" w:type="dxa"/>
          </w:tcPr>
          <w:p w14:paraId="1F77339B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Конфигурационный</w:t>
            </w:r>
          </w:p>
        </w:tc>
      </w:tr>
      <w:tr w:rsidR="00991429" w:rsidRPr="00991429" w14:paraId="4258616D" w14:textId="77777777" w:rsidTr="00991429">
        <w:tc>
          <w:tcPr>
            <w:tcW w:w="3256" w:type="dxa"/>
          </w:tcPr>
          <w:p w14:paraId="0FDA86BA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Требование </w:t>
            </w:r>
          </w:p>
        </w:tc>
        <w:tc>
          <w:tcPr>
            <w:tcW w:w="6088" w:type="dxa"/>
          </w:tcPr>
          <w:p w14:paraId="4D6F4FE2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NFR-Compatibility</w:t>
            </w:r>
          </w:p>
        </w:tc>
      </w:tr>
      <w:tr w:rsidR="00991429" w:rsidRPr="00991429" w14:paraId="033AD08F" w14:textId="77777777" w:rsidTr="00991429">
        <w:tc>
          <w:tcPr>
            <w:tcW w:w="3256" w:type="dxa"/>
          </w:tcPr>
          <w:p w14:paraId="539E61A5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Модуль </w:t>
            </w:r>
          </w:p>
        </w:tc>
        <w:tc>
          <w:tcPr>
            <w:tcW w:w="6088" w:type="dxa"/>
          </w:tcPr>
          <w:p w14:paraId="7E14E8FB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System Info, Network Measurement</w:t>
            </w:r>
          </w:p>
        </w:tc>
      </w:tr>
      <w:tr w:rsidR="00991429" w:rsidRPr="00991429" w14:paraId="7789770D" w14:textId="77777777" w:rsidTr="00991429">
        <w:tc>
          <w:tcPr>
            <w:tcW w:w="3256" w:type="dxa"/>
          </w:tcPr>
          <w:p w14:paraId="025FBCAB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6088" w:type="dxa"/>
          </w:tcPr>
          <w:p w14:paraId="2DD5A0E0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Корректное определение типа сети и выполнение замера</w:t>
            </w:r>
          </w:p>
        </w:tc>
      </w:tr>
      <w:tr w:rsidR="00991429" w:rsidRPr="00991429" w14:paraId="7EE58C35" w14:textId="77777777" w:rsidTr="00991429">
        <w:tc>
          <w:tcPr>
            <w:tcW w:w="3256" w:type="dxa"/>
          </w:tcPr>
          <w:p w14:paraId="6FA9236F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Пререквизиты </w:t>
            </w:r>
          </w:p>
        </w:tc>
        <w:tc>
          <w:tcPr>
            <w:tcW w:w="6088" w:type="dxa"/>
          </w:tcPr>
          <w:p w14:paraId="46C140F3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Устройство поддерживает разные типы подключений</w:t>
            </w:r>
          </w:p>
        </w:tc>
      </w:tr>
      <w:tr w:rsidR="00991429" w:rsidRPr="00991429" w14:paraId="50D1D5D3" w14:textId="77777777" w:rsidTr="00991429">
        <w:tc>
          <w:tcPr>
            <w:tcW w:w="3256" w:type="dxa"/>
          </w:tcPr>
          <w:p w14:paraId="4740B69A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6088" w:type="dxa"/>
          </w:tcPr>
          <w:p w14:paraId="18AA1AC6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1. Подключиться к Wi-Fi 2.4 ГГц, выполнить замер. 2. Переключиться на Wi-Fi 5 ГГц, выполнить замер. 3. Переключиться на мобильную сеть 4G, выполнить замер. 4. Активировать VPN, выполнить замер.</w:t>
            </w:r>
          </w:p>
        </w:tc>
      </w:tr>
      <w:tr w:rsidR="00991429" w:rsidRPr="00991429" w14:paraId="112E0E99" w14:textId="77777777" w:rsidTr="00991429">
        <w:tc>
          <w:tcPr>
            <w:tcW w:w="3256" w:type="dxa"/>
          </w:tcPr>
          <w:p w14:paraId="1D04ECD3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088" w:type="dxa"/>
          </w:tcPr>
          <w:p w14:paraId="60FE2714" w14:textId="77777777" w:rsidR="00991429" w:rsidRPr="00991429" w:rsidRDefault="00991429" w:rsidP="00956241">
            <w:pPr>
              <w:spacing w:line="360" w:lineRule="auto"/>
              <w:jc w:val="both"/>
            </w:pPr>
            <w:r w:rsidRPr="00991429">
              <w:t xml:space="preserve"> 1. В каждом случае корректно определяется тип сети в NetworkInfoBanner. 2. Замер успешно выполняется и сохраняется. 3. При VPN отображается флаг isVpn = true.</w:t>
            </w:r>
          </w:p>
        </w:tc>
      </w:tr>
    </w:tbl>
    <w:p w14:paraId="2B6A6B55" w14:textId="77777777" w:rsidR="0047610A" w:rsidRDefault="0047610A" w:rsidP="0047610A">
      <w:pPr>
        <w:spacing w:after="0" w:line="360" w:lineRule="auto"/>
        <w:ind w:firstLine="709"/>
        <w:jc w:val="both"/>
      </w:pPr>
    </w:p>
    <w:p w14:paraId="2CA460F7" w14:textId="6E9530F6" w:rsidR="0047610A" w:rsidRDefault="0047610A" w:rsidP="0047610A">
      <w:pPr>
        <w:spacing w:after="0" w:line="360" w:lineRule="auto"/>
        <w:ind w:firstLine="709"/>
        <w:jc w:val="both"/>
      </w:pPr>
      <w:r>
        <w:t>Таблица 9 — TC-07. Работа с избранным и удаление замера</w:t>
      </w:r>
    </w:p>
    <w:p w14:paraId="3928A957" w14:textId="77777777" w:rsidR="0047610A" w:rsidRDefault="0047610A" w:rsidP="0047610A">
      <w:pPr>
        <w:spacing w:after="0" w:line="360" w:lineRule="auto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2"/>
      </w:tblGrid>
      <w:tr w:rsidR="00991429" w:rsidRPr="00991429" w14:paraId="719046F4" w14:textId="77777777" w:rsidTr="00991429">
        <w:tc>
          <w:tcPr>
            <w:tcW w:w="2972" w:type="dxa"/>
          </w:tcPr>
          <w:p w14:paraId="27D9F105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372" w:type="dxa"/>
          </w:tcPr>
          <w:p w14:paraId="6F001771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64BFF7B5" w14:textId="77777777" w:rsidTr="00991429">
        <w:tc>
          <w:tcPr>
            <w:tcW w:w="2972" w:type="dxa"/>
          </w:tcPr>
          <w:p w14:paraId="46FEF70D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372" w:type="dxa"/>
          </w:tcPr>
          <w:p w14:paraId="3E5883AA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TC-07</w:t>
            </w:r>
          </w:p>
        </w:tc>
      </w:tr>
      <w:tr w:rsidR="00991429" w:rsidRPr="00991429" w14:paraId="067A2C14" w14:textId="77777777" w:rsidTr="00991429">
        <w:tc>
          <w:tcPr>
            <w:tcW w:w="2972" w:type="dxa"/>
          </w:tcPr>
          <w:p w14:paraId="338ECA9F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372" w:type="dxa"/>
          </w:tcPr>
          <w:p w14:paraId="080016DF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Medium</w:t>
            </w:r>
          </w:p>
        </w:tc>
      </w:tr>
      <w:tr w:rsidR="00991429" w:rsidRPr="00991429" w14:paraId="61D99C37" w14:textId="77777777" w:rsidTr="00991429">
        <w:tc>
          <w:tcPr>
            <w:tcW w:w="2972" w:type="dxa"/>
          </w:tcPr>
          <w:p w14:paraId="17F99E2F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372" w:type="dxa"/>
          </w:tcPr>
          <w:p w14:paraId="5E363D46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Функциональный</w:t>
            </w:r>
          </w:p>
        </w:tc>
      </w:tr>
      <w:tr w:rsidR="00991429" w:rsidRPr="00991429" w14:paraId="6EB280BA" w14:textId="77777777" w:rsidTr="00991429">
        <w:tc>
          <w:tcPr>
            <w:tcW w:w="2972" w:type="dxa"/>
          </w:tcPr>
          <w:p w14:paraId="744AD87F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Требование </w:t>
            </w:r>
          </w:p>
        </w:tc>
        <w:tc>
          <w:tcPr>
            <w:tcW w:w="6372" w:type="dxa"/>
          </w:tcPr>
          <w:p w14:paraId="76607D44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UC-1.3</w:t>
            </w:r>
          </w:p>
        </w:tc>
      </w:tr>
      <w:tr w:rsidR="00991429" w:rsidRPr="00991429" w14:paraId="5C3F82C3" w14:textId="77777777" w:rsidTr="00991429">
        <w:tc>
          <w:tcPr>
            <w:tcW w:w="2972" w:type="dxa"/>
          </w:tcPr>
          <w:p w14:paraId="5101567B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Модуль </w:t>
            </w:r>
          </w:p>
        </w:tc>
        <w:tc>
          <w:tcPr>
            <w:tcW w:w="6372" w:type="dxa"/>
          </w:tcPr>
          <w:p w14:paraId="3B5F90B7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Data Storage, UI Module</w:t>
            </w:r>
          </w:p>
        </w:tc>
      </w:tr>
      <w:tr w:rsidR="00991429" w:rsidRPr="00991429" w14:paraId="31A37648" w14:textId="77777777" w:rsidTr="00991429">
        <w:tc>
          <w:tcPr>
            <w:tcW w:w="2972" w:type="dxa"/>
          </w:tcPr>
          <w:p w14:paraId="0B885B38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lastRenderedPageBreak/>
              <w:t xml:space="preserve">Заголовок </w:t>
            </w:r>
          </w:p>
        </w:tc>
        <w:tc>
          <w:tcPr>
            <w:tcW w:w="6372" w:type="dxa"/>
          </w:tcPr>
          <w:p w14:paraId="092027CC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Добавление в избранное и свайп-удаление замера</w:t>
            </w:r>
          </w:p>
        </w:tc>
      </w:tr>
      <w:tr w:rsidR="00991429" w:rsidRPr="00991429" w14:paraId="4C9D6DF1" w14:textId="77777777" w:rsidTr="00991429">
        <w:tc>
          <w:tcPr>
            <w:tcW w:w="2972" w:type="dxa"/>
          </w:tcPr>
          <w:p w14:paraId="66FD7255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Пререквизиты </w:t>
            </w:r>
          </w:p>
        </w:tc>
        <w:tc>
          <w:tcPr>
            <w:tcW w:w="6372" w:type="dxa"/>
          </w:tcPr>
          <w:p w14:paraId="24182057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В истории есть минимум 3 замера</w:t>
            </w:r>
          </w:p>
        </w:tc>
      </w:tr>
      <w:tr w:rsidR="00991429" w:rsidRPr="00991429" w14:paraId="6059F2A2" w14:textId="77777777" w:rsidTr="00991429">
        <w:tc>
          <w:tcPr>
            <w:tcW w:w="2972" w:type="dxa"/>
          </w:tcPr>
          <w:p w14:paraId="4E8F8334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6372" w:type="dxa"/>
          </w:tcPr>
          <w:p w14:paraId="72A934C2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1. Перейти на вкладку «История». 2. Нажать на звёздочку у первого замера. 3. Проверить позицию замера в списке. 4. Свайпнуть второй замер вправо.</w:t>
            </w:r>
          </w:p>
        </w:tc>
      </w:tr>
      <w:tr w:rsidR="00991429" w:rsidRPr="00991429" w14:paraId="363E7BF1" w14:textId="77777777" w:rsidTr="00991429">
        <w:tc>
          <w:tcPr>
            <w:tcW w:w="2972" w:type="dxa"/>
          </w:tcPr>
          <w:p w14:paraId="75BE09F0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372" w:type="dxa"/>
          </w:tcPr>
          <w:p w14:paraId="16903B45" w14:textId="77777777" w:rsidR="00991429" w:rsidRPr="00991429" w:rsidRDefault="00991429" w:rsidP="00CB2D51">
            <w:pPr>
              <w:spacing w:line="360" w:lineRule="auto"/>
              <w:jc w:val="both"/>
            </w:pPr>
            <w:r w:rsidRPr="00991429">
              <w:t xml:space="preserve"> 1. Звёздочка становится заполненной. 2. Замер перемещается в начало списка. 3. В БД поле isFavorite принимает значение true. 4. После свайпа замер удаляется из списка и из БД.</w:t>
            </w:r>
          </w:p>
        </w:tc>
      </w:tr>
    </w:tbl>
    <w:p w14:paraId="466BABCA" w14:textId="77777777" w:rsidR="0047610A" w:rsidRDefault="0047610A" w:rsidP="0047610A">
      <w:pPr>
        <w:spacing w:after="0" w:line="360" w:lineRule="auto"/>
        <w:ind w:firstLine="709"/>
        <w:jc w:val="both"/>
      </w:pPr>
    </w:p>
    <w:p w14:paraId="3E301639" w14:textId="282E07FB" w:rsidR="0047610A" w:rsidRDefault="0047610A" w:rsidP="00991429">
      <w:pPr>
        <w:spacing w:after="0" w:line="360" w:lineRule="auto"/>
        <w:ind w:firstLine="709"/>
        <w:jc w:val="both"/>
      </w:pPr>
      <w:r>
        <w:t>Таблица 10 — TC-08. Расчёт балла на граничных значениях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2"/>
      </w:tblGrid>
      <w:tr w:rsidR="00991429" w:rsidRPr="00991429" w14:paraId="0FEF9AFC" w14:textId="77777777" w:rsidTr="00991429">
        <w:tc>
          <w:tcPr>
            <w:tcW w:w="2972" w:type="dxa"/>
          </w:tcPr>
          <w:p w14:paraId="024B9AFF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372" w:type="dxa"/>
          </w:tcPr>
          <w:p w14:paraId="2985E003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00C9875E" w14:textId="77777777" w:rsidTr="00991429">
        <w:tc>
          <w:tcPr>
            <w:tcW w:w="2972" w:type="dxa"/>
          </w:tcPr>
          <w:p w14:paraId="7619701A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372" w:type="dxa"/>
          </w:tcPr>
          <w:p w14:paraId="48EE80A1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 TC-08</w:t>
            </w:r>
          </w:p>
        </w:tc>
      </w:tr>
      <w:tr w:rsidR="00991429" w:rsidRPr="00991429" w14:paraId="42C8CDFC" w14:textId="77777777" w:rsidTr="00991429">
        <w:tc>
          <w:tcPr>
            <w:tcW w:w="2972" w:type="dxa"/>
          </w:tcPr>
          <w:p w14:paraId="4E5AE3AF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372" w:type="dxa"/>
          </w:tcPr>
          <w:p w14:paraId="0FDD95CF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 High</w:t>
            </w:r>
          </w:p>
        </w:tc>
      </w:tr>
      <w:tr w:rsidR="00991429" w:rsidRPr="00991429" w14:paraId="113EC45A" w14:textId="77777777" w:rsidTr="00991429">
        <w:tc>
          <w:tcPr>
            <w:tcW w:w="2972" w:type="dxa"/>
          </w:tcPr>
          <w:p w14:paraId="2C9327B2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372" w:type="dxa"/>
          </w:tcPr>
          <w:p w14:paraId="2466A7C4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 Функциональный, проверка граничных значений</w:t>
            </w:r>
          </w:p>
        </w:tc>
      </w:tr>
      <w:tr w:rsidR="00991429" w:rsidRPr="00991429" w14:paraId="5488C20B" w14:textId="77777777" w:rsidTr="00991429">
        <w:tc>
          <w:tcPr>
            <w:tcW w:w="2972" w:type="dxa"/>
          </w:tcPr>
          <w:p w14:paraId="2FFF6260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Требование </w:t>
            </w:r>
          </w:p>
        </w:tc>
        <w:tc>
          <w:tcPr>
            <w:tcW w:w="6372" w:type="dxa"/>
          </w:tcPr>
          <w:p w14:paraId="736DC0C2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 UC-1.1</w:t>
            </w:r>
          </w:p>
        </w:tc>
      </w:tr>
      <w:tr w:rsidR="00991429" w:rsidRPr="00991429" w14:paraId="40F425E0" w14:textId="77777777" w:rsidTr="00991429">
        <w:tc>
          <w:tcPr>
            <w:tcW w:w="2972" w:type="dxa"/>
          </w:tcPr>
          <w:p w14:paraId="1D890BAC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Модуль </w:t>
            </w:r>
          </w:p>
        </w:tc>
        <w:tc>
          <w:tcPr>
            <w:tcW w:w="6372" w:type="dxa"/>
          </w:tcPr>
          <w:p w14:paraId="2D9179A3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 Scoring Engine</w:t>
            </w:r>
          </w:p>
        </w:tc>
      </w:tr>
      <w:tr w:rsidR="00991429" w:rsidRPr="00991429" w14:paraId="412A9BEE" w14:textId="77777777" w:rsidTr="00991429">
        <w:tc>
          <w:tcPr>
            <w:tcW w:w="2972" w:type="dxa"/>
          </w:tcPr>
          <w:p w14:paraId="715DDD09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6372" w:type="dxa"/>
          </w:tcPr>
          <w:p w14:paraId="38F59A3B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 Корректность расчёта балла на границах диапазонов</w:t>
            </w:r>
          </w:p>
        </w:tc>
      </w:tr>
      <w:tr w:rsidR="00991429" w:rsidRPr="00991429" w14:paraId="030C681A" w14:textId="77777777" w:rsidTr="00991429">
        <w:tc>
          <w:tcPr>
            <w:tcW w:w="2972" w:type="dxa"/>
          </w:tcPr>
          <w:p w14:paraId="1AACD2C7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Пререквизиты </w:t>
            </w:r>
          </w:p>
        </w:tc>
        <w:tc>
          <w:tcPr>
            <w:tcW w:w="6372" w:type="dxa"/>
          </w:tcPr>
          <w:p w14:paraId="731EE38C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 Подготовлены тестовые данные с известными метриками</w:t>
            </w:r>
          </w:p>
        </w:tc>
      </w:tr>
      <w:tr w:rsidR="00991429" w:rsidRPr="00991429" w14:paraId="079F35BC" w14:textId="77777777" w:rsidTr="00991429">
        <w:tc>
          <w:tcPr>
            <w:tcW w:w="2972" w:type="dxa"/>
          </w:tcPr>
          <w:p w14:paraId="0E0252D7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6372" w:type="dxa"/>
          </w:tcPr>
          <w:p w14:paraId="0A30A7BA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rPr>
                <w:lang w:val="en-US"/>
              </w:rPr>
              <w:t xml:space="preserve"> 1. </w:t>
            </w:r>
            <w:r w:rsidRPr="00991429">
              <w:t>Передать</w:t>
            </w:r>
            <w:r w:rsidRPr="00991429">
              <w:rPr>
                <w:lang w:val="en-US"/>
              </w:rPr>
              <w:t xml:space="preserve"> </w:t>
            </w:r>
            <w:r w:rsidRPr="00991429">
              <w:t>в</w:t>
            </w:r>
            <w:r w:rsidRPr="00991429">
              <w:rPr>
                <w:lang w:val="en-US"/>
              </w:rPr>
              <w:t xml:space="preserve"> calculateScore() </w:t>
            </w:r>
            <w:r w:rsidRPr="00991429">
              <w:t>значения</w:t>
            </w:r>
            <w:r w:rsidRPr="00991429">
              <w:rPr>
                <w:lang w:val="en-US"/>
              </w:rPr>
              <w:t xml:space="preserve">: ping=20, ping=50, ping=100. </w:t>
            </w:r>
            <w:r w:rsidRPr="00991429">
              <w:t>2. Проверить итоговый балл и цветовую индикацию для сумм 39, 40, 69, 70.</w:t>
            </w:r>
          </w:p>
        </w:tc>
      </w:tr>
      <w:tr w:rsidR="00991429" w:rsidRPr="00991429" w14:paraId="2A900B55" w14:textId="77777777" w:rsidTr="00991429">
        <w:tc>
          <w:tcPr>
            <w:tcW w:w="2972" w:type="dxa"/>
          </w:tcPr>
          <w:p w14:paraId="01DD1264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372" w:type="dxa"/>
          </w:tcPr>
          <w:p w14:paraId="1917366F" w14:textId="77777777" w:rsidR="00991429" w:rsidRPr="00991429" w:rsidRDefault="00991429" w:rsidP="00D40175">
            <w:pPr>
              <w:spacing w:line="360" w:lineRule="auto"/>
              <w:jc w:val="both"/>
            </w:pPr>
            <w:r w:rsidRPr="00991429">
              <w:rPr>
                <w:lang w:val="en-US"/>
              </w:rPr>
              <w:t xml:space="preserve"> 1. </w:t>
            </w:r>
            <w:r w:rsidRPr="00991429">
              <w:t>При</w:t>
            </w:r>
            <w:r w:rsidRPr="00991429">
              <w:rPr>
                <w:lang w:val="en-US"/>
              </w:rPr>
              <w:t xml:space="preserve"> ping=20 → pingScore=100, </w:t>
            </w:r>
            <w:r w:rsidRPr="00991429">
              <w:t>при</w:t>
            </w:r>
            <w:r w:rsidRPr="00991429">
              <w:rPr>
                <w:lang w:val="en-US"/>
              </w:rPr>
              <w:t xml:space="preserve"> ping=50 → 90, </w:t>
            </w:r>
            <w:r w:rsidRPr="00991429">
              <w:t>при</w:t>
            </w:r>
            <w:r w:rsidRPr="00991429">
              <w:rPr>
                <w:lang w:val="en-US"/>
              </w:rPr>
              <w:t xml:space="preserve"> ping=100 → 75. </w:t>
            </w:r>
            <w:r w:rsidRPr="00991429">
              <w:t>2. При сумме 39 → красный цвет, «Плохо». 3. При сумме 40 → оранжевый, «Хорошо». 4. При сумме 69 → оранжевый, «Хорошо». 5. При сумме 70 → зелёный, «Отлично».</w:t>
            </w:r>
          </w:p>
        </w:tc>
      </w:tr>
    </w:tbl>
    <w:p w14:paraId="53F42210" w14:textId="77777777" w:rsidR="0047610A" w:rsidRDefault="0047610A" w:rsidP="0047610A">
      <w:pPr>
        <w:spacing w:after="0" w:line="360" w:lineRule="auto"/>
        <w:ind w:firstLine="709"/>
        <w:jc w:val="both"/>
      </w:pPr>
    </w:p>
    <w:p w14:paraId="3B816E6E" w14:textId="37FFCD03" w:rsidR="0047610A" w:rsidRDefault="0047610A" w:rsidP="00991429">
      <w:pPr>
        <w:spacing w:after="0" w:line="360" w:lineRule="auto"/>
        <w:ind w:firstLine="709"/>
        <w:jc w:val="both"/>
      </w:pPr>
      <w:r>
        <w:lastRenderedPageBreak/>
        <w:t>Таблица 11 — TC-09. Получение рекомендаций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6230"/>
      </w:tblGrid>
      <w:tr w:rsidR="00991429" w:rsidRPr="00991429" w14:paraId="618AE8E2" w14:textId="77777777" w:rsidTr="00991429">
        <w:tc>
          <w:tcPr>
            <w:tcW w:w="3114" w:type="dxa"/>
          </w:tcPr>
          <w:p w14:paraId="44B6B78D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230" w:type="dxa"/>
          </w:tcPr>
          <w:p w14:paraId="30AC6AD3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2862F06A" w14:textId="77777777" w:rsidTr="00991429">
        <w:tc>
          <w:tcPr>
            <w:tcW w:w="3114" w:type="dxa"/>
          </w:tcPr>
          <w:p w14:paraId="291503D7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230" w:type="dxa"/>
          </w:tcPr>
          <w:p w14:paraId="26410B80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TC-09</w:t>
            </w:r>
          </w:p>
        </w:tc>
      </w:tr>
      <w:tr w:rsidR="00991429" w:rsidRPr="00991429" w14:paraId="2D557A54" w14:textId="77777777" w:rsidTr="00991429">
        <w:tc>
          <w:tcPr>
            <w:tcW w:w="3114" w:type="dxa"/>
          </w:tcPr>
          <w:p w14:paraId="76ADCDD9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230" w:type="dxa"/>
          </w:tcPr>
          <w:p w14:paraId="04BEF8A5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Medium</w:t>
            </w:r>
          </w:p>
        </w:tc>
      </w:tr>
      <w:tr w:rsidR="00991429" w:rsidRPr="00991429" w14:paraId="1C2710AF" w14:textId="77777777" w:rsidTr="00991429">
        <w:tc>
          <w:tcPr>
            <w:tcW w:w="3114" w:type="dxa"/>
          </w:tcPr>
          <w:p w14:paraId="4342BEAF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230" w:type="dxa"/>
          </w:tcPr>
          <w:p w14:paraId="729A1511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Функциональный</w:t>
            </w:r>
          </w:p>
        </w:tc>
      </w:tr>
      <w:tr w:rsidR="00991429" w:rsidRPr="00991429" w14:paraId="022BE8D7" w14:textId="77777777" w:rsidTr="00991429">
        <w:tc>
          <w:tcPr>
            <w:tcW w:w="3114" w:type="dxa"/>
          </w:tcPr>
          <w:p w14:paraId="21B7C572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Требование </w:t>
            </w:r>
          </w:p>
        </w:tc>
        <w:tc>
          <w:tcPr>
            <w:tcW w:w="6230" w:type="dxa"/>
          </w:tcPr>
          <w:p w14:paraId="221E5EEA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UC-1.4</w:t>
            </w:r>
          </w:p>
        </w:tc>
      </w:tr>
      <w:tr w:rsidR="00991429" w:rsidRPr="00991429" w14:paraId="7BDEE290" w14:textId="77777777" w:rsidTr="00991429">
        <w:tc>
          <w:tcPr>
            <w:tcW w:w="3114" w:type="dxa"/>
          </w:tcPr>
          <w:p w14:paraId="69902B90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Модуль </w:t>
            </w:r>
          </w:p>
        </w:tc>
        <w:tc>
          <w:tcPr>
            <w:tcW w:w="6230" w:type="dxa"/>
          </w:tcPr>
          <w:p w14:paraId="5AE41AA4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Diagnostic Engine</w:t>
            </w:r>
          </w:p>
        </w:tc>
      </w:tr>
      <w:tr w:rsidR="00991429" w:rsidRPr="00991429" w14:paraId="13C95936" w14:textId="77777777" w:rsidTr="00991429">
        <w:tc>
          <w:tcPr>
            <w:tcW w:w="3114" w:type="dxa"/>
          </w:tcPr>
          <w:p w14:paraId="30A6981D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6230" w:type="dxa"/>
          </w:tcPr>
          <w:p w14:paraId="0226564C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Формирование рекомендаций при высоком джиттере</w:t>
            </w:r>
          </w:p>
        </w:tc>
      </w:tr>
      <w:tr w:rsidR="00991429" w:rsidRPr="00991429" w14:paraId="658EC87A" w14:textId="77777777" w:rsidTr="00991429">
        <w:tc>
          <w:tcPr>
            <w:tcW w:w="3114" w:type="dxa"/>
          </w:tcPr>
          <w:p w14:paraId="2E70178E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Пререквизиты </w:t>
            </w:r>
          </w:p>
        </w:tc>
        <w:tc>
          <w:tcPr>
            <w:tcW w:w="6230" w:type="dxa"/>
          </w:tcPr>
          <w:p w14:paraId="1D447024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Выполнен замер с jitter &gt; 30 мс</w:t>
            </w:r>
          </w:p>
        </w:tc>
      </w:tr>
      <w:tr w:rsidR="00991429" w:rsidRPr="00991429" w14:paraId="5063C62C" w14:textId="77777777" w:rsidTr="00991429">
        <w:tc>
          <w:tcPr>
            <w:tcW w:w="3114" w:type="dxa"/>
          </w:tcPr>
          <w:p w14:paraId="31ADE163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6230" w:type="dxa"/>
          </w:tcPr>
          <w:p w14:paraId="76AC7079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1. После замера нажать кнопку «Рекомендации». 2. Проверить содержимое DiagnosisScreen.</w:t>
            </w:r>
          </w:p>
        </w:tc>
      </w:tr>
      <w:tr w:rsidR="00991429" w:rsidRPr="00991429" w14:paraId="66AFA7D9" w14:textId="77777777" w:rsidTr="00991429">
        <w:tc>
          <w:tcPr>
            <w:tcW w:w="3114" w:type="dxa"/>
          </w:tcPr>
          <w:p w14:paraId="1EB65556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230" w:type="dxa"/>
          </w:tcPr>
          <w:p w14:paraId="53F4856E" w14:textId="77777777" w:rsidR="00991429" w:rsidRPr="00991429" w:rsidRDefault="00991429" w:rsidP="00C14135">
            <w:pPr>
              <w:spacing w:line="360" w:lineRule="auto"/>
              <w:jc w:val="both"/>
            </w:pPr>
            <w:r w:rsidRPr="00991429">
              <w:t xml:space="preserve"> 1. Открывается экран диагностики. 2. В списке проблем присутствует запись «Высокий джиттер» с уровнем важности «Внимание». 3. Отображаются причины и конкретные решения (например, «Закройте фоновые приложения», «Подойдите ближе к роутеру»).</w:t>
            </w:r>
          </w:p>
        </w:tc>
      </w:tr>
    </w:tbl>
    <w:p w14:paraId="2A7BD8B5" w14:textId="77777777" w:rsidR="0047610A" w:rsidRDefault="0047610A" w:rsidP="0047610A">
      <w:pPr>
        <w:spacing w:after="0" w:line="360" w:lineRule="auto"/>
        <w:ind w:firstLine="709"/>
        <w:jc w:val="both"/>
      </w:pPr>
    </w:p>
    <w:p w14:paraId="56A1C4EE" w14:textId="67FAB441" w:rsidR="0047610A" w:rsidRDefault="0047610A" w:rsidP="00C863DC">
      <w:pPr>
        <w:spacing w:after="0" w:line="360" w:lineRule="auto"/>
        <w:ind w:firstLine="709"/>
        <w:jc w:val="both"/>
      </w:pPr>
      <w:r>
        <w:t>Таблица 12 — TC-10. Настройка приложения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6230"/>
      </w:tblGrid>
      <w:tr w:rsidR="00991429" w:rsidRPr="00991429" w14:paraId="193B48C4" w14:textId="77777777" w:rsidTr="00991429">
        <w:tc>
          <w:tcPr>
            <w:tcW w:w="3114" w:type="dxa"/>
          </w:tcPr>
          <w:p w14:paraId="0A516737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230" w:type="dxa"/>
          </w:tcPr>
          <w:p w14:paraId="6FF15AF4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39AFDD9F" w14:textId="77777777" w:rsidTr="00991429">
        <w:tc>
          <w:tcPr>
            <w:tcW w:w="3114" w:type="dxa"/>
          </w:tcPr>
          <w:p w14:paraId="12634014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230" w:type="dxa"/>
          </w:tcPr>
          <w:p w14:paraId="049DED93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TC-10</w:t>
            </w:r>
          </w:p>
        </w:tc>
      </w:tr>
      <w:tr w:rsidR="00991429" w:rsidRPr="00991429" w14:paraId="2F57E15B" w14:textId="77777777" w:rsidTr="00991429">
        <w:tc>
          <w:tcPr>
            <w:tcW w:w="3114" w:type="dxa"/>
          </w:tcPr>
          <w:p w14:paraId="2AD5DF99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230" w:type="dxa"/>
          </w:tcPr>
          <w:p w14:paraId="69EFCB51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Low</w:t>
            </w:r>
          </w:p>
        </w:tc>
      </w:tr>
      <w:tr w:rsidR="00991429" w:rsidRPr="00991429" w14:paraId="0A941D4D" w14:textId="77777777" w:rsidTr="00991429">
        <w:tc>
          <w:tcPr>
            <w:tcW w:w="3114" w:type="dxa"/>
          </w:tcPr>
          <w:p w14:paraId="596D2E5C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230" w:type="dxa"/>
          </w:tcPr>
          <w:p w14:paraId="4C985224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Функциональный</w:t>
            </w:r>
          </w:p>
        </w:tc>
      </w:tr>
      <w:tr w:rsidR="00991429" w:rsidRPr="00991429" w14:paraId="10CF376C" w14:textId="77777777" w:rsidTr="00991429">
        <w:tc>
          <w:tcPr>
            <w:tcW w:w="3114" w:type="dxa"/>
          </w:tcPr>
          <w:p w14:paraId="6F34CDDD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Требование </w:t>
            </w:r>
          </w:p>
        </w:tc>
        <w:tc>
          <w:tcPr>
            <w:tcW w:w="6230" w:type="dxa"/>
          </w:tcPr>
          <w:p w14:paraId="57CA8EA5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UC-1.6</w:t>
            </w:r>
          </w:p>
        </w:tc>
      </w:tr>
      <w:tr w:rsidR="00991429" w:rsidRPr="00991429" w14:paraId="2AF6517D" w14:textId="77777777" w:rsidTr="00991429">
        <w:tc>
          <w:tcPr>
            <w:tcW w:w="3114" w:type="dxa"/>
          </w:tcPr>
          <w:p w14:paraId="788DD7CA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Модуль </w:t>
            </w:r>
          </w:p>
        </w:tc>
        <w:tc>
          <w:tcPr>
            <w:tcW w:w="6230" w:type="dxa"/>
          </w:tcPr>
          <w:p w14:paraId="749C4B01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Preferences</w:t>
            </w:r>
          </w:p>
        </w:tc>
      </w:tr>
      <w:tr w:rsidR="00991429" w:rsidRPr="00991429" w14:paraId="293BF2FC" w14:textId="77777777" w:rsidTr="00991429">
        <w:tc>
          <w:tcPr>
            <w:tcW w:w="3114" w:type="dxa"/>
          </w:tcPr>
          <w:p w14:paraId="46A0E015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6230" w:type="dxa"/>
          </w:tcPr>
          <w:p w14:paraId="24C15DE5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Сохранение пользовательских настроек</w:t>
            </w:r>
          </w:p>
        </w:tc>
      </w:tr>
      <w:tr w:rsidR="00991429" w:rsidRPr="00991429" w14:paraId="4F6ADCFE" w14:textId="77777777" w:rsidTr="00991429">
        <w:tc>
          <w:tcPr>
            <w:tcW w:w="3114" w:type="dxa"/>
          </w:tcPr>
          <w:p w14:paraId="7BE56A63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Пререквизиты </w:t>
            </w:r>
          </w:p>
        </w:tc>
        <w:tc>
          <w:tcPr>
            <w:tcW w:w="6230" w:type="dxa"/>
          </w:tcPr>
          <w:p w14:paraId="2B2F44B0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Приложение запущено, настройки имеют значения по умолчанию</w:t>
            </w:r>
          </w:p>
        </w:tc>
      </w:tr>
      <w:tr w:rsidR="00991429" w:rsidRPr="00991429" w14:paraId="59462B11" w14:textId="77777777" w:rsidTr="00991429">
        <w:tc>
          <w:tcPr>
            <w:tcW w:w="3114" w:type="dxa"/>
          </w:tcPr>
          <w:p w14:paraId="51ACD9EF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lastRenderedPageBreak/>
              <w:t xml:space="preserve">Шаги </w:t>
            </w:r>
          </w:p>
        </w:tc>
        <w:tc>
          <w:tcPr>
            <w:tcW w:w="6230" w:type="dxa"/>
          </w:tcPr>
          <w:p w14:paraId="6F31819C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1. Перейти на вкладку «Настройки». 2. Переключить тему на «Тёмная». 3. Изменить единицы скорости на «МБ/с». 4. Закрыть и повторно открыть приложение.</w:t>
            </w:r>
          </w:p>
        </w:tc>
      </w:tr>
      <w:tr w:rsidR="00991429" w:rsidRPr="00991429" w14:paraId="38B0CE3B" w14:textId="77777777" w:rsidTr="00991429">
        <w:tc>
          <w:tcPr>
            <w:tcW w:w="3114" w:type="dxa"/>
          </w:tcPr>
          <w:p w14:paraId="73EF0C81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230" w:type="dxa"/>
          </w:tcPr>
          <w:p w14:paraId="34BFAF32" w14:textId="77777777" w:rsidR="00991429" w:rsidRPr="00991429" w:rsidRDefault="00991429" w:rsidP="008571B9">
            <w:pPr>
              <w:spacing w:line="360" w:lineRule="auto"/>
              <w:jc w:val="both"/>
            </w:pPr>
            <w:r w:rsidRPr="00991429">
              <w:t xml:space="preserve"> 1. Тема оформления меняется на тёмную. 2. Единицы скорости отображаются в МБ/с. 3. После перезапуска настройки сохраняются (значения читаются из SharedPreferences).</w:t>
            </w:r>
          </w:p>
        </w:tc>
      </w:tr>
    </w:tbl>
    <w:p w14:paraId="26815372" w14:textId="77777777" w:rsidR="0047610A" w:rsidRDefault="0047610A" w:rsidP="0047610A">
      <w:pPr>
        <w:spacing w:after="0" w:line="360" w:lineRule="auto"/>
        <w:ind w:firstLine="709"/>
        <w:jc w:val="both"/>
      </w:pPr>
    </w:p>
    <w:p w14:paraId="077E4198" w14:textId="580A4E2D" w:rsidR="0047610A" w:rsidRDefault="0047610A" w:rsidP="00991429">
      <w:pPr>
        <w:spacing w:after="0" w:line="360" w:lineRule="auto"/>
        <w:ind w:firstLine="709"/>
        <w:jc w:val="both"/>
      </w:pPr>
      <w:r>
        <w:t>Таблица 13 — TC-11. Онбординг при первом запуске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6372"/>
      </w:tblGrid>
      <w:tr w:rsidR="00991429" w:rsidRPr="00991429" w14:paraId="61B867EE" w14:textId="77777777" w:rsidTr="00991429">
        <w:tc>
          <w:tcPr>
            <w:tcW w:w="2972" w:type="dxa"/>
          </w:tcPr>
          <w:p w14:paraId="72817D91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Поле </w:t>
            </w:r>
          </w:p>
        </w:tc>
        <w:tc>
          <w:tcPr>
            <w:tcW w:w="6372" w:type="dxa"/>
          </w:tcPr>
          <w:p w14:paraId="6CBB1F9B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 Значение</w:t>
            </w:r>
          </w:p>
        </w:tc>
      </w:tr>
      <w:tr w:rsidR="00991429" w:rsidRPr="00991429" w14:paraId="303B36CE" w14:textId="77777777" w:rsidTr="00991429">
        <w:tc>
          <w:tcPr>
            <w:tcW w:w="2972" w:type="dxa"/>
          </w:tcPr>
          <w:p w14:paraId="7A780194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ID </w:t>
            </w:r>
          </w:p>
        </w:tc>
        <w:tc>
          <w:tcPr>
            <w:tcW w:w="6372" w:type="dxa"/>
          </w:tcPr>
          <w:p w14:paraId="68E18F16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 TC-11</w:t>
            </w:r>
          </w:p>
        </w:tc>
      </w:tr>
      <w:tr w:rsidR="00991429" w:rsidRPr="00991429" w14:paraId="0D8770DF" w14:textId="77777777" w:rsidTr="00991429">
        <w:tc>
          <w:tcPr>
            <w:tcW w:w="2972" w:type="dxa"/>
          </w:tcPr>
          <w:p w14:paraId="6AB24151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Приоритет </w:t>
            </w:r>
          </w:p>
        </w:tc>
        <w:tc>
          <w:tcPr>
            <w:tcW w:w="6372" w:type="dxa"/>
          </w:tcPr>
          <w:p w14:paraId="5380C160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 Medium</w:t>
            </w:r>
          </w:p>
        </w:tc>
      </w:tr>
      <w:tr w:rsidR="00991429" w:rsidRPr="00991429" w14:paraId="58DAC2D4" w14:textId="77777777" w:rsidTr="00991429">
        <w:tc>
          <w:tcPr>
            <w:tcW w:w="2972" w:type="dxa"/>
          </w:tcPr>
          <w:p w14:paraId="2001CB31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Тип </w:t>
            </w:r>
          </w:p>
        </w:tc>
        <w:tc>
          <w:tcPr>
            <w:tcW w:w="6372" w:type="dxa"/>
          </w:tcPr>
          <w:p w14:paraId="7FDCE8C5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 Функциональный</w:t>
            </w:r>
          </w:p>
        </w:tc>
      </w:tr>
      <w:tr w:rsidR="00991429" w:rsidRPr="00991429" w14:paraId="6554D4BC" w14:textId="77777777" w:rsidTr="00991429">
        <w:tc>
          <w:tcPr>
            <w:tcW w:w="2972" w:type="dxa"/>
          </w:tcPr>
          <w:p w14:paraId="5B712332" w14:textId="77777777" w:rsidR="00991429" w:rsidRPr="00991429" w:rsidRDefault="00991429" w:rsidP="00A710D8">
            <w:pPr>
              <w:spacing w:line="360" w:lineRule="auto"/>
              <w:jc w:val="both"/>
              <w:rPr>
                <w:lang w:val="en-US"/>
              </w:rPr>
            </w:pPr>
            <w:r w:rsidRPr="00991429">
              <w:t>Требование</w:t>
            </w:r>
            <w:r w:rsidRPr="00991429">
              <w:rPr>
                <w:lang w:val="en-US"/>
              </w:rPr>
              <w:t xml:space="preserve"> </w:t>
            </w:r>
          </w:p>
        </w:tc>
        <w:tc>
          <w:tcPr>
            <w:tcW w:w="6372" w:type="dxa"/>
          </w:tcPr>
          <w:p w14:paraId="1E600963" w14:textId="77777777" w:rsidR="00991429" w:rsidRPr="00991429" w:rsidRDefault="00991429" w:rsidP="00A710D8">
            <w:pPr>
              <w:spacing w:line="360" w:lineRule="auto"/>
              <w:jc w:val="both"/>
              <w:rPr>
                <w:lang w:val="en-US"/>
              </w:rPr>
            </w:pPr>
            <w:r w:rsidRPr="00991429">
              <w:rPr>
                <w:lang w:val="en-US"/>
              </w:rPr>
              <w:t xml:space="preserve"> UC-1.7</w:t>
            </w:r>
          </w:p>
        </w:tc>
      </w:tr>
      <w:tr w:rsidR="00991429" w:rsidRPr="00991429" w14:paraId="1A4ADCD8" w14:textId="77777777" w:rsidTr="00991429">
        <w:tc>
          <w:tcPr>
            <w:tcW w:w="2972" w:type="dxa"/>
          </w:tcPr>
          <w:p w14:paraId="02720BDD" w14:textId="77777777" w:rsidR="00991429" w:rsidRPr="00991429" w:rsidRDefault="00991429" w:rsidP="00A710D8">
            <w:pPr>
              <w:spacing w:line="360" w:lineRule="auto"/>
              <w:jc w:val="both"/>
              <w:rPr>
                <w:lang w:val="en-US"/>
              </w:rPr>
            </w:pPr>
            <w:r w:rsidRPr="00991429">
              <w:t>Модуль</w:t>
            </w:r>
            <w:r w:rsidRPr="00991429">
              <w:rPr>
                <w:lang w:val="en-US"/>
              </w:rPr>
              <w:t xml:space="preserve"> </w:t>
            </w:r>
          </w:p>
        </w:tc>
        <w:tc>
          <w:tcPr>
            <w:tcW w:w="6372" w:type="dxa"/>
          </w:tcPr>
          <w:p w14:paraId="6C3DCF69" w14:textId="77777777" w:rsidR="00991429" w:rsidRPr="00991429" w:rsidRDefault="00991429" w:rsidP="00A710D8">
            <w:pPr>
              <w:spacing w:line="360" w:lineRule="auto"/>
              <w:jc w:val="both"/>
              <w:rPr>
                <w:lang w:val="en-US"/>
              </w:rPr>
            </w:pPr>
            <w:r w:rsidRPr="00991429">
              <w:rPr>
                <w:lang w:val="en-US"/>
              </w:rPr>
              <w:t xml:space="preserve"> UI Module, Preferences</w:t>
            </w:r>
          </w:p>
        </w:tc>
      </w:tr>
      <w:tr w:rsidR="00991429" w:rsidRPr="00991429" w14:paraId="55127494" w14:textId="77777777" w:rsidTr="00991429">
        <w:tc>
          <w:tcPr>
            <w:tcW w:w="2972" w:type="dxa"/>
          </w:tcPr>
          <w:p w14:paraId="45071206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Заголовок </w:t>
            </w:r>
          </w:p>
        </w:tc>
        <w:tc>
          <w:tcPr>
            <w:tcW w:w="6372" w:type="dxa"/>
          </w:tcPr>
          <w:p w14:paraId="3B4B5BED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 Отображение онбординга и сохранение флага завершения</w:t>
            </w:r>
          </w:p>
        </w:tc>
      </w:tr>
      <w:tr w:rsidR="00991429" w:rsidRPr="00991429" w14:paraId="3EDCD0F8" w14:textId="77777777" w:rsidTr="00991429">
        <w:tc>
          <w:tcPr>
            <w:tcW w:w="2972" w:type="dxa"/>
          </w:tcPr>
          <w:p w14:paraId="400F37AB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Пререквизиты </w:t>
            </w:r>
          </w:p>
        </w:tc>
        <w:tc>
          <w:tcPr>
            <w:tcW w:w="6372" w:type="dxa"/>
          </w:tcPr>
          <w:p w14:paraId="22D77629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 Приложение установлено впервые, SharedPreferences очищен</w:t>
            </w:r>
          </w:p>
        </w:tc>
      </w:tr>
      <w:tr w:rsidR="00991429" w:rsidRPr="00991429" w14:paraId="56173B70" w14:textId="77777777" w:rsidTr="00991429">
        <w:tc>
          <w:tcPr>
            <w:tcW w:w="2972" w:type="dxa"/>
          </w:tcPr>
          <w:p w14:paraId="38499E46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Шаги </w:t>
            </w:r>
          </w:p>
        </w:tc>
        <w:tc>
          <w:tcPr>
            <w:tcW w:w="6372" w:type="dxa"/>
          </w:tcPr>
          <w:p w14:paraId="7B49B7A5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 1. Запустить приложение. 2. Пролистать все 4 слайда онбординга. 3. Нажать «Начать работу». 4. Закрыть и повторно открыть приложение.</w:t>
            </w:r>
          </w:p>
        </w:tc>
      </w:tr>
      <w:tr w:rsidR="00991429" w:rsidRPr="00991429" w14:paraId="32F5E83F" w14:textId="77777777" w:rsidTr="00991429">
        <w:tc>
          <w:tcPr>
            <w:tcW w:w="2972" w:type="dxa"/>
          </w:tcPr>
          <w:p w14:paraId="54501353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Ожидаемый результат </w:t>
            </w:r>
          </w:p>
        </w:tc>
        <w:tc>
          <w:tcPr>
            <w:tcW w:w="6372" w:type="dxa"/>
          </w:tcPr>
          <w:p w14:paraId="1F02369D" w14:textId="77777777" w:rsidR="00991429" w:rsidRPr="00991429" w:rsidRDefault="00991429" w:rsidP="00A710D8">
            <w:pPr>
              <w:spacing w:line="360" w:lineRule="auto"/>
              <w:jc w:val="both"/>
            </w:pPr>
            <w:r w:rsidRPr="00991429">
              <w:t xml:space="preserve"> 1. При первом запуске отображается экран онбординга с анимированным фоном. 2. Слайды листаются свайпом и кнопкой «Далее». 3. На последнем слайде кнопка меняется на «Начать работу». 4. При повторном запуске онбординг не отображается (флаг onboarding_completed = true).</w:t>
            </w:r>
          </w:p>
        </w:tc>
      </w:tr>
    </w:tbl>
    <w:p w14:paraId="71642EA7" w14:textId="77777777" w:rsidR="0047610A" w:rsidRDefault="0047610A" w:rsidP="0047610A">
      <w:pPr>
        <w:spacing w:after="0" w:line="360" w:lineRule="auto"/>
        <w:ind w:firstLine="709"/>
        <w:jc w:val="both"/>
      </w:pPr>
    </w:p>
    <w:p w14:paraId="6AEE1ADD" w14:textId="48F94764" w:rsidR="0047610A" w:rsidRDefault="0047610A" w:rsidP="00991429">
      <w:pPr>
        <w:spacing w:after="0" w:line="360" w:lineRule="auto"/>
        <w:ind w:firstLine="709"/>
        <w:jc w:val="both"/>
      </w:pPr>
      <w:r>
        <w:lastRenderedPageBreak/>
        <w:t>7. Применение техник тест-дизайна</w:t>
      </w:r>
    </w:p>
    <w:p w14:paraId="72ECB19B" w14:textId="5EA8C20D" w:rsidR="0047610A" w:rsidRDefault="0047610A" w:rsidP="00991429">
      <w:pPr>
        <w:spacing w:after="0" w:line="360" w:lineRule="auto"/>
        <w:ind w:firstLine="709"/>
        <w:jc w:val="both"/>
      </w:pPr>
      <w:r>
        <w:t>При разработке тест-кейсов были применены классические техники тест-дизайна, что позволило сократить количество тестов при сохранении высокого качества покрытия.</w:t>
      </w:r>
    </w:p>
    <w:p w14:paraId="6097A7DA" w14:textId="65A74E51" w:rsidR="0047610A" w:rsidRDefault="0047610A" w:rsidP="00991429">
      <w:pPr>
        <w:spacing w:after="0" w:line="360" w:lineRule="auto"/>
        <w:ind w:firstLine="709"/>
        <w:jc w:val="both"/>
      </w:pPr>
      <w:r>
        <w:t>7.1. Анализ граничных значений (Boundary Value Analysis)</w:t>
      </w:r>
    </w:p>
    <w:p w14:paraId="23D20E03" w14:textId="4D368970" w:rsidR="0047610A" w:rsidRDefault="0047610A" w:rsidP="00991429">
      <w:pPr>
        <w:spacing w:after="0" w:line="360" w:lineRule="auto"/>
        <w:ind w:firstLine="709"/>
        <w:jc w:val="both"/>
      </w:pPr>
      <w:r>
        <w:t>Техника применяется к модулю оценки качества (Scoring Engine), где в коде используются операторы сравнения с пороговыми значениями. Ошибки чаще всего возникают именно на границах условий.</w:t>
      </w:r>
    </w:p>
    <w:p w14:paraId="0A3A880E" w14:textId="2FFE85A0" w:rsidR="0047610A" w:rsidRDefault="0047610A" w:rsidP="00991429">
      <w:pPr>
        <w:spacing w:after="0" w:line="360" w:lineRule="auto"/>
        <w:ind w:firstLine="709"/>
        <w:jc w:val="both"/>
      </w:pPr>
      <w:r>
        <w:t>Таблица 14 — Граничные значения для Ping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991429" w:rsidRPr="00991429" w14:paraId="298BBA74" w14:textId="77777777" w:rsidTr="00991429">
        <w:tc>
          <w:tcPr>
            <w:tcW w:w="2336" w:type="dxa"/>
          </w:tcPr>
          <w:p w14:paraId="504182CA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Класс эквивалентности </w:t>
            </w:r>
          </w:p>
        </w:tc>
        <w:tc>
          <w:tcPr>
            <w:tcW w:w="2336" w:type="dxa"/>
          </w:tcPr>
          <w:p w14:paraId="7C43625C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Граничные значения </w:t>
            </w:r>
          </w:p>
        </w:tc>
        <w:tc>
          <w:tcPr>
            <w:tcW w:w="2336" w:type="dxa"/>
          </w:tcPr>
          <w:p w14:paraId="4021619A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Тестовые данные (Ping, мс) </w:t>
            </w:r>
          </w:p>
        </w:tc>
        <w:tc>
          <w:tcPr>
            <w:tcW w:w="2336" w:type="dxa"/>
          </w:tcPr>
          <w:p w14:paraId="5BAA264A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Ожидаемый pingScore</w:t>
            </w:r>
          </w:p>
        </w:tc>
      </w:tr>
      <w:tr w:rsidR="00991429" w:rsidRPr="00991429" w14:paraId="6FC75C8D" w14:textId="77777777" w:rsidTr="00991429">
        <w:tc>
          <w:tcPr>
            <w:tcW w:w="2336" w:type="dxa"/>
          </w:tcPr>
          <w:p w14:paraId="707CB83F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Отлично (≤ 20) </w:t>
            </w:r>
          </w:p>
        </w:tc>
        <w:tc>
          <w:tcPr>
            <w:tcW w:w="2336" w:type="dxa"/>
          </w:tcPr>
          <w:p w14:paraId="7BB54D5B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19, 20, 21 </w:t>
            </w:r>
          </w:p>
        </w:tc>
        <w:tc>
          <w:tcPr>
            <w:tcW w:w="2336" w:type="dxa"/>
          </w:tcPr>
          <w:p w14:paraId="7565A1A7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19, 20, 21 </w:t>
            </w:r>
          </w:p>
        </w:tc>
        <w:tc>
          <w:tcPr>
            <w:tcW w:w="2336" w:type="dxa"/>
          </w:tcPr>
          <w:p w14:paraId="56F77EC6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100, 100, 90</w:t>
            </w:r>
          </w:p>
        </w:tc>
      </w:tr>
      <w:tr w:rsidR="00991429" w:rsidRPr="00991429" w14:paraId="197AF1D6" w14:textId="77777777" w:rsidTr="00991429">
        <w:tc>
          <w:tcPr>
            <w:tcW w:w="2336" w:type="dxa"/>
          </w:tcPr>
          <w:p w14:paraId="4E367945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Хорошо (≤ 50) </w:t>
            </w:r>
          </w:p>
        </w:tc>
        <w:tc>
          <w:tcPr>
            <w:tcW w:w="2336" w:type="dxa"/>
          </w:tcPr>
          <w:p w14:paraId="1AD72336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49, 50, 51 </w:t>
            </w:r>
          </w:p>
        </w:tc>
        <w:tc>
          <w:tcPr>
            <w:tcW w:w="2336" w:type="dxa"/>
          </w:tcPr>
          <w:p w14:paraId="4A6E8B9C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49, 50, 51 </w:t>
            </w:r>
          </w:p>
        </w:tc>
        <w:tc>
          <w:tcPr>
            <w:tcW w:w="2336" w:type="dxa"/>
          </w:tcPr>
          <w:p w14:paraId="0DEEB3F8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90, 90, 75</w:t>
            </w:r>
          </w:p>
        </w:tc>
      </w:tr>
      <w:tr w:rsidR="00991429" w:rsidRPr="00991429" w14:paraId="2FED0A9C" w14:textId="77777777" w:rsidTr="00991429">
        <w:tc>
          <w:tcPr>
            <w:tcW w:w="2336" w:type="dxa"/>
          </w:tcPr>
          <w:p w14:paraId="1C9C4FD3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Среднее (≤ 100) </w:t>
            </w:r>
          </w:p>
        </w:tc>
        <w:tc>
          <w:tcPr>
            <w:tcW w:w="2336" w:type="dxa"/>
          </w:tcPr>
          <w:p w14:paraId="33AF0428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99, 100, 101 </w:t>
            </w:r>
          </w:p>
        </w:tc>
        <w:tc>
          <w:tcPr>
            <w:tcW w:w="2336" w:type="dxa"/>
          </w:tcPr>
          <w:p w14:paraId="5C3F3657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99, 100, 101 </w:t>
            </w:r>
          </w:p>
        </w:tc>
        <w:tc>
          <w:tcPr>
            <w:tcW w:w="2336" w:type="dxa"/>
          </w:tcPr>
          <w:p w14:paraId="00149036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75, 75, 60</w:t>
            </w:r>
          </w:p>
        </w:tc>
      </w:tr>
      <w:tr w:rsidR="00991429" w:rsidRPr="00991429" w14:paraId="7E78EF73" w14:textId="77777777" w:rsidTr="00991429">
        <w:tc>
          <w:tcPr>
            <w:tcW w:w="2336" w:type="dxa"/>
          </w:tcPr>
          <w:p w14:paraId="33BCD5D8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Плохо (&gt; 100) </w:t>
            </w:r>
          </w:p>
        </w:tc>
        <w:tc>
          <w:tcPr>
            <w:tcW w:w="2336" w:type="dxa"/>
          </w:tcPr>
          <w:p w14:paraId="6E649868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199, 200, 201 </w:t>
            </w:r>
          </w:p>
        </w:tc>
        <w:tc>
          <w:tcPr>
            <w:tcW w:w="2336" w:type="dxa"/>
          </w:tcPr>
          <w:p w14:paraId="2437BEED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199, 200, 201 </w:t>
            </w:r>
          </w:p>
        </w:tc>
        <w:tc>
          <w:tcPr>
            <w:tcW w:w="2336" w:type="dxa"/>
          </w:tcPr>
          <w:p w14:paraId="09A4485E" w14:textId="77777777" w:rsidR="00991429" w:rsidRPr="00991429" w:rsidRDefault="00991429" w:rsidP="00AF62AA">
            <w:pPr>
              <w:spacing w:line="360" w:lineRule="auto"/>
              <w:jc w:val="both"/>
            </w:pPr>
            <w:r w:rsidRPr="00991429">
              <w:t xml:space="preserve"> 60, 60, 40</w:t>
            </w:r>
          </w:p>
        </w:tc>
      </w:tr>
    </w:tbl>
    <w:p w14:paraId="737DFD0B" w14:textId="77777777" w:rsidR="0047610A" w:rsidRDefault="0047610A" w:rsidP="00991429">
      <w:pPr>
        <w:spacing w:after="0" w:line="360" w:lineRule="auto"/>
        <w:jc w:val="both"/>
      </w:pPr>
    </w:p>
    <w:p w14:paraId="435FCA14" w14:textId="52592018" w:rsidR="00991429" w:rsidRDefault="0047610A" w:rsidP="00C863DC">
      <w:pPr>
        <w:spacing w:after="0" w:line="360" w:lineRule="auto"/>
        <w:ind w:firstLine="709"/>
        <w:jc w:val="both"/>
      </w:pPr>
      <w:r>
        <w:t>Данная проверка позволяет выявить ошибки вида «&lt; 50» вместо «≤ 50», которые часто встречаются в условных конструкциях.</w:t>
      </w:r>
    </w:p>
    <w:p w14:paraId="7FBDF6CB" w14:textId="35850AEA" w:rsidR="0047610A" w:rsidRDefault="0047610A" w:rsidP="00991429">
      <w:pPr>
        <w:spacing w:after="0" w:line="360" w:lineRule="auto"/>
        <w:ind w:firstLine="709"/>
        <w:jc w:val="both"/>
      </w:pPr>
      <w:r>
        <w:t>Таблица 15 — Граничные значения для итогового балла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1910"/>
        <w:gridCol w:w="2336"/>
      </w:tblGrid>
      <w:tr w:rsidR="00991429" w:rsidRPr="00991429" w14:paraId="5B865D6F" w14:textId="77777777" w:rsidTr="00991429">
        <w:tc>
          <w:tcPr>
            <w:tcW w:w="2689" w:type="dxa"/>
          </w:tcPr>
          <w:p w14:paraId="64C5EF5C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Тестовый сценарий </w:t>
            </w:r>
          </w:p>
        </w:tc>
        <w:tc>
          <w:tcPr>
            <w:tcW w:w="2409" w:type="dxa"/>
          </w:tcPr>
          <w:p w14:paraId="187C85EC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Входные данные (сумма баллов) </w:t>
            </w:r>
          </w:p>
        </w:tc>
        <w:tc>
          <w:tcPr>
            <w:tcW w:w="1910" w:type="dxa"/>
          </w:tcPr>
          <w:p w14:paraId="7C2A7EFB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Ожидаемый цвет </w:t>
            </w:r>
          </w:p>
        </w:tc>
        <w:tc>
          <w:tcPr>
            <w:tcW w:w="2336" w:type="dxa"/>
          </w:tcPr>
          <w:p w14:paraId="055651A2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Ожидаемый текст</w:t>
            </w:r>
          </w:p>
        </w:tc>
      </w:tr>
      <w:tr w:rsidR="00991429" w:rsidRPr="00991429" w14:paraId="0708CE20" w14:textId="77777777" w:rsidTr="00991429">
        <w:tc>
          <w:tcPr>
            <w:tcW w:w="2689" w:type="dxa"/>
          </w:tcPr>
          <w:p w14:paraId="4CBB6442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Граница «Плохо / Хорошо» (минус 1) </w:t>
            </w:r>
          </w:p>
        </w:tc>
        <w:tc>
          <w:tcPr>
            <w:tcW w:w="2409" w:type="dxa"/>
          </w:tcPr>
          <w:p w14:paraId="4C021842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39 </w:t>
            </w:r>
          </w:p>
        </w:tc>
        <w:tc>
          <w:tcPr>
            <w:tcW w:w="1910" w:type="dxa"/>
          </w:tcPr>
          <w:p w14:paraId="0769857B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Красный </w:t>
            </w:r>
          </w:p>
        </w:tc>
        <w:tc>
          <w:tcPr>
            <w:tcW w:w="2336" w:type="dxa"/>
          </w:tcPr>
          <w:p w14:paraId="76326991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Плохо</w:t>
            </w:r>
          </w:p>
        </w:tc>
      </w:tr>
      <w:tr w:rsidR="00991429" w:rsidRPr="00991429" w14:paraId="140D0600" w14:textId="77777777" w:rsidTr="00991429">
        <w:tc>
          <w:tcPr>
            <w:tcW w:w="2689" w:type="dxa"/>
          </w:tcPr>
          <w:p w14:paraId="77D84B35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Граница «Плохо / Хорошо» (точная) </w:t>
            </w:r>
          </w:p>
        </w:tc>
        <w:tc>
          <w:tcPr>
            <w:tcW w:w="2409" w:type="dxa"/>
          </w:tcPr>
          <w:p w14:paraId="3FCA2930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40 </w:t>
            </w:r>
          </w:p>
        </w:tc>
        <w:tc>
          <w:tcPr>
            <w:tcW w:w="1910" w:type="dxa"/>
          </w:tcPr>
          <w:p w14:paraId="499AF6DF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Оранжевый </w:t>
            </w:r>
          </w:p>
        </w:tc>
        <w:tc>
          <w:tcPr>
            <w:tcW w:w="2336" w:type="dxa"/>
          </w:tcPr>
          <w:p w14:paraId="58FD9A15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Хорошо</w:t>
            </w:r>
          </w:p>
        </w:tc>
      </w:tr>
      <w:tr w:rsidR="00991429" w:rsidRPr="00991429" w14:paraId="03AF3D78" w14:textId="77777777" w:rsidTr="00991429">
        <w:tc>
          <w:tcPr>
            <w:tcW w:w="2689" w:type="dxa"/>
          </w:tcPr>
          <w:p w14:paraId="52ABF6D4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Граница «Хорошо / Отлично» (минус 1) </w:t>
            </w:r>
          </w:p>
        </w:tc>
        <w:tc>
          <w:tcPr>
            <w:tcW w:w="2409" w:type="dxa"/>
          </w:tcPr>
          <w:p w14:paraId="2A291223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69 </w:t>
            </w:r>
          </w:p>
        </w:tc>
        <w:tc>
          <w:tcPr>
            <w:tcW w:w="1910" w:type="dxa"/>
          </w:tcPr>
          <w:p w14:paraId="04A98A81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Оранжевый </w:t>
            </w:r>
          </w:p>
        </w:tc>
        <w:tc>
          <w:tcPr>
            <w:tcW w:w="2336" w:type="dxa"/>
          </w:tcPr>
          <w:p w14:paraId="77333CC5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Хорошо</w:t>
            </w:r>
          </w:p>
        </w:tc>
      </w:tr>
      <w:tr w:rsidR="00991429" w:rsidRPr="00991429" w14:paraId="57E95485" w14:textId="77777777" w:rsidTr="00991429">
        <w:tc>
          <w:tcPr>
            <w:tcW w:w="2689" w:type="dxa"/>
          </w:tcPr>
          <w:p w14:paraId="74D5C748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Граница «Хорошо / Отлично» (точная) </w:t>
            </w:r>
          </w:p>
        </w:tc>
        <w:tc>
          <w:tcPr>
            <w:tcW w:w="2409" w:type="dxa"/>
          </w:tcPr>
          <w:p w14:paraId="484B192E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70 </w:t>
            </w:r>
          </w:p>
        </w:tc>
        <w:tc>
          <w:tcPr>
            <w:tcW w:w="1910" w:type="dxa"/>
          </w:tcPr>
          <w:p w14:paraId="0411D5A7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Зелёный </w:t>
            </w:r>
          </w:p>
        </w:tc>
        <w:tc>
          <w:tcPr>
            <w:tcW w:w="2336" w:type="dxa"/>
          </w:tcPr>
          <w:p w14:paraId="3B3E1646" w14:textId="77777777" w:rsidR="00991429" w:rsidRPr="00991429" w:rsidRDefault="00991429" w:rsidP="00060CB3">
            <w:pPr>
              <w:spacing w:line="360" w:lineRule="auto"/>
              <w:jc w:val="both"/>
            </w:pPr>
            <w:r w:rsidRPr="00991429">
              <w:t xml:space="preserve"> Отлично</w:t>
            </w:r>
          </w:p>
        </w:tc>
      </w:tr>
    </w:tbl>
    <w:p w14:paraId="67BE420A" w14:textId="77777777" w:rsidR="0047610A" w:rsidRDefault="0047610A" w:rsidP="0047610A">
      <w:pPr>
        <w:spacing w:after="0" w:line="360" w:lineRule="auto"/>
        <w:ind w:firstLine="709"/>
        <w:jc w:val="both"/>
      </w:pPr>
    </w:p>
    <w:p w14:paraId="3EF6BD75" w14:textId="4C842E5D" w:rsidR="0047610A" w:rsidRPr="0047610A" w:rsidRDefault="0047610A" w:rsidP="00991429">
      <w:pPr>
        <w:spacing w:after="0" w:line="360" w:lineRule="auto"/>
        <w:ind w:firstLine="709"/>
        <w:jc w:val="both"/>
        <w:rPr>
          <w:lang w:val="en-US"/>
        </w:rPr>
      </w:pPr>
      <w:r w:rsidRPr="0047610A">
        <w:rPr>
          <w:lang w:val="en-US"/>
        </w:rPr>
        <w:lastRenderedPageBreak/>
        <w:t xml:space="preserve">7.2. </w:t>
      </w:r>
      <w:r>
        <w:t>Эквивалентное</w:t>
      </w:r>
      <w:r w:rsidRPr="0047610A">
        <w:rPr>
          <w:lang w:val="en-US"/>
        </w:rPr>
        <w:t xml:space="preserve"> </w:t>
      </w:r>
      <w:r>
        <w:t>разделение</w:t>
      </w:r>
      <w:r w:rsidRPr="0047610A">
        <w:rPr>
          <w:lang w:val="en-US"/>
        </w:rPr>
        <w:t xml:space="preserve"> (Equivalence Partitioning)</w:t>
      </w:r>
    </w:p>
    <w:p w14:paraId="14F894E0" w14:textId="2F9DEB17" w:rsidR="0047610A" w:rsidRDefault="0047610A" w:rsidP="00991429">
      <w:pPr>
        <w:spacing w:after="0" w:line="360" w:lineRule="auto"/>
        <w:ind w:firstLine="709"/>
        <w:jc w:val="both"/>
      </w:pPr>
      <w:r>
        <w:t>Техника применена для сокращения количества тестов при проверке типов сетей и диапазонов скоростей.</w:t>
      </w:r>
    </w:p>
    <w:p w14:paraId="42BDB6C5" w14:textId="6C9E8A53" w:rsidR="0047610A" w:rsidRDefault="0047610A" w:rsidP="00991429">
      <w:pPr>
        <w:spacing w:after="0" w:line="360" w:lineRule="auto"/>
        <w:ind w:firstLine="709"/>
        <w:jc w:val="both"/>
      </w:pPr>
      <w:r>
        <w:t>Таблица 16 — Классы эквивалентности для типа сети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3"/>
        <w:gridCol w:w="2935"/>
        <w:gridCol w:w="3436"/>
      </w:tblGrid>
      <w:tr w:rsidR="00991429" w:rsidRPr="00991429" w14:paraId="5D88225F" w14:textId="77777777" w:rsidTr="00991429">
        <w:tc>
          <w:tcPr>
            <w:tcW w:w="3114" w:type="dxa"/>
          </w:tcPr>
          <w:p w14:paraId="578F10F4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Класс эквивалентности </w:t>
            </w:r>
          </w:p>
        </w:tc>
        <w:tc>
          <w:tcPr>
            <w:tcW w:w="3115" w:type="dxa"/>
          </w:tcPr>
          <w:p w14:paraId="268A3BE8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Представитель </w:t>
            </w:r>
          </w:p>
        </w:tc>
        <w:tc>
          <w:tcPr>
            <w:tcW w:w="3115" w:type="dxa"/>
          </w:tcPr>
          <w:p w14:paraId="2028EFE7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Ожидаемое поведение</w:t>
            </w:r>
          </w:p>
        </w:tc>
      </w:tr>
      <w:tr w:rsidR="00991429" w:rsidRPr="00991429" w14:paraId="4747F131" w14:textId="77777777" w:rsidTr="00991429">
        <w:tc>
          <w:tcPr>
            <w:tcW w:w="3114" w:type="dxa"/>
          </w:tcPr>
          <w:p w14:paraId="4A9B6BDB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Wi-Fi (2.4 ГГц) </w:t>
            </w:r>
          </w:p>
        </w:tc>
        <w:tc>
          <w:tcPr>
            <w:tcW w:w="3115" w:type="dxa"/>
          </w:tcPr>
          <w:p w14:paraId="47858620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Подключение к домашней сети </w:t>
            </w:r>
          </w:p>
        </w:tc>
        <w:tc>
          <w:tcPr>
            <w:tcW w:w="3115" w:type="dxa"/>
          </w:tcPr>
          <w:p w14:paraId="68776419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Отображается RSSI, частота, локальный IP</w:t>
            </w:r>
          </w:p>
        </w:tc>
      </w:tr>
      <w:tr w:rsidR="00991429" w:rsidRPr="00991429" w14:paraId="6FAFA366" w14:textId="77777777" w:rsidTr="00991429">
        <w:tc>
          <w:tcPr>
            <w:tcW w:w="3114" w:type="dxa"/>
          </w:tcPr>
          <w:p w14:paraId="2DFCC409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Wi-Fi (5 ГГц) </w:t>
            </w:r>
          </w:p>
        </w:tc>
        <w:tc>
          <w:tcPr>
            <w:tcW w:w="3115" w:type="dxa"/>
          </w:tcPr>
          <w:p w14:paraId="54F961F0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Подключение к сети 5 ГГц </w:t>
            </w:r>
          </w:p>
        </w:tc>
        <w:tc>
          <w:tcPr>
            <w:tcW w:w="3115" w:type="dxa"/>
          </w:tcPr>
          <w:p w14:paraId="7E2F17C4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Корректное определение частоты</w:t>
            </w:r>
          </w:p>
        </w:tc>
      </w:tr>
      <w:tr w:rsidR="00991429" w:rsidRPr="00991429" w14:paraId="3F2F7937" w14:textId="77777777" w:rsidTr="00991429">
        <w:tc>
          <w:tcPr>
            <w:tcW w:w="3114" w:type="dxa"/>
          </w:tcPr>
          <w:p w14:paraId="401C8128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Мобильная сеть 4G/LTE </w:t>
            </w:r>
          </w:p>
        </w:tc>
        <w:tc>
          <w:tcPr>
            <w:tcW w:w="3115" w:type="dxa"/>
          </w:tcPr>
          <w:p w14:paraId="2093B42C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Включён мобильный интернет </w:t>
            </w:r>
          </w:p>
        </w:tc>
        <w:tc>
          <w:tcPr>
            <w:tcW w:w="3115" w:type="dxa"/>
          </w:tcPr>
          <w:p w14:paraId="5D73D140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Отображается оператор, тип сети</w:t>
            </w:r>
          </w:p>
        </w:tc>
      </w:tr>
      <w:tr w:rsidR="00991429" w:rsidRPr="00991429" w14:paraId="1AABEC0E" w14:textId="77777777" w:rsidTr="00991429">
        <w:tc>
          <w:tcPr>
            <w:tcW w:w="3114" w:type="dxa"/>
          </w:tcPr>
          <w:p w14:paraId="1B49FB37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Мобильная сеть 5G/NR </w:t>
            </w:r>
          </w:p>
        </w:tc>
        <w:tc>
          <w:tcPr>
            <w:tcW w:w="3115" w:type="dxa"/>
          </w:tcPr>
          <w:p w14:paraId="0037245B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Покрытие 5G </w:t>
            </w:r>
          </w:p>
        </w:tc>
        <w:tc>
          <w:tcPr>
            <w:tcW w:w="3115" w:type="dxa"/>
          </w:tcPr>
          <w:p w14:paraId="5E7A7373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Отображается тип 5G</w:t>
            </w:r>
          </w:p>
        </w:tc>
      </w:tr>
      <w:tr w:rsidR="00991429" w:rsidRPr="00991429" w14:paraId="0DD072A3" w14:textId="77777777" w:rsidTr="00991429">
        <w:tc>
          <w:tcPr>
            <w:tcW w:w="3114" w:type="dxa"/>
          </w:tcPr>
          <w:p w14:paraId="508B9ED1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Ethernet </w:t>
            </w:r>
          </w:p>
        </w:tc>
        <w:tc>
          <w:tcPr>
            <w:tcW w:w="3115" w:type="dxa"/>
          </w:tcPr>
          <w:p w14:paraId="17588794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Подключение по кабелю </w:t>
            </w:r>
          </w:p>
        </w:tc>
        <w:tc>
          <w:tcPr>
            <w:tcW w:w="3115" w:type="dxa"/>
          </w:tcPr>
          <w:p w14:paraId="3A55EF77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Отображается TRANSPORT_ETHERNET</w:t>
            </w:r>
          </w:p>
        </w:tc>
      </w:tr>
      <w:tr w:rsidR="00991429" w:rsidRPr="00991429" w14:paraId="71B66F61" w14:textId="77777777" w:rsidTr="00991429">
        <w:tc>
          <w:tcPr>
            <w:tcW w:w="3114" w:type="dxa"/>
          </w:tcPr>
          <w:p w14:paraId="10CA98DB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VPN </w:t>
            </w:r>
          </w:p>
        </w:tc>
        <w:tc>
          <w:tcPr>
            <w:tcW w:w="3115" w:type="dxa"/>
          </w:tcPr>
          <w:p w14:paraId="4756C188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Активирован VPN-клиент </w:t>
            </w:r>
          </w:p>
        </w:tc>
        <w:tc>
          <w:tcPr>
            <w:tcW w:w="3115" w:type="dxa"/>
          </w:tcPr>
          <w:p w14:paraId="664B4C2E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Флаг isVpn = true</w:t>
            </w:r>
          </w:p>
        </w:tc>
      </w:tr>
      <w:tr w:rsidR="00991429" w:rsidRPr="00991429" w14:paraId="576FB743" w14:textId="77777777" w:rsidTr="00991429">
        <w:tc>
          <w:tcPr>
            <w:tcW w:w="3114" w:type="dxa"/>
          </w:tcPr>
          <w:p w14:paraId="7EDBC0F0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Отсутствие сети </w:t>
            </w:r>
          </w:p>
        </w:tc>
        <w:tc>
          <w:tcPr>
            <w:tcW w:w="3115" w:type="dxa"/>
          </w:tcPr>
          <w:p w14:paraId="4F85BC2F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Авиарежим </w:t>
            </w:r>
          </w:p>
        </w:tc>
        <w:tc>
          <w:tcPr>
            <w:tcW w:w="3115" w:type="dxa"/>
          </w:tcPr>
          <w:p w14:paraId="589140CC" w14:textId="77777777" w:rsidR="00991429" w:rsidRPr="00991429" w:rsidRDefault="00991429" w:rsidP="00263EA7">
            <w:pPr>
              <w:spacing w:line="360" w:lineRule="auto"/>
              <w:jc w:val="both"/>
            </w:pPr>
            <w:r w:rsidRPr="00991429">
              <w:t xml:space="preserve"> Возврат значений по умолчанию</w:t>
            </w:r>
          </w:p>
        </w:tc>
      </w:tr>
    </w:tbl>
    <w:p w14:paraId="3707E339" w14:textId="77777777" w:rsidR="0047610A" w:rsidRDefault="0047610A" w:rsidP="0047610A">
      <w:pPr>
        <w:spacing w:after="0" w:line="360" w:lineRule="auto"/>
        <w:ind w:firstLine="709"/>
        <w:jc w:val="both"/>
      </w:pPr>
    </w:p>
    <w:p w14:paraId="005F9FE0" w14:textId="7BEE822A" w:rsidR="0047610A" w:rsidRDefault="0047610A" w:rsidP="00991429">
      <w:pPr>
        <w:spacing w:after="0" w:line="360" w:lineRule="auto"/>
        <w:ind w:firstLine="709"/>
        <w:jc w:val="both"/>
      </w:pPr>
      <w:r>
        <w:t>Все тесты внутри одного класса эквивалентности дают одинаковый результат с точки зрения логики модуля, поэтому достаточно проверить по одному представителю от класса.</w:t>
      </w:r>
    </w:p>
    <w:p w14:paraId="5E8ADC5B" w14:textId="029412FC" w:rsidR="0047610A" w:rsidRDefault="0047610A" w:rsidP="00991429">
      <w:pPr>
        <w:spacing w:after="0" w:line="360" w:lineRule="auto"/>
        <w:ind w:firstLine="709"/>
        <w:jc w:val="both"/>
      </w:pPr>
      <w:r>
        <w:t>7.3. Предугадывание ошибки (Error Guessing)</w:t>
      </w:r>
    </w:p>
    <w:p w14:paraId="4A495BF2" w14:textId="2EB37669" w:rsidR="0047610A" w:rsidRDefault="0047610A" w:rsidP="00991429">
      <w:pPr>
        <w:spacing w:after="0" w:line="360" w:lineRule="auto"/>
        <w:ind w:firstLine="709"/>
        <w:jc w:val="both"/>
      </w:pPr>
      <w:r>
        <w:t>На основе знания архитектуры приложения и типичных проблем сетевых приложений были разработаны дополнительные проверки.</w:t>
      </w:r>
    </w:p>
    <w:p w14:paraId="258A0BA2" w14:textId="3F2EB9A4" w:rsidR="0047610A" w:rsidRDefault="0047610A" w:rsidP="00991429">
      <w:pPr>
        <w:spacing w:after="0" w:line="360" w:lineRule="auto"/>
        <w:ind w:firstLine="709"/>
        <w:jc w:val="both"/>
      </w:pPr>
      <w:r>
        <w:t>Таблица 17 — Сценарии предугадывания ошибки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5238"/>
      </w:tblGrid>
      <w:tr w:rsidR="00C863DC" w:rsidRPr="00C863DC" w14:paraId="580A597A" w14:textId="77777777" w:rsidTr="00C863DC">
        <w:tc>
          <w:tcPr>
            <w:tcW w:w="4106" w:type="dxa"/>
          </w:tcPr>
          <w:p w14:paraId="242EBD47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Сценарий </w:t>
            </w:r>
          </w:p>
        </w:tc>
        <w:tc>
          <w:tcPr>
            <w:tcW w:w="5238" w:type="dxa"/>
          </w:tcPr>
          <w:p w14:paraId="3020091D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 Ожидаемое поведение</w:t>
            </w:r>
          </w:p>
        </w:tc>
      </w:tr>
      <w:tr w:rsidR="00C863DC" w:rsidRPr="00C863DC" w14:paraId="7BD38F91" w14:textId="77777777" w:rsidTr="00C863DC">
        <w:tc>
          <w:tcPr>
            <w:tcW w:w="4106" w:type="dxa"/>
          </w:tcPr>
          <w:p w14:paraId="20178326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lastRenderedPageBreak/>
              <w:t xml:space="preserve">Отказ основного API ip-api.com (HTTP 500) </w:t>
            </w:r>
          </w:p>
        </w:tc>
        <w:tc>
          <w:tcPr>
            <w:tcW w:w="5238" w:type="dxa"/>
          </w:tcPr>
          <w:p w14:paraId="410F1CE0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 Модуль System Info автоматически переключается на резервный API ipapi.co, данные получены без ошибки</w:t>
            </w:r>
          </w:p>
        </w:tc>
      </w:tr>
      <w:tr w:rsidR="00C863DC" w:rsidRPr="00C863DC" w14:paraId="755F3310" w14:textId="77777777" w:rsidTr="00C863DC">
        <w:tc>
          <w:tcPr>
            <w:tcW w:w="4106" w:type="dxa"/>
          </w:tcPr>
          <w:p w14:paraId="7E37B7D7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Отказ всех трёх API для публичного IP </w:t>
            </w:r>
          </w:p>
        </w:tc>
        <w:tc>
          <w:tcPr>
            <w:tcW w:w="5238" w:type="dxa"/>
          </w:tcPr>
          <w:p w14:paraId="3A94B136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 Возвращается значение null, UI отображает «—», краша нет</w:t>
            </w:r>
          </w:p>
        </w:tc>
      </w:tr>
      <w:tr w:rsidR="00C863DC" w:rsidRPr="00C863DC" w14:paraId="0AF9FCCF" w14:textId="77777777" w:rsidTr="00C863DC">
        <w:tc>
          <w:tcPr>
            <w:tcW w:w="4106" w:type="dxa"/>
          </w:tcPr>
          <w:p w14:paraId="6036F3D5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Отмена замера пользователем на 5-й секунде </w:t>
            </w:r>
          </w:p>
        </w:tc>
        <w:tc>
          <w:tcPr>
            <w:tcW w:w="5238" w:type="dxa"/>
          </w:tcPr>
          <w:p w14:paraId="37351882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 Перехват CancellationException, очистка временных данных, возврат на главный экран без сохранения «мусорного» замера в Room</w:t>
            </w:r>
          </w:p>
        </w:tc>
      </w:tr>
      <w:tr w:rsidR="00C863DC" w:rsidRPr="00C863DC" w14:paraId="2C97C8EF" w14:textId="77777777" w:rsidTr="00C863DC">
        <w:tc>
          <w:tcPr>
            <w:tcW w:w="4106" w:type="dxa"/>
          </w:tcPr>
          <w:p w14:paraId="336452EA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Отзыв разрешения ACCESS_FINE_LOCATION во время замера </w:t>
            </w:r>
          </w:p>
        </w:tc>
        <w:tc>
          <w:tcPr>
            <w:tcW w:w="5238" w:type="dxa"/>
          </w:tcPr>
          <w:p w14:paraId="2ACD99F3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 Модуль корректно обрабатывает SecurityException, SSID не отображается, остальные данные получены</w:t>
            </w:r>
          </w:p>
        </w:tc>
      </w:tr>
      <w:tr w:rsidR="00C863DC" w:rsidRPr="00C863DC" w14:paraId="6A1A3D63" w14:textId="77777777" w:rsidTr="00C863DC">
        <w:tc>
          <w:tcPr>
            <w:tcW w:w="4106" w:type="dxa"/>
          </w:tcPr>
          <w:p w14:paraId="56044181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Попытка экспорта CSV при пустой истории </w:t>
            </w:r>
          </w:p>
        </w:tc>
        <w:tc>
          <w:tcPr>
            <w:tcW w:w="5238" w:type="dxa"/>
          </w:tcPr>
          <w:p w14:paraId="7C51D30B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 Кнопка экспорта неактивна или выводится сообщение «Нет данных для экспорта»</w:t>
            </w:r>
          </w:p>
        </w:tc>
      </w:tr>
      <w:tr w:rsidR="00C863DC" w:rsidRPr="00C863DC" w14:paraId="42237AD0" w14:textId="77777777" w:rsidTr="00C863DC">
        <w:tc>
          <w:tcPr>
            <w:tcW w:w="4106" w:type="dxa"/>
          </w:tcPr>
          <w:p w14:paraId="0BB1EA7E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Запуск приложения на устройстве с отключённым GPS </w:t>
            </w:r>
          </w:p>
        </w:tc>
        <w:tc>
          <w:tcPr>
            <w:tcW w:w="5238" w:type="dxa"/>
          </w:tcPr>
          <w:p w14:paraId="437D89FD" w14:textId="77777777" w:rsidR="00C863DC" w:rsidRPr="00C863DC" w:rsidRDefault="00C863DC" w:rsidP="00606B5A">
            <w:pPr>
              <w:spacing w:line="360" w:lineRule="auto"/>
              <w:jc w:val="both"/>
            </w:pPr>
            <w:r w:rsidRPr="00C863DC">
              <w:t xml:space="preserve"> Приложение работает корректно, в системной информации отображаются доступные данные</w:t>
            </w:r>
          </w:p>
        </w:tc>
      </w:tr>
    </w:tbl>
    <w:p w14:paraId="6B10F732" w14:textId="77777777" w:rsidR="0047610A" w:rsidRDefault="0047610A" w:rsidP="0047610A">
      <w:pPr>
        <w:spacing w:after="0" w:line="360" w:lineRule="auto"/>
        <w:ind w:firstLine="709"/>
        <w:jc w:val="both"/>
      </w:pPr>
    </w:p>
    <w:p w14:paraId="5A470FD4" w14:textId="24A37581" w:rsidR="0047610A" w:rsidRDefault="0047610A" w:rsidP="00C863DC">
      <w:pPr>
        <w:spacing w:after="0" w:line="360" w:lineRule="auto"/>
        <w:ind w:firstLine="709"/>
        <w:jc w:val="both"/>
      </w:pPr>
      <w:r>
        <w:t>8. Выводы по тестированию</w:t>
      </w:r>
    </w:p>
    <w:p w14:paraId="73372FC0" w14:textId="77777777" w:rsidR="0047610A" w:rsidRDefault="0047610A" w:rsidP="0047610A">
      <w:pPr>
        <w:spacing w:after="0" w:line="360" w:lineRule="auto"/>
        <w:ind w:firstLine="709"/>
        <w:jc w:val="both"/>
      </w:pPr>
      <w:r>
        <w:t>В результате проведённой работы был разработан комплект тестовой документации для приложения «Internet Analyzer», включающий:</w:t>
      </w:r>
    </w:p>
    <w:p w14:paraId="272FBCA2" w14:textId="77777777" w:rsidR="0047610A" w:rsidRDefault="0047610A" w:rsidP="0047610A">
      <w:pPr>
        <w:spacing w:after="0" w:line="360" w:lineRule="auto"/>
        <w:ind w:firstLine="709"/>
        <w:jc w:val="both"/>
      </w:pPr>
      <w:r>
        <w:t>— чек-лист из 30+ проверок, охватывающих все 9 модулей приложения;</w:t>
      </w:r>
    </w:p>
    <w:p w14:paraId="6D644B45" w14:textId="77777777" w:rsidR="0047610A" w:rsidRDefault="0047610A" w:rsidP="0047610A">
      <w:pPr>
        <w:spacing w:after="0" w:line="360" w:lineRule="auto"/>
        <w:ind w:firstLine="709"/>
        <w:jc w:val="both"/>
      </w:pPr>
      <w:r>
        <w:t>— матрицу трассируемости требований, обеспечивающую 100% покрытие функциональных требований (UC-1.1 – UC-1.7) и ключевых нефункциональных требований;</w:t>
      </w:r>
    </w:p>
    <w:p w14:paraId="3BA88DA7" w14:textId="77777777" w:rsidR="0047610A" w:rsidRPr="0047610A" w:rsidRDefault="0047610A" w:rsidP="0047610A">
      <w:pPr>
        <w:spacing w:after="0" w:line="360" w:lineRule="auto"/>
        <w:ind w:firstLine="709"/>
        <w:jc w:val="both"/>
        <w:rPr>
          <w:lang w:val="en-US"/>
        </w:rPr>
      </w:pPr>
      <w:r w:rsidRPr="0047610A">
        <w:rPr>
          <w:lang w:val="en-US"/>
        </w:rPr>
        <w:t xml:space="preserve">— </w:t>
      </w:r>
      <w:r>
        <w:t>три</w:t>
      </w:r>
      <w:r w:rsidRPr="0047610A">
        <w:rPr>
          <w:lang w:val="en-US"/>
        </w:rPr>
        <w:t xml:space="preserve"> </w:t>
      </w:r>
      <w:r>
        <w:t>тестовых</w:t>
      </w:r>
      <w:r w:rsidRPr="0047610A">
        <w:rPr>
          <w:lang w:val="en-US"/>
        </w:rPr>
        <w:t xml:space="preserve"> </w:t>
      </w:r>
      <w:r>
        <w:t>сценария</w:t>
      </w:r>
      <w:r w:rsidRPr="0047610A">
        <w:rPr>
          <w:lang w:val="en-US"/>
        </w:rPr>
        <w:t xml:space="preserve"> (Smoke Test, Critical Path, Extended);</w:t>
      </w:r>
    </w:p>
    <w:p w14:paraId="4C4F159C" w14:textId="77777777" w:rsidR="0047610A" w:rsidRDefault="0047610A" w:rsidP="0047610A">
      <w:pPr>
        <w:spacing w:after="0" w:line="360" w:lineRule="auto"/>
        <w:ind w:firstLine="709"/>
        <w:jc w:val="both"/>
      </w:pPr>
      <w:r>
        <w:t>— 11 детализированных тест-кейсов, охватывающих функциональные, негативные, конфигурационные и стрессовые проверки;</w:t>
      </w:r>
    </w:p>
    <w:p w14:paraId="51750BA1" w14:textId="6E483E93" w:rsidR="0047610A" w:rsidRDefault="0047610A" w:rsidP="00BC39C8">
      <w:pPr>
        <w:spacing w:after="0" w:line="360" w:lineRule="auto"/>
        <w:ind w:firstLine="709"/>
        <w:jc w:val="both"/>
      </w:pPr>
      <w:r>
        <w:lastRenderedPageBreak/>
        <w:t>— применение трёх техник тест-дизайна (анализ граничных значений, эквивалентное разделение, предугадывание ошибки).</w:t>
      </w:r>
    </w:p>
    <w:p w14:paraId="124C0099" w14:textId="77777777" w:rsidR="0047610A" w:rsidRDefault="0047610A" w:rsidP="0047610A">
      <w:pPr>
        <w:spacing w:after="0" w:line="360" w:lineRule="auto"/>
        <w:ind w:firstLine="709"/>
        <w:jc w:val="both"/>
      </w:pPr>
      <w:r>
        <w:t>Разработанная документация обеспечивает:</w:t>
      </w:r>
    </w:p>
    <w:p w14:paraId="08BFB0A6" w14:textId="77777777" w:rsidR="0047610A" w:rsidRDefault="0047610A" w:rsidP="0047610A">
      <w:pPr>
        <w:spacing w:after="0" w:line="360" w:lineRule="auto"/>
        <w:ind w:firstLine="709"/>
        <w:jc w:val="both"/>
      </w:pPr>
      <w:r>
        <w:t>— полное покрытие функциональных требований;</w:t>
      </w:r>
    </w:p>
    <w:p w14:paraId="3CE87339" w14:textId="77777777" w:rsidR="0047610A" w:rsidRDefault="0047610A" w:rsidP="0047610A">
      <w:pPr>
        <w:spacing w:after="0" w:line="360" w:lineRule="auto"/>
        <w:ind w:firstLine="709"/>
        <w:jc w:val="both"/>
      </w:pPr>
      <w:r>
        <w:t>— проверку всех модулей приложения;</w:t>
      </w:r>
    </w:p>
    <w:p w14:paraId="3C991DE9" w14:textId="77777777" w:rsidR="0047610A" w:rsidRDefault="0047610A" w:rsidP="0047610A">
      <w:pPr>
        <w:spacing w:after="0" w:line="360" w:lineRule="auto"/>
        <w:ind w:firstLine="709"/>
        <w:jc w:val="both"/>
      </w:pPr>
      <w:r>
        <w:t>— тестирование как позитивных, так и негативных сценариев;</w:t>
      </w:r>
    </w:p>
    <w:p w14:paraId="591D4311" w14:textId="77777777" w:rsidR="0047610A" w:rsidRDefault="0047610A" w:rsidP="0047610A">
      <w:pPr>
        <w:spacing w:after="0" w:line="360" w:lineRule="auto"/>
        <w:ind w:firstLine="709"/>
        <w:jc w:val="both"/>
      </w:pPr>
      <w:r>
        <w:t>— возможность проведения регрессионного тестирования при дальнейшей разработке;</w:t>
      </w:r>
    </w:p>
    <w:p w14:paraId="4B53706E" w14:textId="64957314" w:rsidR="0047610A" w:rsidRDefault="0047610A" w:rsidP="00BC39C8">
      <w:pPr>
        <w:spacing w:after="0" w:line="360" w:lineRule="auto"/>
        <w:ind w:firstLine="709"/>
        <w:jc w:val="both"/>
      </w:pPr>
      <w:r>
        <w:t>— выявление потенциально уязвимых мест в логике расчёта баллов и обработке сетевых ошибок.</w:t>
      </w:r>
    </w:p>
    <w:p w14:paraId="5B0D12D6" w14:textId="6D39F2AF" w:rsidR="0047610A" w:rsidRDefault="0047610A" w:rsidP="0047610A">
      <w:pPr>
        <w:spacing w:after="0" w:line="360" w:lineRule="auto"/>
        <w:ind w:firstLine="709"/>
        <w:jc w:val="both"/>
      </w:pPr>
      <w:r>
        <w:t>Применение техник тест-дизайна позволило сократить общее количество тестов при сохранении высокого качества покрытия, что соответствует принципам эффективного тестирования</w:t>
      </w:r>
      <w:r w:rsidR="00BC39C8">
        <w:t>.</w:t>
      </w:r>
    </w:p>
    <w:p w14:paraId="1F9884A5" w14:textId="77777777" w:rsidR="0047610A" w:rsidRDefault="0047610A" w:rsidP="0047610A">
      <w:pPr>
        <w:spacing w:after="0" w:line="360" w:lineRule="auto"/>
        <w:ind w:firstLine="709"/>
        <w:jc w:val="both"/>
      </w:pPr>
    </w:p>
    <w:p w14:paraId="29DE9EE3" w14:textId="26A4BFE4" w:rsidR="00F12C76" w:rsidRDefault="00F12C76" w:rsidP="0047610A">
      <w:pPr>
        <w:spacing w:after="0" w:line="360" w:lineRule="auto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15"/>
    <w:rsid w:val="001460D0"/>
    <w:rsid w:val="0047610A"/>
    <w:rsid w:val="006C0B77"/>
    <w:rsid w:val="00785C91"/>
    <w:rsid w:val="00810C15"/>
    <w:rsid w:val="008242FF"/>
    <w:rsid w:val="00870751"/>
    <w:rsid w:val="00922C48"/>
    <w:rsid w:val="00991429"/>
    <w:rsid w:val="00B915B7"/>
    <w:rsid w:val="00BC39C8"/>
    <w:rsid w:val="00C863D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215A1"/>
  <w15:chartTrackingRefBased/>
  <w15:docId w15:val="{DE74D764-9463-4EBE-87E9-BA97CF83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4E5D0-DA0D-422C-914D-36A048A1C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2818</Words>
  <Characters>16066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2026-10-28T09:50:00Z</dcterms:created>
  <dcterms:modified xsi:type="dcterms:W3CDTF">2026-10-28T09:54:00Z</dcterms:modified>
</cp:coreProperties>
</file>