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62EF" w14:textId="77777777" w:rsidR="00F0339A" w:rsidRPr="00CB641C" w:rsidRDefault="00F0339A" w:rsidP="00B3543F">
      <w:pPr>
        <w:spacing w:before="100" w:beforeAutospacing="1" w:after="100" w:afterAutospacing="1" w:line="360" w:lineRule="auto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 w:rsidRPr="00CB641C"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Konzeptvorstellung der Dateninfrastruktur</w:t>
      </w:r>
    </w:p>
    <w:p w14:paraId="05799D14" w14:textId="77777777" w:rsidR="00BD7486" w:rsidRPr="00CB641C" w:rsidRDefault="00B50CEE" w:rsidP="00B354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Ziel dieses Projekts ist die Entwicklung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F0339A" w:rsidRPr="00CB641C">
        <w:rPr>
          <w:rFonts w:ascii="Arial" w:eastAsia="Times New Roman" w:hAnsi="Arial" w:cs="Arial"/>
          <w:kern w:val="0"/>
          <w:lang w:eastAsia="de-DE"/>
          <w14:ligatures w14:val="none"/>
        </w:rPr>
        <w:t>eine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r</w:t>
      </w:r>
      <w:r w:rsidR="00F0339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skalierbare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n</w:t>
      </w:r>
      <w:r w:rsidR="00F0339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 wartbare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n</w:t>
      </w:r>
      <w:r w:rsidR="00F0339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Dateninfrastruktur zur Batch-Prozessierung von Temperaturdaten</w:t>
      </w:r>
      <w:r w:rsidR="0032293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in Deutschland</w:t>
      </w:r>
      <w:r w:rsidR="003C4A7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:lang w:eastAsia="de-DE"/>
            <w14:ligatures w14:val="none"/>
          </w:rPr>
          <w:id w:val="846677420"/>
          <w:citation/>
        </w:sdtPr>
        <w:sdtContent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begin"/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instrText xml:space="preserve"> CITATION KleoD \l 1031 </w:instrTex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separate"/>
          </w:r>
          <w:r w:rsidR="00603A55" w:rsidRPr="00CB641C">
            <w:rPr>
              <w:rFonts w:ascii="Arial" w:eastAsia="Times New Roman" w:hAnsi="Arial" w:cs="Arial"/>
              <w:noProof/>
              <w:kern w:val="0"/>
              <w:lang w:eastAsia="de-DE"/>
              <w14:ligatures w14:val="none"/>
            </w:rPr>
            <w:t>(Kleine, o.D.)</w: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end"/>
          </w:r>
        </w:sdtContent>
      </w:sdt>
      <w:r w:rsidR="00F0339A" w:rsidRPr="00CB641C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3DAA315A" w14:textId="38095483" w:rsidR="00D95AA4" w:rsidRPr="00CB641C" w:rsidRDefault="0016681A" w:rsidP="00B354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Zur Umsetzung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>werden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drei Mic</w:t>
      </w:r>
      <w:r w:rsidR="00BD7486" w:rsidRPr="00CB641C">
        <w:rPr>
          <w:rFonts w:ascii="Arial" w:eastAsia="Times New Roman" w:hAnsi="Arial" w:cs="Arial"/>
          <w:kern w:val="0"/>
          <w:lang w:eastAsia="de-DE"/>
          <w14:ligatures w14:val="none"/>
        </w:rPr>
        <w:t>r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oservices implementiert: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der </w:t>
      </w:r>
      <w:r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>Data Ingestion Service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auf Basis von Apache Kafka</w:t>
      </w:r>
      <w:r w:rsidR="009C6AF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:lang w:eastAsia="de-DE"/>
            <w14:ligatures w14:val="none"/>
          </w:rPr>
          <w:id w:val="1383218082"/>
          <w:citation/>
        </w:sdtPr>
        <w:sdtContent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begin"/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instrText xml:space="preserve">CITATION TheoD \l 1031 </w:instrTex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separate"/>
          </w:r>
          <w:r w:rsidR="00603A55" w:rsidRPr="00CB641C">
            <w:rPr>
              <w:rFonts w:ascii="Arial" w:eastAsia="Times New Roman" w:hAnsi="Arial" w:cs="Arial"/>
              <w:noProof/>
              <w:kern w:val="0"/>
              <w:lang w:eastAsia="de-DE"/>
              <w14:ligatures w14:val="none"/>
            </w:rPr>
            <w:t>(The Apache Software Foundation, 2024)</w: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end"/>
          </w:r>
        </w:sdtContent>
      </w:sdt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der </w:t>
      </w:r>
      <w:r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>Data Processing Service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auf Basis von Apache Spark</w:t>
      </w:r>
      <w:r w:rsidR="009C6AF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:lang w:eastAsia="de-DE"/>
            <w14:ligatures w14:val="none"/>
          </w:rPr>
          <w:id w:val="616719919"/>
          <w:citation/>
        </w:sdtPr>
        <w:sdtContent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begin"/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instrText xml:space="preserve">CITATION Fou24 \l 1031 </w:instrTex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separate"/>
          </w:r>
          <w:r w:rsidR="00603A55" w:rsidRPr="00CB641C">
            <w:rPr>
              <w:rFonts w:ascii="Arial" w:eastAsia="Times New Roman" w:hAnsi="Arial" w:cs="Arial"/>
              <w:noProof/>
              <w:kern w:val="0"/>
              <w:lang w:eastAsia="de-DE"/>
              <w14:ligatures w14:val="none"/>
            </w:rPr>
            <w:t>(The Apache Software Foundation, 2018)</w:t>
          </w:r>
          <w:r w:rsidR="003C4A7C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end"/>
          </w:r>
        </w:sdtContent>
      </w:sdt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und der </w:t>
      </w:r>
      <w:r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 xml:space="preserve">Data </w:t>
      </w:r>
      <w:proofErr w:type="spellStart"/>
      <w:r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>Persistence</w:t>
      </w:r>
      <w:proofErr w:type="spellEnd"/>
      <w:r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 xml:space="preserve"> Servic</w:t>
      </w:r>
      <w:r w:rsidR="00BD7486" w:rsidRPr="00CB641C">
        <w:rPr>
          <w:rFonts w:ascii="Arial" w:eastAsia="Times New Roman" w:hAnsi="Arial" w:cs="Arial"/>
          <w:b/>
          <w:bCs/>
          <w:i/>
          <w:iCs/>
          <w:kern w:val="0"/>
          <w:lang w:eastAsia="de-DE"/>
          <w14:ligatures w14:val="none"/>
        </w:rPr>
        <w:t>e</w:t>
      </w:r>
      <w:r w:rsidR="00601E9C"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welcher auf </w:t>
      </w:r>
      <w:r w:rsidR="00B50CEE" w:rsidRPr="00CB641C">
        <w:rPr>
          <w:rFonts w:ascii="Arial" w:eastAsia="Times New Roman" w:hAnsi="Arial" w:cs="Arial"/>
          <w:kern w:val="0"/>
          <w:lang w:eastAsia="de-DE"/>
          <w14:ligatures w14:val="none"/>
        </w:rPr>
        <w:t>HDFS</w:t>
      </w:r>
      <w:r w:rsidR="00B50CEE" w:rsidRPr="00CB641C">
        <w:rPr>
          <w:rFonts w:ascii="Arial" w:eastAsia="Times New Roman" w:hAnsi="Arial" w:cs="Arial"/>
          <w:kern w:val="0"/>
          <w:lang w:eastAsia="de-DE"/>
          <w14:ligatures w14:val="none"/>
        </w:rPr>
        <w:t>,</w:t>
      </w:r>
      <w:r w:rsidR="00B50CE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dem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Hadoop Distributed File System </w:t>
      </w:r>
      <w:r w:rsidR="00B50CEE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(The Apache Software Foundation, </w:t>
      </w:r>
      <w:r w:rsidR="00B50CEE" w:rsidRPr="00CB641C">
        <w:rPr>
          <w:rFonts w:ascii="Arial" w:eastAsia="Times New Roman" w:hAnsi="Arial" w:cs="Arial"/>
          <w:i/>
          <w:iCs/>
          <w:noProof/>
          <w:kern w:val="0"/>
          <w:lang w:eastAsia="de-DE"/>
          <w14:ligatures w14:val="none"/>
        </w:rPr>
        <w:t>Apache Hadoop: HDFS Architecture</w:t>
      </w:r>
      <w:r w:rsidR="00B50CEE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, </w:t>
      </w:r>
      <w:r w:rsidR="00B50CEE" w:rsidRPr="00CB641C">
        <w:rPr>
          <w:rFonts w:ascii="Arial" w:eastAsia="Times New Roman" w:hAnsi="Arial" w:cs="Arial"/>
          <w:kern w:val="0"/>
          <w:lang w:eastAsia="de-DE"/>
          <w14:ligatures w14:val="none"/>
        </w:rPr>
        <w:t>2023)</w:t>
      </w:r>
      <w:r w:rsidR="00F539A1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>basiert. Für jeden einzelnen Microservice wird</w:t>
      </w:r>
      <w:r w:rsidR="00B3543F" w:rsidRPr="00CB641C">
        <w:rPr>
          <w:rFonts w:ascii="Arial" w:eastAsia="Times New Roman" w:hAnsi="Arial" w:cs="Arial"/>
          <w:kern w:val="0"/>
          <w:lang w:eastAsia="de-DE"/>
          <w14:ligatures w14:val="none"/>
        </w:rPr>
        <w:t>,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durch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die Nutzung von Docker</w:t>
      </w:r>
      <w:r w:rsidR="00B3543F" w:rsidRPr="00CB641C">
        <w:rPr>
          <w:rFonts w:ascii="Arial" w:eastAsia="Times New Roman" w:hAnsi="Arial" w:cs="Arial"/>
          <w:kern w:val="0"/>
          <w:lang w:eastAsia="de-DE"/>
          <w14:ligatures w14:val="none"/>
        </w:rPr>
        <w:t>,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die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Isolation und Portabilität gewährleistet.</w:t>
      </w:r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 Implementierung soll mittels Docker </w:t>
      </w:r>
      <w:proofErr w:type="spellStart"/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>Compose</w:t>
      </w:r>
      <w:proofErr w:type="spellEnd"/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orchestriert werden.</w:t>
      </w:r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</w:p>
    <w:p w14:paraId="6DB4E204" w14:textId="45342B8D" w:rsidR="00B3543F" w:rsidRPr="00CB641C" w:rsidRDefault="00F0339A" w:rsidP="00B354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Der Prozess beginnt mit der Datenaufnahme durch einen Kafka-Microservice. Kafka ermöglicht die zuverlässige und skalierbare </w:t>
      </w:r>
      <w:r w:rsidR="00BD7486" w:rsidRPr="00CB641C">
        <w:rPr>
          <w:rFonts w:ascii="Arial" w:eastAsia="Times New Roman" w:hAnsi="Arial" w:cs="Arial"/>
          <w:kern w:val="0"/>
          <w:lang w:eastAsia="de-DE"/>
          <w14:ligatures w14:val="none"/>
        </w:rPr>
        <w:t>Aufnahme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großer Datenmengen in Echtzeit und dient als Puffer, um eingehende Datenströme zu speichern und zu verwalten, bis sie in Batches zur weiteren Verarbeitung bereit sind</w:t>
      </w:r>
      <w:r w:rsidR="009C6AF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:lang w:eastAsia="de-DE"/>
            <w14:ligatures w14:val="none"/>
          </w:rPr>
          <w:id w:val="-100331645"/>
          <w:citation/>
        </w:sdtPr>
        <w:sdtContent>
          <w:r w:rsidR="001E412B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begin"/>
          </w:r>
          <w:r w:rsidR="0034546A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instrText xml:space="preserve">CITATION AmaoD \t  \l 1031 </w:instrText>
          </w:r>
          <w:r w:rsidR="001E412B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separate"/>
          </w:r>
          <w:r w:rsidR="0034546A" w:rsidRPr="00CB641C">
            <w:rPr>
              <w:rFonts w:ascii="Arial" w:eastAsia="Times New Roman" w:hAnsi="Arial" w:cs="Arial"/>
              <w:noProof/>
              <w:kern w:val="0"/>
              <w:lang w:eastAsia="de-DE"/>
              <w14:ligatures w14:val="none"/>
            </w:rPr>
            <w:t>(Amazon Web Services, Inc., o.D.)</w:t>
          </w:r>
          <w:r w:rsidR="001E412B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end"/>
          </w:r>
        </w:sdtContent>
      </w:sdt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.</w:t>
      </w:r>
    </w:p>
    <w:p w14:paraId="7AEF9FE8" w14:textId="34E0847F" w:rsidR="00F0339A" w:rsidRPr="00CB641C" w:rsidRDefault="00F0339A" w:rsidP="00B354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Nach der Ingestion werden die Daten an einen Spark-Microservice zur </w:t>
      </w:r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>Batch-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Verarbeitung und Aggregation weitergeleitet. Spark</w:t>
      </w:r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bietet sich an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, </w:t>
      </w:r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da </w:t>
      </w:r>
      <w:proofErr w:type="gramStart"/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>dieser effizient große Datenmengen</w:t>
      </w:r>
      <w:proofErr w:type="gramEnd"/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aufgrund seiner </w:t>
      </w:r>
      <w:r w:rsidR="0016681A" w:rsidRPr="00CB641C">
        <w:rPr>
          <w:rFonts w:ascii="Arial" w:hAnsi="Arial" w:cs="Arial"/>
        </w:rPr>
        <w:t>In-Memory-Computing</w:t>
      </w:r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Funktion verarbeiten kann</w:t>
      </w:r>
      <w:r w:rsidR="009C6AF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:lang w:eastAsia="de-DE"/>
            <w14:ligatures w14:val="none"/>
          </w:rPr>
          <w:id w:val="-528796901"/>
          <w:citation/>
        </w:sdtPr>
        <w:sdtContent>
          <w:r w:rsidR="00466090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begin"/>
          </w:r>
          <w:r w:rsidR="00466090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instrText xml:space="preserve"> CITATION ION23 \l 1031 </w:instrText>
          </w:r>
          <w:r w:rsidR="00466090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separate"/>
          </w:r>
          <w:r w:rsidR="00466090" w:rsidRPr="00CB641C">
            <w:rPr>
              <w:rFonts w:ascii="Arial" w:eastAsia="Times New Roman" w:hAnsi="Arial" w:cs="Arial"/>
              <w:noProof/>
              <w:kern w:val="0"/>
              <w:lang w:eastAsia="de-DE"/>
              <w14:ligatures w14:val="none"/>
            </w:rPr>
            <w:t>(IONOS Redaktion, 2023)</w:t>
          </w:r>
          <w:r w:rsidR="00466090" w:rsidRPr="00CB641C">
            <w:rPr>
              <w:rFonts w:ascii="Arial" w:eastAsia="Times New Roman" w:hAnsi="Arial" w:cs="Arial"/>
              <w:kern w:val="0"/>
              <w:lang w:eastAsia="de-DE"/>
              <w14:ligatures w14:val="none"/>
            </w:rPr>
            <w:fldChar w:fldCharType="end"/>
          </w:r>
        </w:sdtContent>
      </w:sdt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. </w:t>
      </w:r>
      <w:r w:rsidR="00601E9C" w:rsidRPr="00CB641C">
        <w:rPr>
          <w:rFonts w:ascii="Arial" w:eastAsia="Times New Roman" w:hAnsi="Arial" w:cs="Arial"/>
          <w:kern w:val="0"/>
          <w:lang w:eastAsia="de-DE"/>
          <w14:ligatures w14:val="none"/>
        </w:rPr>
        <w:t>Der Spark-Service soll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über die Python Schnittstelle „</w:t>
      </w:r>
      <w:proofErr w:type="spellStart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PySpark</w:t>
      </w:r>
      <w:proofErr w:type="spellEnd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“</w:t>
      </w:r>
      <w:r w:rsidR="009C6AF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(The Apache Software Foundation, </w:t>
      </w:r>
      <w:r w:rsidR="00B77F23" w:rsidRPr="00CB641C">
        <w:rPr>
          <w:rFonts w:ascii="Arial" w:hAnsi="Arial" w:cs="Arial"/>
          <w:i/>
          <w:iCs/>
          <w:noProof/>
        </w:rPr>
        <w:t>PySpark Overview</w:t>
      </w:r>
      <w:r w:rsidR="00B77F23" w:rsidRPr="00CB641C">
        <w:rPr>
          <w:rFonts w:ascii="Arial" w:hAnsi="Arial" w:cs="Arial"/>
          <w:i/>
          <w:iCs/>
          <w:noProof/>
        </w:rPr>
        <w:t>,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 2024)</w:t>
      </w:r>
      <w:r w:rsidR="00466090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576D5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folgende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aggregierte Werte </w:t>
      </w:r>
      <w:r w:rsidR="00576D5E" w:rsidRPr="00CB641C">
        <w:rPr>
          <w:rFonts w:ascii="Arial" w:eastAsia="Times New Roman" w:hAnsi="Arial" w:cs="Arial"/>
          <w:kern w:val="0"/>
          <w:lang w:eastAsia="de-DE"/>
          <w14:ligatures w14:val="none"/>
        </w:rPr>
        <w:t>berechnen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:</w:t>
      </w:r>
    </w:p>
    <w:p w14:paraId="5C4A05A3" w14:textId="736ED5A7" w:rsidR="00576D5E" w:rsidRPr="00CB641C" w:rsidRDefault="00576D5E" w:rsidP="00576D5E">
      <w:pPr>
        <w:pStyle w:val="Listenabsatz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Durchschnittstemperatur pro Monat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: Mittelwert der Temperaturwerte.</w:t>
      </w:r>
    </w:p>
    <w:p w14:paraId="581D954F" w14:textId="54DE350A" w:rsidR="00576D5E" w:rsidRPr="00CB641C" w:rsidRDefault="00576D5E" w:rsidP="00576D5E">
      <w:pPr>
        <w:pStyle w:val="Listenabsatz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Temperatur-Schwankungsbreite pro Monat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: Differenz zwischen der höchsten und niedrigsten Temperatur.</w:t>
      </w:r>
    </w:p>
    <w:p w14:paraId="72831E65" w14:textId="0D0D5445" w:rsidR="00576D5E" w:rsidRPr="00CB641C" w:rsidRDefault="00576D5E" w:rsidP="00576D5E">
      <w:pPr>
        <w:pStyle w:val="Listenabsatz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Mediantemperatur pro Monat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: Mittlerer Wert der Temperaturverteilung, um Ausreißer zu minimieren.</w:t>
      </w:r>
    </w:p>
    <w:p w14:paraId="47B99B91" w14:textId="7B81A7A5" w:rsidR="00576D5E" w:rsidRPr="00CB641C" w:rsidRDefault="00576D5E" w:rsidP="00576D5E">
      <w:pPr>
        <w:pStyle w:val="Listenabsatz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Mod</w:t>
      </w: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u</w:t>
      </w:r>
      <w:r w:rsidRPr="00CB641C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 der Temperaturen pro Monat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: Häufigster Temperaturwert.</w:t>
      </w:r>
    </w:p>
    <w:p w14:paraId="1FAD47BC" w14:textId="57E5298C" w:rsidR="00F0339A" w:rsidRPr="00CB641C" w:rsidRDefault="00F0339A" w:rsidP="00576D5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Diese Aggregationen sind </w:t>
      </w:r>
      <w:r w:rsidR="0016681A" w:rsidRPr="00CB641C">
        <w:rPr>
          <w:rFonts w:ascii="Arial" w:eastAsia="Times New Roman" w:hAnsi="Arial" w:cs="Arial"/>
          <w:kern w:val="0"/>
          <w:lang w:eastAsia="de-DE"/>
          <w14:ligatures w14:val="none"/>
        </w:rPr>
        <w:t>nützlich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für die nachfolgende </w:t>
      </w:r>
      <w:proofErr w:type="spellStart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Machine</w:t>
      </w:r>
      <w:proofErr w:type="spellEnd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Learning Anwendung, da sie komplexe Muster und Anomalien in den Temperaturdaten offenbaren können.</w:t>
      </w:r>
    </w:p>
    <w:p w14:paraId="55A5B363" w14:textId="08F4335F" w:rsidR="00F0339A" w:rsidRPr="00CB641C" w:rsidRDefault="00F0339A" w:rsidP="00B3543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noProof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 verarbeiteten Daten werden schließlich in einem HDFS gespeichert.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HDFS bietet eine skalierbare und zuverlässige Möglichkeit zur Speicherung großer Datenmengen und stellt sicher, dass die Daten für die spätere Nutzung durch die </w:t>
      </w:r>
      <w:proofErr w:type="spellStart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Machine</w:t>
      </w:r>
      <w:proofErr w:type="spellEnd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Learning Applikation zur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lastRenderedPageBreak/>
        <w:t>Verfügung stehen</w:t>
      </w:r>
      <w:r w:rsidR="0032293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(The Apache Software Foundation, </w:t>
      </w:r>
      <w:r w:rsidR="00B77F23" w:rsidRPr="00CB641C">
        <w:rPr>
          <w:rFonts w:ascii="Arial" w:eastAsia="Times New Roman" w:hAnsi="Arial" w:cs="Arial"/>
          <w:i/>
          <w:iCs/>
          <w:noProof/>
          <w:kern w:val="0"/>
          <w:lang w:eastAsia="de-DE"/>
          <w14:ligatures w14:val="none"/>
        </w:rPr>
        <w:t>Apache Hadoop: HDFS Architecture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>, 2023)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>.</w:t>
      </w:r>
    </w:p>
    <w:p w14:paraId="6547BAB3" w14:textId="747D356A" w:rsidR="00710ED4" w:rsidRPr="00CB641C" w:rsidRDefault="00F0339A" w:rsidP="00710ED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Die Architektur ist so konzipiert, dass sie durch den Einsatz containerisierter Microservices (Kafka, Spark, HDFS) skalierbar, zuverlässig und wartbar ist</w:t>
      </w:r>
      <w:r w:rsidR="00D95AA4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.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Datensicherheit, Datenschutz und Data </w:t>
      </w:r>
      <w:proofErr w:type="spellStart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Governance</w:t>
      </w:r>
      <w:proofErr w:type="spellEnd"/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werden durch 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>entsprechende Zugriffrechte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 xml:space="preserve">(The Apache Software Foundation, </w:t>
      </w:r>
      <w:r w:rsidR="00B77F23" w:rsidRPr="00CB641C">
        <w:rPr>
          <w:rFonts w:ascii="Arial" w:eastAsia="Times New Roman" w:hAnsi="Arial" w:cs="Arial"/>
          <w:i/>
          <w:iCs/>
          <w:noProof/>
          <w:kern w:val="0"/>
          <w:lang w:eastAsia="de-DE"/>
          <w14:ligatures w14:val="none"/>
        </w:rPr>
        <w:t>HDFS Permissions Guide</w:t>
      </w:r>
      <w:r w:rsidR="00B77F23" w:rsidRPr="00CB641C">
        <w:rPr>
          <w:rFonts w:ascii="Arial" w:eastAsia="Times New Roman" w:hAnsi="Arial" w:cs="Arial"/>
          <w:noProof/>
          <w:kern w:val="0"/>
          <w:lang w:eastAsia="de-DE"/>
          <w14:ligatures w14:val="none"/>
        </w:rPr>
        <w:t>, 2023)</w:t>
      </w:r>
      <w:r w:rsidR="00B77F23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und regelmäßige 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Backups </w:t>
      </w:r>
      <w:r w:rsidR="00981EDE" w:rsidRPr="00CB641C">
        <w:rPr>
          <w:rFonts w:ascii="Arial" w:eastAsia="Times New Roman" w:hAnsi="Arial" w:cs="Arial"/>
          <w:kern w:val="0"/>
          <w:lang w:eastAsia="de-DE"/>
          <w14:ligatures w14:val="none"/>
        </w:rPr>
        <w:t>gewährleistet.</w:t>
      </w:r>
      <w:r w:rsidR="0032293A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>Eine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Versionskontrolle wird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durch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GitHub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</w:t>
      </w:r>
      <w:r w:rsidR="00F7618C">
        <w:rPr>
          <w:rFonts w:ascii="Arial" w:eastAsia="Times New Roman" w:hAnsi="Arial" w:cs="Arial"/>
          <w:kern w:val="0"/>
          <w:lang w:eastAsia="de-DE"/>
          <w14:ligatures w14:val="none"/>
        </w:rPr>
        <w:t>realisiert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>, während die Reproduzierbarkeit durch Infr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astructure </w:t>
      </w:r>
      <w:proofErr w:type="spellStart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as</w:t>
      </w:r>
      <w:proofErr w:type="spellEnd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Code (</w:t>
      </w:r>
      <w:proofErr w:type="spellStart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IaC</w:t>
      </w:r>
      <w:proofErr w:type="spellEnd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) 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>zur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Automatisierung der Bereitstellung und Konfiguration der Infrastruktur</w:t>
      </w:r>
      <w:r w:rsidR="008366E8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verwendet wird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. Dies stellt sicher, dass das System nach Ausfällen schnell wiederhergestellt und kontinuierlich weiterentwickelt werden kann.</w:t>
      </w:r>
    </w:p>
    <w:p w14:paraId="39FD4DDD" w14:textId="0CC2B4F5" w:rsidR="00CB641C" w:rsidRDefault="00710ED4" w:rsidP="00CB641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Dennoch gibt es auch einige Nachteile. Die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Implementierung und Verwaltung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der konzipierten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Microservice-Architektur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erfordert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ein hohes Maß an Fachwissen und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kann somit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komplexer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sein 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als</w:t>
      </w:r>
      <w:r w:rsidR="006442A0"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ein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monolithische</w:t>
      </w:r>
      <w:r w:rsidR="006442A0" w:rsidRPr="00CB641C">
        <w:rPr>
          <w:rFonts w:ascii="Arial" w:eastAsia="Times New Roman" w:hAnsi="Arial" w:cs="Arial"/>
          <w:kern w:val="0"/>
          <w:lang w:eastAsia="de-DE"/>
          <w14:ligatures w14:val="none"/>
        </w:rPr>
        <w:t>r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Ans</w:t>
      </w:r>
      <w:r w:rsidR="006442A0" w:rsidRPr="00CB641C">
        <w:rPr>
          <w:rFonts w:ascii="Arial" w:eastAsia="Times New Roman" w:hAnsi="Arial" w:cs="Arial"/>
          <w:kern w:val="0"/>
          <w:lang w:eastAsia="de-DE"/>
          <w14:ligatures w14:val="none"/>
        </w:rPr>
        <w:t>a</w:t>
      </w:r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tz. Dies kann den initialen Aufwand erheblich erhöhen und erfordert eine sorgfältige Planung und Umsetzung. Darüber hinaus können Netzwerk-Latenzen und die Notwendigkeit zur Synchronisierung zwischen den Microservices potenzielle Herausforderungen darstellen. Schließlich ist die Sicherstellung von Datensicherheit und </w:t>
      </w:r>
      <w:proofErr w:type="spellStart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>Governance</w:t>
      </w:r>
      <w:proofErr w:type="spellEnd"/>
      <w:r w:rsidRPr="00CB641C">
        <w:rPr>
          <w:rFonts w:ascii="Arial" w:eastAsia="Times New Roman" w:hAnsi="Arial" w:cs="Arial"/>
          <w:kern w:val="0"/>
          <w:lang w:eastAsia="de-DE"/>
          <w14:ligatures w14:val="none"/>
        </w:rPr>
        <w:t xml:space="preserve"> in einer verteilten Architektur aufwändiger, da sie eine gründliche Implementierung von Zugriffskontrollen und Verschlüsselung erfordert.</w:t>
      </w:r>
    </w:p>
    <w:p w14:paraId="24A4CA23" w14:textId="77777777" w:rsidR="00CB641C" w:rsidRDefault="00CB641C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lang w:eastAsia="de-DE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57585798"/>
        <w:docPartObj>
          <w:docPartGallery w:val="Bibliographies"/>
          <w:docPartUnique/>
        </w:docPartObj>
      </w:sdtPr>
      <w:sdtContent>
        <w:p w14:paraId="3583E37C" w14:textId="7E09BDB5" w:rsidR="003C4A7C" w:rsidRPr="00CB641C" w:rsidRDefault="003C4A7C">
          <w:pPr>
            <w:pStyle w:val="berschrift1"/>
            <w:rPr>
              <w:rFonts w:ascii="Arial" w:hAnsi="Arial" w:cs="Arial"/>
            </w:rPr>
          </w:pPr>
          <w:r w:rsidRPr="00CB641C">
            <w:rPr>
              <w:rFonts w:ascii="Arial" w:hAnsi="Arial" w:cs="Arial"/>
            </w:rPr>
            <w:t>Literaturverzeichnis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B331AE6" w14:textId="19EB41B2" w:rsidR="006442A0" w:rsidRPr="00CB641C" w:rsidRDefault="003C4A7C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  <w:kern w:val="0"/>
                  <w:sz w:val="24"/>
                  <w:szCs w:val="24"/>
                  <w14:ligatures w14:val="none"/>
                </w:rPr>
              </w:pPr>
              <w:r w:rsidRPr="00CB641C">
                <w:rPr>
                  <w:rFonts w:ascii="Arial" w:hAnsi="Arial" w:cs="Arial"/>
                </w:rPr>
                <w:fldChar w:fldCharType="begin"/>
              </w:r>
              <w:r w:rsidRPr="00CB641C">
                <w:rPr>
                  <w:rFonts w:ascii="Arial" w:hAnsi="Arial" w:cs="Arial"/>
                </w:rPr>
                <w:instrText>BIBLIOGRAPHY</w:instrText>
              </w:r>
              <w:r w:rsidRPr="00CB641C">
                <w:rPr>
                  <w:rFonts w:ascii="Arial" w:hAnsi="Arial" w:cs="Arial"/>
                </w:rPr>
                <w:fldChar w:fldCharType="separate"/>
              </w:r>
              <w:r w:rsidR="006442A0" w:rsidRPr="00CB641C">
                <w:rPr>
                  <w:rFonts w:ascii="Arial" w:hAnsi="Arial" w:cs="Arial"/>
                  <w:noProof/>
                </w:rPr>
                <w:t xml:space="preserve">Amazon Web Services, Inc. (o.D.). </w:t>
              </w:r>
              <w:r w:rsidR="006442A0" w:rsidRPr="00CB641C">
                <w:rPr>
                  <w:rFonts w:ascii="Arial" w:hAnsi="Arial" w:cs="Arial"/>
                  <w:i/>
                  <w:iCs/>
                  <w:noProof/>
                </w:rPr>
                <w:t>Was ist Kafka?</w:t>
              </w:r>
              <w:r w:rsidR="006442A0" w:rsidRPr="00CB641C">
                <w:rPr>
                  <w:rFonts w:ascii="Arial" w:hAnsi="Arial" w:cs="Arial"/>
                  <w:noProof/>
                </w:rPr>
                <w:t xml:space="preserve"> Amazon Web Services, Inc.. Abgerufen am 24. Juli 2024, von </w:t>
              </w:r>
              <w:hyperlink r:id="rId8" w:tgtFrame="_blank" w:history="1">
                <w:r w:rsidR="006442A0" w:rsidRPr="00CB641C">
                  <w:rPr>
                    <w:rStyle w:val="Hyperlink"/>
                    <w:rFonts w:ascii="Arial" w:hAnsi="Arial" w:cs="Arial"/>
                    <w:noProof/>
                  </w:rPr>
                  <w:t>https://aws.amazon.com/de/what-is/apache-kafka/</w:t>
                </w:r>
              </w:hyperlink>
            </w:p>
            <w:p w14:paraId="429BAC2B" w14:textId="59951144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IONOS Redaktion. (21. Juni 2023).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Apache Spark: Definition und Funktionen</w:t>
              </w:r>
              <w:r w:rsidRPr="00CB641C">
                <w:rPr>
                  <w:rFonts w:ascii="Arial" w:hAnsi="Arial" w:cs="Arial"/>
                  <w:noProof/>
                </w:rPr>
                <w:t xml:space="preserve">. IONOS SE. Abgerufen am 24. Juli 2024, von </w:t>
              </w:r>
              <w:hyperlink r:id="rId9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https://www.ionos.de/digitalguide/server/knowhow/was-ist-apache-spark/</w:t>
                </w:r>
              </w:hyperlink>
            </w:p>
            <w:p w14:paraId="6928B374" w14:textId="705A23C0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Kleine, M. (o.D.).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German temperature data 1990-2021: Official german temperature data from 513 weather stations from 1990 to 2021</w:t>
              </w:r>
              <w:r w:rsidRPr="00CB641C">
                <w:rPr>
                  <w:rFonts w:ascii="Arial" w:hAnsi="Arial" w:cs="Arial"/>
                  <w:noProof/>
                </w:rPr>
                <w:t xml:space="preserve">. Kaggle. Abgerufen am 23. Juli 2024, von </w:t>
              </w:r>
              <w:hyperlink r:id="rId10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https://www.kaggle.com/datasets/matthiaskleine/german-temperature-data-1990-2021/data</w:t>
                </w:r>
              </w:hyperlink>
            </w:p>
            <w:p w14:paraId="59794E11" w14:textId="0D01A557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The Apache Software Foundation. (2018).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Unified engine for large-scale data analytics</w:t>
              </w:r>
              <w:r w:rsidRPr="00CB641C">
                <w:rPr>
                  <w:rFonts w:ascii="Arial" w:hAnsi="Arial" w:cs="Arial"/>
                  <w:noProof/>
                </w:rPr>
                <w:t xml:space="preserve">. The Apache Software Foundation. Abgerufen am 23. Juli 2024, von </w:t>
              </w:r>
              <w:hyperlink r:id="rId11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https://spark.apache.org/</w:t>
                </w:r>
              </w:hyperlink>
            </w:p>
            <w:p w14:paraId="1DB4D5B8" w14:textId="4B90A473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The Apache Software Foundation. (18. Juni 2023).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Apache Hadoop: HDFS Architecture</w:t>
              </w:r>
              <w:r w:rsidRPr="00CB641C">
                <w:rPr>
                  <w:rFonts w:ascii="Arial" w:hAnsi="Arial" w:cs="Arial"/>
                  <w:noProof/>
                </w:rPr>
                <w:t xml:space="preserve">. The Apache Software Foundation. Abgerufen am 23. Juli 2024, von </w:t>
              </w:r>
              <w:hyperlink r:id="rId12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https://hadoop.apache.org/docs/stable/hadoop-project-dist/hadoop-hdfs/HdfsDesign.html</w:t>
                </w:r>
              </w:hyperlink>
            </w:p>
            <w:p w14:paraId="3D77AAC4" w14:textId="6713F5B7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The Apache Software Foundation. (18. Juni 2023).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HDFS Permissions Guide</w:t>
              </w:r>
              <w:r w:rsidRPr="00CB641C">
                <w:rPr>
                  <w:rFonts w:ascii="Arial" w:hAnsi="Arial" w:cs="Arial"/>
                  <w:noProof/>
                </w:rPr>
                <w:t xml:space="preserve">. The Apache Software Foundation. Abgerufen am 24. Juli 2024, von </w:t>
              </w:r>
              <w:hyperlink r:id="rId13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https://hadoop.apache.org/docs/stable/hadoop-project-dist/hadoop-hdfs/HdfsPermissionsGuide.html</w:t>
                </w:r>
              </w:hyperlink>
            </w:p>
            <w:p w14:paraId="32DF0083" w14:textId="6909C231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The Apache Software Foundation. (2024).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Apache Kafka</w:t>
              </w:r>
              <w:r w:rsidRPr="00CB641C">
                <w:rPr>
                  <w:rFonts w:ascii="Arial" w:hAnsi="Arial" w:cs="Arial"/>
                  <w:noProof/>
                </w:rPr>
                <w:t xml:space="preserve">. The Apache Software Foundation. Abgerufen am 23. Juli 2024, von </w:t>
              </w:r>
              <w:hyperlink r:id="rId14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https://kafka.apache.org</w:t>
                </w:r>
              </w:hyperlink>
            </w:p>
            <w:p w14:paraId="30237D3A" w14:textId="5E3106E4" w:rsidR="006442A0" w:rsidRPr="00CB641C" w:rsidRDefault="006442A0" w:rsidP="006442A0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CB641C">
                <w:rPr>
                  <w:rFonts w:ascii="Arial" w:hAnsi="Arial" w:cs="Arial"/>
                  <w:noProof/>
                </w:rPr>
                <w:t xml:space="preserve">The Apache Software Foundation. (Februar 2024). </w:t>
              </w:r>
              <w:r w:rsidRPr="00CB641C">
                <w:rPr>
                  <w:rFonts w:ascii="Arial" w:hAnsi="Arial" w:cs="Arial"/>
                  <w:i/>
                  <w:iCs/>
                  <w:noProof/>
                </w:rPr>
                <w:t>PySpark Overview</w:t>
              </w:r>
              <w:r w:rsidRPr="00CB641C">
                <w:rPr>
                  <w:rFonts w:ascii="Arial" w:hAnsi="Arial" w:cs="Arial"/>
                  <w:noProof/>
                </w:rPr>
                <w:t xml:space="preserve">. The Apache Software Foundation. Abgerufen am 24. Juli 2024, von </w:t>
              </w:r>
              <w:hyperlink r:id="rId15" w:tgtFrame="_blank" w:history="1">
                <w:r w:rsidRPr="00CB641C">
                  <w:rPr>
                    <w:rStyle w:val="Hyperlink"/>
                    <w:rFonts w:ascii="Arial" w:hAnsi="Arial" w:cs="Arial"/>
                    <w:noProof/>
                  </w:rPr>
                  <w:t>https://spark.apache.org/docs/latest/api/python/index.html</w:t>
                </w:r>
              </w:hyperlink>
            </w:p>
            <w:p w14:paraId="1FBACE36" w14:textId="5747AED5" w:rsidR="003C4A7C" w:rsidRDefault="003C4A7C" w:rsidP="006442A0">
              <w:r w:rsidRPr="00CB641C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0A22B2B3" w14:textId="77777777" w:rsidR="007435EB" w:rsidRDefault="007435EB"/>
    <w:sectPr w:rsidR="007435EB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1F443" w14:textId="77777777" w:rsidR="00FD1484" w:rsidRDefault="00FD1484" w:rsidP="00DE70CF">
      <w:pPr>
        <w:spacing w:after="0" w:line="240" w:lineRule="auto"/>
      </w:pPr>
      <w:r>
        <w:separator/>
      </w:r>
    </w:p>
  </w:endnote>
  <w:endnote w:type="continuationSeparator" w:id="0">
    <w:p w14:paraId="4575564F" w14:textId="77777777" w:rsidR="00FD1484" w:rsidRDefault="00FD1484" w:rsidP="00DE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3559620"/>
      <w:docPartObj>
        <w:docPartGallery w:val="Page Numbers (Bottom of Page)"/>
        <w:docPartUnique/>
      </w:docPartObj>
    </w:sdtPr>
    <w:sdtContent>
      <w:p w14:paraId="4704D8C2" w14:textId="7528D71D" w:rsidR="00DE70CF" w:rsidRDefault="00DE70C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3942CC" w14:textId="77777777" w:rsidR="00DE70CF" w:rsidRDefault="00DE70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D9237" w14:textId="77777777" w:rsidR="00FD1484" w:rsidRDefault="00FD1484" w:rsidP="00DE70CF">
      <w:pPr>
        <w:spacing w:after="0" w:line="240" w:lineRule="auto"/>
      </w:pPr>
      <w:r>
        <w:separator/>
      </w:r>
    </w:p>
  </w:footnote>
  <w:footnote w:type="continuationSeparator" w:id="0">
    <w:p w14:paraId="6F9E9D00" w14:textId="77777777" w:rsidR="00FD1484" w:rsidRDefault="00FD1484" w:rsidP="00DE7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27D16"/>
    <w:multiLevelType w:val="multilevel"/>
    <w:tmpl w:val="FC2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20CD8"/>
    <w:multiLevelType w:val="hybridMultilevel"/>
    <w:tmpl w:val="FB883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36117">
    <w:abstractNumId w:val="0"/>
  </w:num>
  <w:num w:numId="2" w16cid:durableId="150647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9A"/>
    <w:rsid w:val="00046CE1"/>
    <w:rsid w:val="0016681A"/>
    <w:rsid w:val="001957F6"/>
    <w:rsid w:val="001E412B"/>
    <w:rsid w:val="0032293A"/>
    <w:rsid w:val="0034546A"/>
    <w:rsid w:val="003C4A7C"/>
    <w:rsid w:val="004616A6"/>
    <w:rsid w:val="00466090"/>
    <w:rsid w:val="004D7267"/>
    <w:rsid w:val="00520B78"/>
    <w:rsid w:val="00547714"/>
    <w:rsid w:val="00576D5E"/>
    <w:rsid w:val="00601E9C"/>
    <w:rsid w:val="00603A55"/>
    <w:rsid w:val="006216F3"/>
    <w:rsid w:val="006442A0"/>
    <w:rsid w:val="00710ED4"/>
    <w:rsid w:val="007435EB"/>
    <w:rsid w:val="0074393C"/>
    <w:rsid w:val="008366E8"/>
    <w:rsid w:val="00981EDE"/>
    <w:rsid w:val="009C6AF3"/>
    <w:rsid w:val="00B3543F"/>
    <w:rsid w:val="00B50CEE"/>
    <w:rsid w:val="00B77F23"/>
    <w:rsid w:val="00BD7486"/>
    <w:rsid w:val="00C1490E"/>
    <w:rsid w:val="00CB641C"/>
    <w:rsid w:val="00CC5B6F"/>
    <w:rsid w:val="00D95AA4"/>
    <w:rsid w:val="00DA5E45"/>
    <w:rsid w:val="00DE70CF"/>
    <w:rsid w:val="00DF1B64"/>
    <w:rsid w:val="00F0339A"/>
    <w:rsid w:val="00F539A1"/>
    <w:rsid w:val="00F7618C"/>
    <w:rsid w:val="00FD148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4416"/>
  <w15:chartTrackingRefBased/>
  <w15:docId w15:val="{271659E3-6C58-42C7-B675-CBEE596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3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33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33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33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33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33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33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33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33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33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33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339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0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339A"/>
    <w:rPr>
      <w:b/>
      <w:bCs/>
    </w:rPr>
  </w:style>
  <w:style w:type="paragraph" w:styleId="Literaturverzeichnis">
    <w:name w:val="Bibliography"/>
    <w:basedOn w:val="Standard"/>
    <w:next w:val="Standard"/>
    <w:uiPriority w:val="37"/>
    <w:unhideWhenUsed/>
    <w:rsid w:val="003C4A7C"/>
  </w:style>
  <w:style w:type="character" w:styleId="Hyperlink">
    <w:name w:val="Hyperlink"/>
    <w:basedOn w:val="Absatz-Standardschriftart"/>
    <w:uiPriority w:val="99"/>
    <w:semiHidden/>
    <w:unhideWhenUsed/>
    <w:rsid w:val="003C4A7C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E7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0CF"/>
  </w:style>
  <w:style w:type="paragraph" w:styleId="Fuzeile">
    <w:name w:val="footer"/>
    <w:basedOn w:val="Standard"/>
    <w:link w:val="FuzeileZchn"/>
    <w:uiPriority w:val="99"/>
    <w:unhideWhenUsed/>
    <w:rsid w:val="00DE7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de/what-is/apache-kafka/" TargetMode="External"/><Relationship Id="rId13" Type="http://schemas.openxmlformats.org/officeDocument/2006/relationships/hyperlink" Target="https://hadoop.apache.org/docs/stable/hadoop-project-dist/hadoop-hdfs/HdfsPermissionsGuid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doop.apache.org/docs/stable/hadoop-project-dist/hadoop-hdfs/HdfsDesig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rk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index.html" TargetMode="External"/><Relationship Id="rId10" Type="http://schemas.openxmlformats.org/officeDocument/2006/relationships/hyperlink" Target="https://www.kaggle.com/datasets/matthiaskleine/german-temperature-data-1990-2021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nos.de/digitalguide/server/knowhow/was-ist-apache-spark/" TargetMode="External"/><Relationship Id="rId14" Type="http://schemas.openxmlformats.org/officeDocument/2006/relationships/hyperlink" Target="https://kafka.apache.or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KleoD</b:Tag>
    <b:SourceType>InternetSite</b:SourceType>
    <b:Guid>{49F6B1EE-5215-43F5-866E-6CC0B8FB30B3}</b:Guid>
    <b:Title>German temperature data 1990-2021: Official german temperature data from 513 weather stations from 1990 to 2021</b:Title>
    <b:Year>o.D.</b:Year>
    <b:URL>https://www.kaggle.com/datasets/matthiaskleine/german-temperature-data-1990-2021/data</b:URL>
    <b:Author>
      <b:Author>
        <b:NameList>
          <b:Person>
            <b:Last>Kleine</b:Last>
            <b:First>Matthias</b:First>
          </b:Person>
        </b:NameList>
      </b:Author>
    </b:Author>
    <b:YearAccessed>2024</b:YearAccessed>
    <b:MonthAccessed>Juli</b:MonthAccessed>
    <b:DayAccessed>23</b:DayAccessed>
    <b:Comments>Kaggle</b:Comments>
    <b:RefOrder>1</b:RefOrder>
  </b:Source>
  <b:Source>
    <b:Tag>TheoD</b:Tag>
    <b:SourceType>InternetSite</b:SourceType>
    <b:Guid>{7D1A4DEC-DEBD-42AE-A308-B854816EC5E9}</b:Guid>
    <b:Author>
      <b:Author>
        <b:Corporate>The Apache Software Foundation</b:Corporate>
      </b:Author>
    </b:Author>
    <b:Title>Apache Kafka</b:Title>
    <b:Year>2024</b:Year>
    <b:URL>https://kafka.apache.org</b:URL>
    <b:YearAccessed>2024</b:YearAccessed>
    <b:MonthAccessed>Juli</b:MonthAccessed>
    <b:DayAccessed>23</b:DayAccessed>
    <b:Comments>The Apache Software Foundation</b:Comments>
    <b:RefOrder>2</b:RefOrder>
  </b:Source>
  <b:Source>
    <b:Tag>Fou24</b:Tag>
    <b:SourceType>InternetSite</b:SourceType>
    <b:Guid>{CC6E00CA-9471-4207-B33D-DF297C8980D5}</b:Guid>
    <b:Author>
      <b:Author>
        <b:Corporate>The Apache Software Foundation</b:Corporate>
      </b:Author>
    </b:Author>
    <b:Title>Unified engine for large-scale data analytics</b:Title>
    <b:Year>2018</b:Year>
    <b:URL>https://spark.apache.org/</b:URL>
    <b:YearAccessed>2024</b:YearAccessed>
    <b:MonthAccessed>Juli</b:MonthAccessed>
    <b:DayAccessed>23</b:DayAccessed>
    <b:Comments>The Apache Software Foundation</b:Comments>
    <b:RefOrder>3</b:RefOrder>
  </b:Source>
  <b:Source xmlns:b="http://schemas.openxmlformats.org/officeDocument/2006/bibliography">
    <b:Tag>AmaoD</b:Tag>
    <b:SourceType>InternetSite</b:SourceType>
    <b:Guid>{9EC44376-6F87-4014-98CD-5595306A146A}</b:Guid>
    <b:Author>
      <b:Author>
        <b:Corporate>Amazon Web Services, Inc.</b:Corporate>
      </b:Author>
    </b:Author>
    <b:Title>Was ist Kafka?</b:Title>
    <b:Year>o.D.</b:Year>
    <b:URL>https://aws.amazon.com/de/what-is/apache-kafka/</b:URL>
    <b:YearAccessed>2024</b:YearAccessed>
    <b:MonthAccessed>Juli</b:MonthAccessed>
    <b:DayAccessed>24</b:DayAccessed>
    <b:Comments>Amazon Web Services, Inc.</b:Comments>
    <b:RefOrder>4</b:RefOrder>
  </b:Source>
  <b:Source>
    <b:Tag>ION23</b:Tag>
    <b:SourceType>InternetSite</b:SourceType>
    <b:Guid>{57CD2B81-FD3D-49A8-B823-4CD935299B08}</b:Guid>
    <b:Author>
      <b:Author>
        <b:Corporate>IONOS Redaktion</b:Corporate>
      </b:Author>
    </b:Author>
    <b:Title>Apache Spark: Definition und Funktionen</b:Title>
    <b:Year>2023</b:Year>
    <b:Month>Juni</b:Month>
    <b:Day>21</b:Day>
    <b:URL>https://www.ionos.de/digitalguide/server/knowhow/was-ist-apache-spark/</b:URL>
    <b:YearAccessed>2024</b:YearAccessed>
    <b:MonthAccessed>Juli</b:MonthAccessed>
    <b:DayAccessed>24</b:DayAccessed>
    <b:Comments>IONOS SE</b:Comments>
    <b:RefOrder>5</b:RefOrder>
  </b:Source>
  <b:Source>
    <b:Tag>The24</b:Tag>
    <b:SourceType>InternetSite</b:SourceType>
    <b:Guid>{2016531B-8764-45D4-9025-2B4CCA014EA1}</b:Guid>
    <b:Title>Apache Hadoop: HDFS Architecture</b:Title>
    <b:Year>2023</b:Year>
    <b:URL>https://hadoop.apache.org/docs/stable/hadoop-project-dist/hadoop-hdfs/HdfsDesign.html</b:URL>
    <b:YearAccessed>2024</b:YearAccessed>
    <b:MonthAccessed>Juli</b:MonthAccessed>
    <b:DayAccessed>23</b:DayAccessed>
    <b:Comments>The Apache Software Foundation</b:Comments>
    <b:Author>
      <b:Author>
        <b:Corporate>The Apache Software Foundation</b:Corporate>
      </b:Author>
    </b:Author>
    <b:Month>Juni</b:Month>
    <b:Day>18</b:Day>
    <b:RefOrder>6</b:RefOrder>
  </b:Source>
  <b:Source>
    <b:Tag>The241</b:Tag>
    <b:SourceType>InternetSite</b:SourceType>
    <b:Guid>{C8DC0560-4E03-4F5F-BAE3-E44F8AD437C7}</b:Guid>
    <b:Author>
      <b:Author>
        <b:Corporate>The Apache Software Foundation</b:Corporate>
      </b:Author>
    </b:Author>
    <b:Title>PySpark Overview</b:Title>
    <b:Year>2024</b:Year>
    <b:Month>Februar</b:Month>
    <b:URL>https://spark.apache.org/docs/latest/api/python/index.html</b:URL>
    <b:YearAccessed>2024</b:YearAccessed>
    <b:MonthAccessed>Juli</b:MonthAccessed>
    <b:DayAccessed>24</b:DayAccessed>
    <b:Comments>The Apache Software Foundation</b:Comments>
    <b:ShortTitle>PySpark Overview</b:ShortTitle>
    <b:RefOrder>7</b:RefOrder>
  </b:Source>
  <b:Source>
    <b:Tag>The23</b:Tag>
    <b:SourceType>InternetSite</b:SourceType>
    <b:Guid>{DFCFA08A-A9D4-453F-9C9E-ABC6DC2D6892}</b:Guid>
    <b:Author>
      <b:Author>
        <b:Corporate>The Apache Software Foundation</b:Corporate>
      </b:Author>
    </b:Author>
    <b:Title>HDFS Permissions Guide</b:Title>
    <b:Year>2023</b:Year>
    <b:Month>Juni</b:Month>
    <b:Day>18</b:Day>
    <b:URL>https://hadoop.apache.org/docs/stable/hadoop-project-dist/hadoop-hdfs/HdfsPermissionsGuide.html</b:URL>
    <b:YearAccessed>2024</b:YearAccessed>
    <b:MonthAccessed>Juli</b:MonthAccessed>
    <b:DayAccessed>24</b:DayAccessed>
    <b:Comments>The Apache Software Foundation</b:Comments>
    <b:RefOrder>8</b:RefOrder>
  </b:Source>
</b:Sources>
</file>

<file path=customXml/itemProps1.xml><?xml version="1.0" encoding="utf-8"?>
<ds:datastoreItem xmlns:ds="http://schemas.openxmlformats.org/officeDocument/2006/customXml" ds:itemID="{6D25A4F9-0AAE-4D6A-AF5E-690FD8F9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Thümmler, Christian</dc:creator>
  <cp:keywords/>
  <dc:description/>
  <cp:lastModifiedBy>Thümmler, Christian</cp:lastModifiedBy>
  <cp:revision>9</cp:revision>
  <dcterms:created xsi:type="dcterms:W3CDTF">2024-07-23T05:26:00Z</dcterms:created>
  <dcterms:modified xsi:type="dcterms:W3CDTF">2024-07-24T06:29:00Z</dcterms:modified>
</cp:coreProperties>
</file>