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3D766" w14:textId="7DF41683" w:rsidR="00A522C5" w:rsidRDefault="00A522C5" w:rsidP="00A974FD">
      <w:pPr>
        <w:pStyle w:val="Titel"/>
        <w:jc w:val="center"/>
      </w:pPr>
      <w:r>
        <w:t>Mini stageplan</w:t>
      </w:r>
    </w:p>
    <w:p w14:paraId="2AD4939B" w14:textId="77777777" w:rsidR="00A04FA5" w:rsidRDefault="00A04FA5" w:rsidP="00A04FA5"/>
    <w:p w14:paraId="0F43E19C" w14:textId="354131B6" w:rsidR="00A04FA5" w:rsidRDefault="001470FF" w:rsidP="00A04FA5">
      <w:pPr>
        <w:pStyle w:val="Geenafstand"/>
      </w:pPr>
      <w:r>
        <w:t xml:space="preserve">William </w:t>
      </w:r>
      <w:r w:rsidR="00A04FA5">
        <w:t>van der Meijden</w:t>
      </w:r>
    </w:p>
    <w:p w14:paraId="6F2D89D5" w14:textId="61E4EC6B" w:rsidR="00A04FA5" w:rsidRPr="00A04FA5" w:rsidRDefault="00496FD2" w:rsidP="00A04FA5">
      <w:pPr>
        <w:pStyle w:val="Geenafstand"/>
      </w:pPr>
      <w:r>
        <w:t>Anita</w:t>
      </w:r>
      <w:r w:rsidR="00A04FA5">
        <w:t xml:space="preserve"> Kranendonk</w:t>
      </w:r>
    </w:p>
    <w:p w14:paraId="39300DBB" w14:textId="67F2FA69" w:rsidR="00A522C5" w:rsidRPr="00A522C5" w:rsidRDefault="00A522C5" w:rsidP="00A522C5">
      <w:pPr>
        <w:rPr>
          <w:rFonts w:asciiTheme="majorHAnsi" w:eastAsiaTheme="majorEastAsia" w:hAnsiTheme="majorHAnsi" w:cstheme="majorBidi"/>
          <w:spacing w:val="-10"/>
          <w:kern w:val="28"/>
          <w:sz w:val="56"/>
          <w:szCs w:val="56"/>
        </w:rPr>
      </w:pPr>
      <w:r>
        <w:br w:type="page"/>
      </w:r>
    </w:p>
    <w:p w14:paraId="10669501" w14:textId="4667359F" w:rsidR="00315D90" w:rsidRDefault="00315D90" w:rsidP="00315D90">
      <w:pPr>
        <w:pStyle w:val="Kop1"/>
        <w:numPr>
          <w:ilvl w:val="0"/>
          <w:numId w:val="1"/>
        </w:numPr>
      </w:pPr>
      <w:r>
        <w:lastRenderedPageBreak/>
        <w:t>Bedrijf &amp; probleemdomein</w:t>
      </w:r>
    </w:p>
    <w:p w14:paraId="66F68ED0" w14:textId="5D9D4A1E" w:rsidR="00830CBA" w:rsidRPr="00830CBA" w:rsidRDefault="00830CBA" w:rsidP="004E7883">
      <w:pPr>
        <w:pStyle w:val="Kop2"/>
        <w:numPr>
          <w:ilvl w:val="1"/>
          <w:numId w:val="1"/>
        </w:numPr>
      </w:pPr>
      <w:r>
        <w:t>Bedrijf</w:t>
      </w:r>
    </w:p>
    <w:p w14:paraId="11B2A198" w14:textId="77777777" w:rsidR="008824B2" w:rsidRDefault="00315D90" w:rsidP="00315D90">
      <w:r>
        <w:t xml:space="preserve">Great </w:t>
      </w:r>
      <w:proofErr w:type="spellStart"/>
      <w:r>
        <w:t>Outdoors</w:t>
      </w:r>
      <w:proofErr w:type="spellEnd"/>
      <w:r w:rsidR="00715401">
        <w:t xml:space="preserve"> is een </w:t>
      </w:r>
      <w:r>
        <w:t>groothandel op het gebied van kamper- en wandelartikelen</w:t>
      </w:r>
      <w:r w:rsidR="00287252">
        <w:t xml:space="preserve"> met als doel de grootste speler worden op het gebied van </w:t>
      </w:r>
      <w:r w:rsidR="00E8282A">
        <w:t>outdoor artikelen</w:t>
      </w:r>
      <w:r>
        <w:t>. Begonnen in 1980 in Amsterdam als een klein bedrijfje</w:t>
      </w:r>
      <w:r w:rsidR="00381A26">
        <w:t xml:space="preserve"> zijn ze i</w:t>
      </w:r>
      <w:r>
        <w:t>n de loop der jaren wereldwijd uitgegroeid tot een van de grootste aanbieders</w:t>
      </w:r>
      <w:r w:rsidR="000122FD">
        <w:t xml:space="preserve"> op het gebied van</w:t>
      </w:r>
      <w:r w:rsidR="00BA661B">
        <w:t xml:space="preserve"> </w:t>
      </w:r>
      <w:r w:rsidR="00D27513">
        <w:t xml:space="preserve">kampeer- </w:t>
      </w:r>
      <w:r w:rsidR="00CF7227">
        <w:t xml:space="preserve">en </w:t>
      </w:r>
      <w:r w:rsidR="00D27513">
        <w:t>wandelartikelen</w:t>
      </w:r>
      <w:r>
        <w:t>. Het hoofdkantoor staat nog altijd wel in Amsterdam</w:t>
      </w:r>
      <w:r w:rsidR="00291E12">
        <w:t>, waar</w:t>
      </w:r>
      <w:r w:rsidR="00461E1A">
        <w:t>uit door het management verschillende strategische besluiten worden genomen</w:t>
      </w:r>
      <w:r>
        <w:t>.</w:t>
      </w:r>
    </w:p>
    <w:p w14:paraId="1CFD1322" w14:textId="391FBD6C" w:rsidR="00A15C74" w:rsidRDefault="00A15C74" w:rsidP="00315D90">
      <w:r>
        <w:t>Het bedrijf is onderverdeeld in verschillende afdelingen</w:t>
      </w:r>
      <w:r w:rsidR="00900E90">
        <w:t>:</w:t>
      </w:r>
    </w:p>
    <w:p w14:paraId="63FEAB77" w14:textId="7ACCA3A5" w:rsidR="00900E90" w:rsidRDefault="00900E90" w:rsidP="00900E90">
      <w:pPr>
        <w:pStyle w:val="Lijstalinea"/>
        <w:numPr>
          <w:ilvl w:val="0"/>
          <w:numId w:val="4"/>
        </w:numPr>
      </w:pPr>
      <w:r>
        <w:t>Afdeling management</w:t>
      </w:r>
    </w:p>
    <w:p w14:paraId="68EFB7E7" w14:textId="416106BC" w:rsidR="00900E90" w:rsidRDefault="00900E90" w:rsidP="00900E90">
      <w:pPr>
        <w:pStyle w:val="Lijstalinea"/>
        <w:numPr>
          <w:ilvl w:val="0"/>
          <w:numId w:val="4"/>
        </w:numPr>
      </w:pPr>
      <w:r>
        <w:t>Afdeling verkoop</w:t>
      </w:r>
    </w:p>
    <w:p w14:paraId="7E372E61" w14:textId="04A76736" w:rsidR="00900E90" w:rsidRDefault="00900E90" w:rsidP="00900E90">
      <w:pPr>
        <w:pStyle w:val="Lijstalinea"/>
        <w:numPr>
          <w:ilvl w:val="0"/>
          <w:numId w:val="4"/>
        </w:numPr>
      </w:pPr>
      <w:r>
        <w:t>Afdeling</w:t>
      </w:r>
      <w:r w:rsidR="00F51752">
        <w:t xml:space="preserve"> productie</w:t>
      </w:r>
    </w:p>
    <w:p w14:paraId="1F24096D" w14:textId="46E561C1" w:rsidR="00F51752" w:rsidRDefault="00F51752" w:rsidP="00900E90">
      <w:pPr>
        <w:pStyle w:val="Lijstalinea"/>
        <w:numPr>
          <w:ilvl w:val="0"/>
          <w:numId w:val="4"/>
        </w:numPr>
      </w:pPr>
      <w:r>
        <w:t>Afdeling</w:t>
      </w:r>
      <w:r w:rsidR="00197DC2">
        <w:t xml:space="preserve"> inkoop</w:t>
      </w:r>
    </w:p>
    <w:p w14:paraId="41DA470A" w14:textId="70FA67CF" w:rsidR="003C4E4D" w:rsidRDefault="00197DC2" w:rsidP="003C4E4D">
      <w:pPr>
        <w:pStyle w:val="Lijstalinea"/>
        <w:numPr>
          <w:ilvl w:val="0"/>
          <w:numId w:val="4"/>
        </w:numPr>
      </w:pPr>
      <w:r>
        <w:t>Afdeling IT</w:t>
      </w:r>
    </w:p>
    <w:p w14:paraId="164BA223" w14:textId="1A5B5140" w:rsidR="003C4E4D" w:rsidRDefault="002B59FA" w:rsidP="003C4E4D">
      <w:r>
        <w:t xml:space="preserve">Mijn rol </w:t>
      </w:r>
      <w:r w:rsidR="00D32115">
        <w:t xml:space="preserve">tijdens deze stage zal bestaan uit </w:t>
      </w:r>
      <w:r w:rsidR="00EB10B8">
        <w:t xml:space="preserve">het </w:t>
      </w:r>
      <w:r w:rsidR="00EF3D56">
        <w:t xml:space="preserve">helpen van afdeling IT met </w:t>
      </w:r>
      <w:r w:rsidR="00EB10B8">
        <w:t xml:space="preserve">het ontwikkelen van de software waarmee de data </w:t>
      </w:r>
      <w:r w:rsidR="009F5885">
        <w:t xml:space="preserve">kan worden omgezet in overzichtelijke </w:t>
      </w:r>
      <w:r w:rsidR="00DC1004">
        <w:t>dashboard</w:t>
      </w:r>
      <w:r w:rsidR="00EF0A12">
        <w:t>s</w:t>
      </w:r>
      <w:r w:rsidR="00496E7F">
        <w:t xml:space="preserve"> in de vorm van </w:t>
      </w:r>
      <w:r w:rsidR="00A54D8F">
        <w:t xml:space="preserve">grafieken en kaarten, die door de medewerkers makkelijk te navigeren </w:t>
      </w:r>
      <w:r w:rsidR="00121524">
        <w:t xml:space="preserve">zullen </w:t>
      </w:r>
      <w:r w:rsidR="00A54D8F">
        <w:t>zijn.</w:t>
      </w:r>
    </w:p>
    <w:p w14:paraId="1BE2F0B7" w14:textId="46AD2284" w:rsidR="00830CBA" w:rsidRDefault="00830CBA" w:rsidP="004E7883">
      <w:pPr>
        <w:pStyle w:val="Kop2"/>
        <w:numPr>
          <w:ilvl w:val="1"/>
          <w:numId w:val="1"/>
        </w:numPr>
      </w:pPr>
      <w:r>
        <w:t>Probleemdomein</w:t>
      </w:r>
    </w:p>
    <w:p w14:paraId="6D8FC3B6" w14:textId="3674D745" w:rsidR="00775A60" w:rsidRDefault="00775A60" w:rsidP="00775A60">
      <w:r>
        <w:t>Herman, het afdelingshoofd van data-analyse op het hoofdkantoor, merkt een knelpunt op. Hoewel de gegevens succesvol worden vastgelegd, ontbreekt het aan overzichtelijke analyses. Dit bemoeilijkt het sturen op basis van data voor de verschillende bedrijfsonderdelen (inkoop, productie en verkoop). Bovendien belemmert dit gebrek aan inzicht de uitvoering van potentiële bedrijfsuitbreidingen.</w:t>
      </w:r>
    </w:p>
    <w:p w14:paraId="20DB8F37" w14:textId="43F225DC" w:rsidR="00775A60" w:rsidRDefault="00775A60" w:rsidP="00775A60">
      <w:r>
        <w:t xml:space="preserve">Zonder overzichtelijke data-analyses vinden managers het moeilijk om de prestaties van de verschillende bedrijfsonderdelen te beoordelen en indien nodig bij te sturen. Dit kan leiden tot niet-optimale resultaten, gemiste kansen en inefficiëntie. De impact van mogelijke bedrijfsuitbreidingen kan niet worden voorspeld, waardoor het nemen van strategische beslissingen bemoeilijkt wordt en het risico op mislukking vergroot. </w:t>
      </w:r>
    </w:p>
    <w:p w14:paraId="323FA1F5" w14:textId="2AD6B28B" w:rsidR="00544F3C" w:rsidRPr="00775A60" w:rsidRDefault="00544F3C" w:rsidP="00544F3C">
      <w:r>
        <w:t xml:space="preserve">Het is belangrijk om de oorzaken van het probleem te achterhalen voordat er oplossingen kunnen worden geformuleerd. Door de oorzaken van het probleem te begrijpen en gerichte maatregelen te nemen, kan het gebrek aan data-overzichten worden omgebogen in een kracht. Dit helpt de organisatie om beter te sturen op basis van data en </w:t>
      </w:r>
      <w:r w:rsidR="00125954">
        <w:t>de</w:t>
      </w:r>
      <w:r>
        <w:t xml:space="preserve"> strategische doelstellingen te realiseren.</w:t>
      </w:r>
    </w:p>
    <w:p w14:paraId="5BA43117" w14:textId="4788BF8C" w:rsidR="00315D90" w:rsidRDefault="00315D90" w:rsidP="00315D90">
      <w:pPr>
        <w:pStyle w:val="Kop1"/>
        <w:numPr>
          <w:ilvl w:val="0"/>
          <w:numId w:val="1"/>
        </w:numPr>
      </w:pPr>
      <w:r>
        <w:lastRenderedPageBreak/>
        <w:t>Aanleiding &amp; probleemstelling</w:t>
      </w:r>
    </w:p>
    <w:p w14:paraId="7F9D3D02" w14:textId="2AD48B24" w:rsidR="00663A07" w:rsidRDefault="00256460" w:rsidP="004E7883">
      <w:pPr>
        <w:pStyle w:val="Kop2"/>
        <w:numPr>
          <w:ilvl w:val="1"/>
          <w:numId w:val="1"/>
        </w:numPr>
      </w:pPr>
      <w:r>
        <w:t>Aanleiding</w:t>
      </w:r>
    </w:p>
    <w:p w14:paraId="16E7ACC8" w14:textId="10284535" w:rsidR="00B561A8" w:rsidRDefault="00B561A8" w:rsidP="00B561A8">
      <w:r>
        <w:t xml:space="preserve">Ondanks dat de organisatie nu meer </w:t>
      </w:r>
      <w:r w:rsidR="00574240">
        <w:t>data gedreven</w:t>
      </w:r>
      <w:r>
        <w:t xml:space="preserve"> werkt, het is voor Great </w:t>
      </w:r>
      <w:proofErr w:type="spellStart"/>
      <w:r>
        <w:t>Outdoors</w:t>
      </w:r>
      <w:proofErr w:type="spellEnd"/>
      <w:r>
        <w:t xml:space="preserve"> lastig om hun succes te meten. Er zijn de afgelopen jaren meerdere maatschappelijke ontwikkelingen geweest op het gebied van klantbehoeften, veranderende aantal inwoners per land enz., maar het is lastig om te bepalen wat de invloed hiervan is op de huidige bedrijfsprestaties. De data is er wel, alleen de inzichten van deze data ontbreken. Het wordt hierdoor steeds lastiger om te sturen op de onderdelen van het bedrijf: inkoop, productie en verkoop. </w:t>
      </w:r>
    </w:p>
    <w:p w14:paraId="50DC29EE" w14:textId="77777777" w:rsidR="00B561A8" w:rsidRDefault="00B561A8" w:rsidP="00B561A8">
      <w:r>
        <w:t>In de huidige situatie is er gebrek aan inzicht op de prestaties van:</w:t>
      </w:r>
    </w:p>
    <w:p w14:paraId="29416EEC" w14:textId="77777777" w:rsidR="00B561A8" w:rsidRDefault="00B561A8" w:rsidP="00B561A8">
      <w:pPr>
        <w:pStyle w:val="Lijstalinea"/>
        <w:numPr>
          <w:ilvl w:val="0"/>
          <w:numId w:val="2"/>
        </w:numPr>
      </w:pPr>
      <w:r>
        <w:t>Orderafhandeling (hoeveel omzet en winst per product?)</w:t>
      </w:r>
    </w:p>
    <w:p w14:paraId="4E4916F2" w14:textId="77777777" w:rsidR="00B561A8" w:rsidRDefault="00B561A8" w:rsidP="00B561A8">
      <w:pPr>
        <w:pStyle w:val="Lijstalinea"/>
        <w:numPr>
          <w:ilvl w:val="0"/>
          <w:numId w:val="2"/>
        </w:numPr>
      </w:pPr>
      <w:r>
        <w:t>Retourafhandeling (hoeveel producten worden teruggebracht? Wat zijn de redenen?)</w:t>
      </w:r>
    </w:p>
    <w:p w14:paraId="65021921" w14:textId="77777777" w:rsidR="00B561A8" w:rsidRDefault="00B561A8" w:rsidP="00B561A8">
      <w:pPr>
        <w:pStyle w:val="Lijstalinea"/>
        <w:numPr>
          <w:ilvl w:val="0"/>
          <w:numId w:val="2"/>
        </w:numPr>
      </w:pPr>
      <w:r>
        <w:t>Verkoopdoelen stellen (worden deze ook behaald? en in hoeverre?)</w:t>
      </w:r>
    </w:p>
    <w:p w14:paraId="1C8AF150" w14:textId="77777777" w:rsidR="00B561A8" w:rsidRDefault="00B561A8" w:rsidP="00B561A8">
      <w:pPr>
        <w:pStyle w:val="Lijstalinea"/>
        <w:numPr>
          <w:ilvl w:val="0"/>
          <w:numId w:val="2"/>
        </w:numPr>
      </w:pPr>
      <w:r>
        <w:t>Aanbieden van trainingen (dragen deze ook bij aan verhoging van aantal orders? In hoeverre?)</w:t>
      </w:r>
    </w:p>
    <w:p w14:paraId="19585A3D" w14:textId="77777777" w:rsidR="00B561A8" w:rsidRDefault="00B561A8" w:rsidP="00B561A8">
      <w:pPr>
        <w:pStyle w:val="Lijstalinea"/>
        <w:numPr>
          <w:ilvl w:val="0"/>
          <w:numId w:val="2"/>
        </w:numPr>
      </w:pPr>
      <w:r>
        <w:t>Houden van klanttevredenheidsenqu</w:t>
      </w:r>
      <w:r w:rsidRPr="00470879">
        <w:rPr>
          <w:rFonts w:cstheme="minorHAnsi"/>
          <w:color w:val="000000" w:themeColor="text1"/>
          <w:sz w:val="24"/>
          <w:szCs w:val="24"/>
        </w:rPr>
        <w:t>ê</w:t>
      </w:r>
      <w:r>
        <w:t>tes (in hoeverre hangen klanttevredenheidscijfers samen met bestelde en geretourneerde aantallen?)</w:t>
      </w:r>
    </w:p>
    <w:p w14:paraId="6D8A9745" w14:textId="77777777" w:rsidR="00B561A8" w:rsidRDefault="00B561A8" w:rsidP="00B561A8">
      <w:pPr>
        <w:pStyle w:val="Lijstalinea"/>
        <w:numPr>
          <w:ilvl w:val="0"/>
          <w:numId w:val="2"/>
        </w:numPr>
      </w:pPr>
      <w:r>
        <w:t>Voorspellen toekomstige orderaantallen (in hoeverre worden verkoopverwachtingen waargemaakt?)</w:t>
      </w:r>
    </w:p>
    <w:p w14:paraId="51945CF3" w14:textId="421D64A6" w:rsidR="004A3628" w:rsidRDefault="00B561A8" w:rsidP="004A3628">
      <w:pPr>
        <w:pStyle w:val="Lijstalinea"/>
        <w:numPr>
          <w:ilvl w:val="0"/>
          <w:numId w:val="2"/>
        </w:numPr>
      </w:pPr>
      <w:r>
        <w:t>Meten voorraadniveaus (in hoeverre hangen deze samen met aantal orders?)</w:t>
      </w:r>
    </w:p>
    <w:p w14:paraId="7A638595" w14:textId="77777777" w:rsidR="00CE53D5" w:rsidRPr="004A3628" w:rsidRDefault="00CE53D5" w:rsidP="00CE53D5"/>
    <w:p w14:paraId="49057638" w14:textId="504E451E" w:rsidR="00472FA9" w:rsidRDefault="00256460" w:rsidP="004E7883">
      <w:pPr>
        <w:pStyle w:val="Kop2"/>
        <w:numPr>
          <w:ilvl w:val="1"/>
          <w:numId w:val="1"/>
        </w:numPr>
      </w:pPr>
      <w:r>
        <w:t>Probleemstelling</w:t>
      </w:r>
    </w:p>
    <w:p w14:paraId="5BA8F39C" w14:textId="34D9E311" w:rsidR="00A238F6" w:rsidRPr="00410DD7" w:rsidRDefault="00A238F6" w:rsidP="00410DD7">
      <w:r>
        <w:t xml:space="preserve">Ondertussen is het realiseren van plannen voor de bouw van verschillende interactieve dashboards en datarapportages zorgvuldig en concreet gepland, maar nog niet voldaan. </w:t>
      </w:r>
      <w:r w:rsidR="00927F36">
        <w:t>Het bouwen van deze dashboards moet</w:t>
      </w:r>
      <w:r w:rsidR="00937898">
        <w:t xml:space="preserve"> snel</w:t>
      </w:r>
      <w:r w:rsidR="0014634E">
        <w:t xml:space="preserve"> </w:t>
      </w:r>
      <w:r w:rsidR="00937898">
        <w:t>gebeuren</w:t>
      </w:r>
      <w:r w:rsidR="001416A7">
        <w:t>.</w:t>
      </w:r>
    </w:p>
    <w:p w14:paraId="3B5609A7" w14:textId="1A8E7CE4" w:rsidR="00315D90" w:rsidRDefault="00315D90" w:rsidP="00315D90">
      <w:pPr>
        <w:pStyle w:val="Kop1"/>
        <w:numPr>
          <w:ilvl w:val="0"/>
          <w:numId w:val="1"/>
        </w:numPr>
      </w:pPr>
      <w:r>
        <w:t>Doelstelling</w:t>
      </w:r>
    </w:p>
    <w:p w14:paraId="08FAF7D5" w14:textId="11E7E4A7" w:rsidR="002E4576" w:rsidRDefault="00AE5780" w:rsidP="00315D90">
      <w:r>
        <w:t xml:space="preserve">Het doel van deze stage is ervoor zorgen dat Great </w:t>
      </w:r>
      <w:proofErr w:type="spellStart"/>
      <w:r>
        <w:t>Outdoors</w:t>
      </w:r>
      <w:proofErr w:type="spellEnd"/>
      <w:r>
        <w:t xml:space="preserve"> meer</w:t>
      </w:r>
      <w:r w:rsidR="00FE71BF">
        <w:t xml:space="preserve"> inzicht</w:t>
      </w:r>
      <w:r>
        <w:t xml:space="preserve"> heeft</w:t>
      </w:r>
      <w:r w:rsidR="00FE71BF">
        <w:t xml:space="preserve"> in </w:t>
      </w:r>
      <w:r w:rsidR="00F80D6D">
        <w:t xml:space="preserve">het </w:t>
      </w:r>
      <w:r w:rsidR="00FE71BF">
        <w:t>verloop en prestaties van de verschillende bedrijfsactiviteiten om zo</w:t>
      </w:r>
      <w:r w:rsidR="00F80D6D">
        <w:t xml:space="preserve"> door middel van realistische data</w:t>
      </w:r>
      <w:r w:rsidR="00FE71BF">
        <w:t xml:space="preserve"> inzicht te krijgen in</w:t>
      </w:r>
      <w:r w:rsidR="006A1EA0">
        <w:t xml:space="preserve"> het succes van </w:t>
      </w:r>
      <w:r w:rsidR="00A3654D">
        <w:t>het bedrijf</w:t>
      </w:r>
      <w:r w:rsidR="0021118B">
        <w:t xml:space="preserve"> en</w:t>
      </w:r>
      <w:r w:rsidR="009951F4">
        <w:t xml:space="preserve"> de sturing op</w:t>
      </w:r>
      <w:r w:rsidR="00E6209E">
        <w:t xml:space="preserve"> inkoop, productie en verkoop </w:t>
      </w:r>
      <w:r w:rsidR="002E4576">
        <w:t>gemakkelijker te maken</w:t>
      </w:r>
      <w:r w:rsidR="00A3654D">
        <w:t>.</w:t>
      </w:r>
    </w:p>
    <w:p w14:paraId="65E7B64B" w14:textId="5B404452" w:rsidR="00315D90" w:rsidRDefault="00315D90" w:rsidP="00315D90">
      <w:pPr>
        <w:pStyle w:val="Kop1"/>
        <w:numPr>
          <w:ilvl w:val="0"/>
          <w:numId w:val="1"/>
        </w:numPr>
      </w:pPr>
      <w:r>
        <w:t>Concrete werkzaamheden</w:t>
      </w:r>
    </w:p>
    <w:p w14:paraId="3F717DDF" w14:textId="29DD60B5" w:rsidR="004E109E" w:rsidRDefault="00E810D3" w:rsidP="00BE7905">
      <w:pPr>
        <w:pStyle w:val="Lijstalinea"/>
        <w:numPr>
          <w:ilvl w:val="0"/>
          <w:numId w:val="5"/>
        </w:numPr>
      </w:pPr>
      <w:r>
        <w:t xml:space="preserve">Identificeren van </w:t>
      </w:r>
      <w:r w:rsidR="0025711A">
        <w:t>potentiële oplossingen met de werkgever.</w:t>
      </w:r>
    </w:p>
    <w:p w14:paraId="38E10AB0" w14:textId="5EC790BD" w:rsidR="00D3691F" w:rsidRDefault="00D3691F" w:rsidP="00BE7905">
      <w:pPr>
        <w:pStyle w:val="Lijstalinea"/>
        <w:numPr>
          <w:ilvl w:val="0"/>
          <w:numId w:val="5"/>
        </w:numPr>
      </w:pPr>
      <w:r>
        <w:t xml:space="preserve">Identificeren van huidige situatie d.m.v. interviews met werknemers van </w:t>
      </w:r>
      <w:r w:rsidR="00BE7905">
        <w:t>de verschillende afdelingen.</w:t>
      </w:r>
    </w:p>
    <w:p w14:paraId="13239636" w14:textId="4E40FC43" w:rsidR="001D40DA" w:rsidRDefault="001D40DA" w:rsidP="00BE7905">
      <w:pPr>
        <w:pStyle w:val="Lijstalinea"/>
        <w:numPr>
          <w:ilvl w:val="0"/>
          <w:numId w:val="5"/>
        </w:numPr>
      </w:pPr>
      <w:r>
        <w:t>De huidige situatie in kaart brengen</w:t>
      </w:r>
      <w:r w:rsidR="00A57BFB">
        <w:t xml:space="preserve"> en </w:t>
      </w:r>
      <w:r w:rsidR="009355C5">
        <w:t>documenteren</w:t>
      </w:r>
      <w:r w:rsidR="000E16DA">
        <w:t xml:space="preserve"> in </w:t>
      </w:r>
      <w:r w:rsidR="009355C5">
        <w:t>een</w:t>
      </w:r>
      <w:r w:rsidR="000E16DA">
        <w:t xml:space="preserve"> verslag.</w:t>
      </w:r>
    </w:p>
    <w:p w14:paraId="47BE8157" w14:textId="2A7108B8" w:rsidR="009355C5" w:rsidRPr="004E109E" w:rsidRDefault="00F61D67" w:rsidP="00BE7905">
      <w:pPr>
        <w:pStyle w:val="Lijstalinea"/>
        <w:numPr>
          <w:ilvl w:val="0"/>
          <w:numId w:val="5"/>
        </w:numPr>
      </w:pPr>
      <w:r>
        <w:lastRenderedPageBreak/>
        <w:t>Het ontwikkelen van de software waarmee de data in kaart wordt gebracht.</w:t>
      </w:r>
    </w:p>
    <w:p w14:paraId="048123C5" w14:textId="68E1F354" w:rsidR="00540797" w:rsidRDefault="00540797">
      <w:r>
        <w:br w:type="page"/>
      </w:r>
    </w:p>
    <w:p w14:paraId="616534DD" w14:textId="3DDA04AF" w:rsidR="00540797" w:rsidRDefault="00F56931" w:rsidP="00F56931">
      <w:pPr>
        <w:pStyle w:val="Kop1"/>
        <w:numPr>
          <w:ilvl w:val="0"/>
          <w:numId w:val="1"/>
        </w:numPr>
      </w:pPr>
      <w:r>
        <w:lastRenderedPageBreak/>
        <w:t>Bedrijfsmodellering</w:t>
      </w:r>
    </w:p>
    <w:p w14:paraId="450E2D04" w14:textId="30E16B01" w:rsidR="00F56931" w:rsidRPr="00F56931" w:rsidRDefault="00F56931" w:rsidP="00F56931">
      <w:pPr>
        <w:pStyle w:val="Kop2"/>
        <w:numPr>
          <w:ilvl w:val="1"/>
          <w:numId w:val="1"/>
        </w:numPr>
      </w:pPr>
      <w:r>
        <w:t xml:space="preserve">Business </w:t>
      </w:r>
      <w:proofErr w:type="spellStart"/>
      <w:r>
        <w:t>layer</w:t>
      </w:r>
      <w:proofErr w:type="spellEnd"/>
    </w:p>
    <w:p w14:paraId="0694C51A" w14:textId="4A0242A7" w:rsidR="00540797" w:rsidRDefault="00B228A3" w:rsidP="00540797">
      <w:r>
        <w:rPr>
          <w:noProof/>
        </w:rPr>
        <w:drawing>
          <wp:inline distT="0" distB="0" distL="0" distR="0" wp14:anchorId="53C3EEBD" wp14:editId="30F98AE2">
            <wp:extent cx="4800600" cy="4388908"/>
            <wp:effectExtent l="0" t="0" r="0" b="0"/>
            <wp:docPr id="1225450525" name="Afbeelding 1" descr="Afbeelding met tekst, diagram, Plan,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50525" name="Afbeelding 1" descr="Afbeelding met tekst, diagram, Plan, lijn&#10;&#10;Automatisch gegenereerde beschrijving"/>
                    <pic:cNvPicPr/>
                  </pic:nvPicPr>
                  <pic:blipFill>
                    <a:blip r:embed="rId8"/>
                    <a:stretch>
                      <a:fillRect/>
                    </a:stretch>
                  </pic:blipFill>
                  <pic:spPr>
                    <a:xfrm>
                      <a:off x="0" y="0"/>
                      <a:ext cx="4805769" cy="4393633"/>
                    </a:xfrm>
                    <a:prstGeom prst="rect">
                      <a:avLst/>
                    </a:prstGeom>
                  </pic:spPr>
                </pic:pic>
              </a:graphicData>
            </a:graphic>
          </wp:inline>
        </w:drawing>
      </w:r>
    </w:p>
    <w:p w14:paraId="3572ECCE" w14:textId="7AECAA30" w:rsidR="00EE4812" w:rsidRDefault="00F663F9" w:rsidP="00540797">
      <w:r>
        <w:t xml:space="preserve">In </w:t>
      </w:r>
      <w:r w:rsidR="00674EEB">
        <w:t xml:space="preserve">het model van </w:t>
      </w:r>
      <w:r>
        <w:t>de business</w:t>
      </w:r>
      <w:r w:rsidR="006D0EB1">
        <w:t>-</w:t>
      </w:r>
      <w:proofErr w:type="spellStart"/>
      <w:r>
        <w:t>layer</w:t>
      </w:r>
      <w:proofErr w:type="spellEnd"/>
      <w:r w:rsidR="00674EEB">
        <w:t xml:space="preserve"> van Great </w:t>
      </w:r>
      <w:proofErr w:type="spellStart"/>
      <w:r w:rsidR="00674EEB">
        <w:t>Outdoors</w:t>
      </w:r>
      <w:proofErr w:type="spellEnd"/>
      <w:r>
        <w:t xml:space="preserve"> worden </w:t>
      </w:r>
      <w:r w:rsidR="00674EEB">
        <w:t>verschillende processen</w:t>
      </w:r>
      <w:r w:rsidR="00AE0B62">
        <w:t xml:space="preserve"> </w:t>
      </w:r>
      <w:r w:rsidR="00437918">
        <w:t>beschreven die betrekking hebben op de verkoop, retour en planning.</w:t>
      </w:r>
      <w:r w:rsidR="001B460B">
        <w:t xml:space="preserve"> </w:t>
      </w:r>
      <w:r w:rsidR="00E17907">
        <w:t xml:space="preserve">Het verkoopproces begint wanneer een klant telefonisch contact opneemt, waarna zij hun </w:t>
      </w:r>
      <w:r w:rsidR="003F66CE">
        <w:t>bestelling doorgeven aan de verkoopmedewerker die verantwoordelijk is voor dit proces.</w:t>
      </w:r>
      <w:r w:rsidR="006E3C70">
        <w:t xml:space="preserve"> </w:t>
      </w:r>
      <w:r w:rsidR="002813BB">
        <w:t>Wanneer een</w:t>
      </w:r>
      <w:r w:rsidR="00915E84">
        <w:t xml:space="preserve"> bestelling is geplaatst</w:t>
      </w:r>
      <w:r w:rsidR="0073612D">
        <w:t>, wo</w:t>
      </w:r>
      <w:r w:rsidR="001008A2">
        <w:t xml:space="preserve">rdt hiervan een orderstatus bijgehouden. Wanneer de order verzonden is </w:t>
      </w:r>
      <w:r w:rsidR="00ED2EEB">
        <w:t xml:space="preserve">en </w:t>
      </w:r>
      <w:r w:rsidR="00ED2EEB">
        <w:lastRenderedPageBreak/>
        <w:t>ontvangen wordt een klanttevredenheid enquête gestuurd</w:t>
      </w:r>
      <w:r w:rsidR="00F5100C">
        <w:t xml:space="preserve"> naar de klant</w:t>
      </w:r>
      <w:r w:rsidR="00ED2EEB">
        <w:t>.</w:t>
      </w:r>
      <w:r w:rsidR="005B58D9">
        <w:t xml:space="preserve"> Wanneer de klant niet tevreden is, kan deze een order terugsturen d.m.v.</w:t>
      </w:r>
      <w:r w:rsidR="00A17677">
        <w:t xml:space="preserve"> het retourproces waar </w:t>
      </w:r>
      <w:r w:rsidR="00340E82">
        <w:t>ook een verkoopmedewerker verantwoordelijk voor is.</w:t>
      </w:r>
    </w:p>
    <w:p w14:paraId="10A0BD31" w14:textId="4201F1E9" w:rsidR="00D203B9" w:rsidRDefault="006C6CD7" w:rsidP="00540797">
      <w:r>
        <w:t xml:space="preserve">Het management heeft jaarlijks een </w:t>
      </w:r>
      <w:r w:rsidR="00716CCC">
        <w:t xml:space="preserve">planproces om zo </w:t>
      </w:r>
      <w:r w:rsidR="003A3869">
        <w:t xml:space="preserve">aan de hand van </w:t>
      </w:r>
      <w:r w:rsidR="003D7498">
        <w:t xml:space="preserve">de </w:t>
      </w:r>
      <w:r w:rsidR="00E10CE8">
        <w:t>resultaten</w:t>
      </w:r>
      <w:r w:rsidR="00876420">
        <w:t xml:space="preserve"> van vorig jaar verkoopdoelen en verwachtingen op te stellen.</w:t>
      </w:r>
      <w:r w:rsidR="002536E8">
        <w:t xml:space="preserve"> </w:t>
      </w:r>
      <w:r w:rsidR="00876420">
        <w:t>Aan de hand van deze prognose</w:t>
      </w:r>
      <w:r w:rsidR="002E085F">
        <w:t xml:space="preserve"> zal een magazijnmedewerker </w:t>
      </w:r>
      <w:r w:rsidR="00856F68">
        <w:t xml:space="preserve">de </w:t>
      </w:r>
      <w:r w:rsidR="006D0EB1">
        <w:t>producten vaststellen die verkocht zullen worden, de voorraad tellen en deze documenteren in een voorraadlijst. Aan de hand van al deze data zal een trainingsplan worden opgesteld.</w:t>
      </w:r>
    </w:p>
    <w:p w14:paraId="0E268858" w14:textId="77777777" w:rsidR="0018096F" w:rsidRDefault="0018096F">
      <w:pPr>
        <w:rPr>
          <w:rFonts w:asciiTheme="majorHAnsi" w:eastAsiaTheme="majorEastAsia" w:hAnsiTheme="majorHAnsi" w:cstheme="majorBidi"/>
          <w:b/>
          <w:color w:val="000000" w:themeColor="text1"/>
          <w:sz w:val="26"/>
          <w:szCs w:val="26"/>
        </w:rPr>
      </w:pPr>
      <w:r>
        <w:br w:type="page"/>
      </w:r>
    </w:p>
    <w:p w14:paraId="65C33472" w14:textId="61107735" w:rsidR="00F56931" w:rsidRDefault="00F56931" w:rsidP="00F56931">
      <w:pPr>
        <w:pStyle w:val="Kop2"/>
        <w:numPr>
          <w:ilvl w:val="1"/>
          <w:numId w:val="1"/>
        </w:numPr>
      </w:pPr>
      <w:r>
        <w:lastRenderedPageBreak/>
        <w:t xml:space="preserve">Application </w:t>
      </w:r>
      <w:proofErr w:type="spellStart"/>
      <w:r>
        <w:t>layer</w:t>
      </w:r>
      <w:proofErr w:type="spellEnd"/>
    </w:p>
    <w:p w14:paraId="20D0533F" w14:textId="12CA697C" w:rsidR="001C5677" w:rsidRDefault="00132AB1" w:rsidP="00D81EC8">
      <w:r>
        <w:rPr>
          <w:noProof/>
        </w:rPr>
        <w:drawing>
          <wp:inline distT="0" distB="0" distL="0" distR="0" wp14:anchorId="7A3D6A86" wp14:editId="525AEE35">
            <wp:extent cx="8892540" cy="2985800"/>
            <wp:effectExtent l="0" t="0" r="3810" b="5080"/>
            <wp:docPr id="597158930" name="Afbeelding 1" descr="Afbeelding met diagram, tekst, lijn,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2540" cy="2985800"/>
                    </a:xfrm>
                    <a:prstGeom prst="rect">
                      <a:avLst/>
                    </a:prstGeom>
                  </pic:spPr>
                </pic:pic>
              </a:graphicData>
            </a:graphic>
          </wp:inline>
        </w:drawing>
      </w:r>
    </w:p>
    <w:p w14:paraId="5DD38D2C" w14:textId="30C225AF" w:rsidR="317A5BF1" w:rsidRDefault="317A5BF1" w:rsidP="08227A55">
      <w:r>
        <w:t xml:space="preserve">In de </w:t>
      </w:r>
      <w:proofErr w:type="spellStart"/>
      <w:r>
        <w:t>application</w:t>
      </w:r>
      <w:r w:rsidR="006D0EB1">
        <w:t>-</w:t>
      </w:r>
      <w:r>
        <w:t>layer</w:t>
      </w:r>
      <w:proofErr w:type="spellEnd"/>
      <w:r>
        <w:t xml:space="preserve"> staan de applicaties die gebruikt worden bij het uitvoeren van de bedrijfsprocessen. </w:t>
      </w:r>
      <w:r w:rsidR="00A9A780">
        <w:t>De bedrijfsprocessen van de business</w:t>
      </w:r>
      <w:r w:rsidR="006D0EB1">
        <w:t>-</w:t>
      </w:r>
      <w:proofErr w:type="spellStart"/>
      <w:r w:rsidR="00A9A780">
        <w:t>layer</w:t>
      </w:r>
      <w:proofErr w:type="spellEnd"/>
      <w:r w:rsidR="00A9A780">
        <w:t xml:space="preserve"> zijn opgenomen in de </w:t>
      </w:r>
      <w:proofErr w:type="spellStart"/>
      <w:r w:rsidR="00A9A780">
        <w:t>a</w:t>
      </w:r>
      <w:r w:rsidR="006D0EB1">
        <w:t>pp</w:t>
      </w:r>
      <w:r w:rsidR="00A9A780">
        <w:t>lication</w:t>
      </w:r>
      <w:r w:rsidR="006D0EB1">
        <w:t>-</w:t>
      </w:r>
      <w:r w:rsidR="00A9A780">
        <w:t>layer</w:t>
      </w:r>
      <w:proofErr w:type="spellEnd"/>
      <w:r w:rsidR="00A9A780">
        <w:t xml:space="preserve"> om ze zo te verbinden met de functionaliteiten van de applicaties. </w:t>
      </w:r>
      <w:r>
        <w:t>Zo wordt de activiteit voor het verwerk</w:t>
      </w:r>
      <w:r w:rsidR="13F016F9">
        <w:t>en</w:t>
      </w:r>
      <w:r>
        <w:t xml:space="preserve"> van een bestelling gebruikt bij het bedrijfsproces </w:t>
      </w:r>
      <w:r w:rsidR="79A9230A">
        <w:t>‘be</w:t>
      </w:r>
      <w:r>
        <w:t>stelling opnemen</w:t>
      </w:r>
      <w:r w:rsidR="2D0A07C9">
        <w:t xml:space="preserve">’. </w:t>
      </w:r>
      <w:r w:rsidR="3D5BD436">
        <w:t>Dit bedrijf maakt gebruik van 4 applicaties, en gebruikt een API om die met elkaar te koppelen</w:t>
      </w:r>
      <w:r w:rsidR="5AE02A62">
        <w:t xml:space="preserve"> zodat opgeleverde informatie kan worden uitgewisseld tussen de applicaties</w:t>
      </w:r>
      <w:r w:rsidR="3D5BD436">
        <w:t>.</w:t>
      </w:r>
      <w:r w:rsidR="4FC384D1">
        <w:t xml:space="preserve"> De applicaties produceren ook resultaten, die worden gerepresenteerd in de vorm van data objecten. </w:t>
      </w:r>
    </w:p>
    <w:p w14:paraId="61AC6709" w14:textId="25EE2A75" w:rsidR="001C5677" w:rsidRDefault="001C5677" w:rsidP="736E66EC"/>
    <w:p w14:paraId="696E02E3" w14:textId="0F8CF857" w:rsidR="001C5677" w:rsidRDefault="001C5677">
      <w:r>
        <w:br w:type="page"/>
      </w:r>
    </w:p>
    <w:p w14:paraId="72283DBD" w14:textId="5EB6353F" w:rsidR="001C5677" w:rsidRPr="00D81EC8" w:rsidRDefault="001C5677" w:rsidP="001C5677">
      <w:pPr>
        <w:pStyle w:val="Kop1"/>
      </w:pPr>
      <w:r>
        <w:lastRenderedPageBreak/>
        <w:t xml:space="preserve">3. </w:t>
      </w:r>
      <w:r w:rsidR="0062725E" w:rsidRPr="0062725E">
        <w:t>Brongegevensanalyse</w:t>
      </w:r>
    </w:p>
    <w:p w14:paraId="236758CC" w14:textId="60CC4A7A" w:rsidR="001C5677" w:rsidRPr="00D81EC8" w:rsidRDefault="003A140A" w:rsidP="2DEAFB53">
      <w:pPr>
        <w:rPr>
          <w:noProof/>
        </w:rPr>
      </w:pPr>
      <w:r w:rsidRPr="003A140A">
        <w:rPr>
          <w:noProof/>
        </w:rPr>
        <w:drawing>
          <wp:inline distT="0" distB="0" distL="0" distR="0" wp14:anchorId="18521519" wp14:editId="0F01FF58">
            <wp:extent cx="6553200" cy="5280745"/>
            <wp:effectExtent l="0" t="0" r="0" b="0"/>
            <wp:docPr id="1156598410" name="Afbeelding 1" descr="Afbeelding met tekst, schermopname, softwar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98410" name="Afbeelding 1" descr="Afbeelding met tekst, schermopname, software, nummer&#10;&#10;Automatisch gegenereerde beschrijving"/>
                    <pic:cNvPicPr/>
                  </pic:nvPicPr>
                  <pic:blipFill>
                    <a:blip r:embed="rId10"/>
                    <a:stretch>
                      <a:fillRect/>
                    </a:stretch>
                  </pic:blipFill>
                  <pic:spPr>
                    <a:xfrm>
                      <a:off x="0" y="0"/>
                      <a:ext cx="6555445" cy="5282554"/>
                    </a:xfrm>
                    <a:prstGeom prst="rect">
                      <a:avLst/>
                    </a:prstGeom>
                  </pic:spPr>
                </pic:pic>
              </a:graphicData>
            </a:graphic>
          </wp:inline>
        </w:drawing>
      </w:r>
    </w:p>
    <w:sectPr w:rsidR="001C5677" w:rsidRPr="00D81EC8" w:rsidSect="00BD21ED">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E83"/>
    <w:multiLevelType w:val="multilevel"/>
    <w:tmpl w:val="F008F8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2B1620"/>
    <w:multiLevelType w:val="multilevel"/>
    <w:tmpl w:val="DE7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53406"/>
    <w:multiLevelType w:val="multilevel"/>
    <w:tmpl w:val="169E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F14ED"/>
    <w:multiLevelType w:val="hybridMultilevel"/>
    <w:tmpl w:val="F022D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C0261A"/>
    <w:multiLevelType w:val="multilevel"/>
    <w:tmpl w:val="F3E4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21B35"/>
    <w:multiLevelType w:val="hybridMultilevel"/>
    <w:tmpl w:val="F696593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44234089"/>
    <w:multiLevelType w:val="hybridMultilevel"/>
    <w:tmpl w:val="1EECBA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E7C0FB0"/>
    <w:multiLevelType w:val="hybridMultilevel"/>
    <w:tmpl w:val="5E0432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53E401C"/>
    <w:multiLevelType w:val="hybridMultilevel"/>
    <w:tmpl w:val="6D329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B82034"/>
    <w:multiLevelType w:val="hybridMultilevel"/>
    <w:tmpl w:val="5A0A9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98398054">
    <w:abstractNumId w:val="0"/>
  </w:num>
  <w:num w:numId="2" w16cid:durableId="1449540981">
    <w:abstractNumId w:val="8"/>
  </w:num>
  <w:num w:numId="3" w16cid:durableId="1505121663">
    <w:abstractNumId w:val="3"/>
  </w:num>
  <w:num w:numId="4" w16cid:durableId="154884771">
    <w:abstractNumId w:val="7"/>
  </w:num>
  <w:num w:numId="5" w16cid:durableId="848759683">
    <w:abstractNumId w:val="6"/>
  </w:num>
  <w:num w:numId="6" w16cid:durableId="1890418029">
    <w:abstractNumId w:val="4"/>
  </w:num>
  <w:num w:numId="7" w16cid:durableId="550270947">
    <w:abstractNumId w:val="2"/>
  </w:num>
  <w:num w:numId="8" w16cid:durableId="221722603">
    <w:abstractNumId w:val="1"/>
  </w:num>
  <w:num w:numId="9" w16cid:durableId="1559973735">
    <w:abstractNumId w:val="9"/>
  </w:num>
  <w:num w:numId="10" w16cid:durableId="814761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90"/>
    <w:rsid w:val="0000053C"/>
    <w:rsid w:val="0000740F"/>
    <w:rsid w:val="000122FD"/>
    <w:rsid w:val="0002374F"/>
    <w:rsid w:val="00024EF5"/>
    <w:rsid w:val="000338CC"/>
    <w:rsid w:val="00042027"/>
    <w:rsid w:val="0004686D"/>
    <w:rsid w:val="00053977"/>
    <w:rsid w:val="00053A03"/>
    <w:rsid w:val="00054327"/>
    <w:rsid w:val="000612D0"/>
    <w:rsid w:val="000631FA"/>
    <w:rsid w:val="00070A8B"/>
    <w:rsid w:val="000765C5"/>
    <w:rsid w:val="000939DD"/>
    <w:rsid w:val="00095D99"/>
    <w:rsid w:val="000B2EB4"/>
    <w:rsid w:val="000B45E5"/>
    <w:rsid w:val="000C4E23"/>
    <w:rsid w:val="000C6A06"/>
    <w:rsid w:val="000D32CF"/>
    <w:rsid w:val="000E16DA"/>
    <w:rsid w:val="001008A2"/>
    <w:rsid w:val="001068E9"/>
    <w:rsid w:val="001102C4"/>
    <w:rsid w:val="00110DDA"/>
    <w:rsid w:val="00115F6F"/>
    <w:rsid w:val="00121524"/>
    <w:rsid w:val="0012222F"/>
    <w:rsid w:val="00125954"/>
    <w:rsid w:val="00130A7A"/>
    <w:rsid w:val="00131A96"/>
    <w:rsid w:val="00132AB1"/>
    <w:rsid w:val="001416A7"/>
    <w:rsid w:val="0014634E"/>
    <w:rsid w:val="001470FF"/>
    <w:rsid w:val="0015247C"/>
    <w:rsid w:val="00153960"/>
    <w:rsid w:val="00153D46"/>
    <w:rsid w:val="001552EA"/>
    <w:rsid w:val="00163AB9"/>
    <w:rsid w:val="001663CE"/>
    <w:rsid w:val="001710C0"/>
    <w:rsid w:val="00174DF4"/>
    <w:rsid w:val="001772AA"/>
    <w:rsid w:val="0018096F"/>
    <w:rsid w:val="00180C80"/>
    <w:rsid w:val="0018762C"/>
    <w:rsid w:val="001947D7"/>
    <w:rsid w:val="0019760C"/>
    <w:rsid w:val="00197DC2"/>
    <w:rsid w:val="001A22E7"/>
    <w:rsid w:val="001A4B87"/>
    <w:rsid w:val="001B38F9"/>
    <w:rsid w:val="001B460B"/>
    <w:rsid w:val="001B6ED1"/>
    <w:rsid w:val="001C5677"/>
    <w:rsid w:val="001C7EDC"/>
    <w:rsid w:val="001C7F45"/>
    <w:rsid w:val="001D40DA"/>
    <w:rsid w:val="001D7922"/>
    <w:rsid w:val="001D7951"/>
    <w:rsid w:val="001F1750"/>
    <w:rsid w:val="001F1EA3"/>
    <w:rsid w:val="001F296A"/>
    <w:rsid w:val="001F6FA0"/>
    <w:rsid w:val="001F7454"/>
    <w:rsid w:val="00203185"/>
    <w:rsid w:val="002067B9"/>
    <w:rsid w:val="0021118B"/>
    <w:rsid w:val="002115C9"/>
    <w:rsid w:val="00211FB5"/>
    <w:rsid w:val="00215653"/>
    <w:rsid w:val="00217F23"/>
    <w:rsid w:val="0022232C"/>
    <w:rsid w:val="00227DB6"/>
    <w:rsid w:val="00227F51"/>
    <w:rsid w:val="00230908"/>
    <w:rsid w:val="002379D0"/>
    <w:rsid w:val="002438D1"/>
    <w:rsid w:val="00250F32"/>
    <w:rsid w:val="002536E8"/>
    <w:rsid w:val="00256460"/>
    <w:rsid w:val="0025711A"/>
    <w:rsid w:val="0027786D"/>
    <w:rsid w:val="002813BB"/>
    <w:rsid w:val="00285046"/>
    <w:rsid w:val="00287252"/>
    <w:rsid w:val="00291E12"/>
    <w:rsid w:val="002B52EA"/>
    <w:rsid w:val="002B59FA"/>
    <w:rsid w:val="002D76B5"/>
    <w:rsid w:val="002E085F"/>
    <w:rsid w:val="002E1A31"/>
    <w:rsid w:val="002E2F3A"/>
    <w:rsid w:val="002E34BD"/>
    <w:rsid w:val="002E4576"/>
    <w:rsid w:val="002E6DCF"/>
    <w:rsid w:val="002F0CC9"/>
    <w:rsid w:val="002F2B96"/>
    <w:rsid w:val="003012CF"/>
    <w:rsid w:val="00301993"/>
    <w:rsid w:val="00303794"/>
    <w:rsid w:val="00305E0E"/>
    <w:rsid w:val="00306561"/>
    <w:rsid w:val="00310E31"/>
    <w:rsid w:val="003150B6"/>
    <w:rsid w:val="00315C91"/>
    <w:rsid w:val="00315D90"/>
    <w:rsid w:val="003203C6"/>
    <w:rsid w:val="00320FDC"/>
    <w:rsid w:val="00324E91"/>
    <w:rsid w:val="00331C94"/>
    <w:rsid w:val="00340E82"/>
    <w:rsid w:val="00351C29"/>
    <w:rsid w:val="00354546"/>
    <w:rsid w:val="003629C5"/>
    <w:rsid w:val="0036626C"/>
    <w:rsid w:val="00366D02"/>
    <w:rsid w:val="00374C83"/>
    <w:rsid w:val="003755EA"/>
    <w:rsid w:val="00376067"/>
    <w:rsid w:val="003776A5"/>
    <w:rsid w:val="00381A26"/>
    <w:rsid w:val="0038539E"/>
    <w:rsid w:val="00393BD6"/>
    <w:rsid w:val="00396A96"/>
    <w:rsid w:val="003A140A"/>
    <w:rsid w:val="003A3869"/>
    <w:rsid w:val="003A5058"/>
    <w:rsid w:val="003A5CA7"/>
    <w:rsid w:val="003A745B"/>
    <w:rsid w:val="003A7598"/>
    <w:rsid w:val="003B29B1"/>
    <w:rsid w:val="003C0D6E"/>
    <w:rsid w:val="003C4E4D"/>
    <w:rsid w:val="003C6462"/>
    <w:rsid w:val="003D07EA"/>
    <w:rsid w:val="003D7498"/>
    <w:rsid w:val="003E2AA7"/>
    <w:rsid w:val="003F66CE"/>
    <w:rsid w:val="00410DD7"/>
    <w:rsid w:val="00410E19"/>
    <w:rsid w:val="00411A76"/>
    <w:rsid w:val="0042792E"/>
    <w:rsid w:val="004322CD"/>
    <w:rsid w:val="00433F4C"/>
    <w:rsid w:val="00434D5F"/>
    <w:rsid w:val="00437918"/>
    <w:rsid w:val="00451732"/>
    <w:rsid w:val="00461E1A"/>
    <w:rsid w:val="004624C1"/>
    <w:rsid w:val="00470879"/>
    <w:rsid w:val="00472FA9"/>
    <w:rsid w:val="004731DA"/>
    <w:rsid w:val="00475648"/>
    <w:rsid w:val="00496E7F"/>
    <w:rsid w:val="00496FD2"/>
    <w:rsid w:val="00497D65"/>
    <w:rsid w:val="004A1E49"/>
    <w:rsid w:val="004A3628"/>
    <w:rsid w:val="004A61F8"/>
    <w:rsid w:val="004A71D9"/>
    <w:rsid w:val="004A7697"/>
    <w:rsid w:val="004B1867"/>
    <w:rsid w:val="004B30A2"/>
    <w:rsid w:val="004B49FF"/>
    <w:rsid w:val="004B7D0A"/>
    <w:rsid w:val="004C27A2"/>
    <w:rsid w:val="004E005D"/>
    <w:rsid w:val="004E109E"/>
    <w:rsid w:val="004E458D"/>
    <w:rsid w:val="004E4B41"/>
    <w:rsid w:val="004E7883"/>
    <w:rsid w:val="00503D2F"/>
    <w:rsid w:val="0051358D"/>
    <w:rsid w:val="005138A3"/>
    <w:rsid w:val="005159D5"/>
    <w:rsid w:val="005163C2"/>
    <w:rsid w:val="00521596"/>
    <w:rsid w:val="00524D31"/>
    <w:rsid w:val="00533052"/>
    <w:rsid w:val="00535BCF"/>
    <w:rsid w:val="00540797"/>
    <w:rsid w:val="0054108D"/>
    <w:rsid w:val="00544F3C"/>
    <w:rsid w:val="005463D6"/>
    <w:rsid w:val="00560976"/>
    <w:rsid w:val="00562478"/>
    <w:rsid w:val="005634FE"/>
    <w:rsid w:val="00563FB5"/>
    <w:rsid w:val="00565E88"/>
    <w:rsid w:val="00574240"/>
    <w:rsid w:val="005825C4"/>
    <w:rsid w:val="005838DE"/>
    <w:rsid w:val="00583E2E"/>
    <w:rsid w:val="005907DD"/>
    <w:rsid w:val="00596315"/>
    <w:rsid w:val="005977D2"/>
    <w:rsid w:val="005A3631"/>
    <w:rsid w:val="005B0CD8"/>
    <w:rsid w:val="005B3642"/>
    <w:rsid w:val="005B58D9"/>
    <w:rsid w:val="005B5BF3"/>
    <w:rsid w:val="005C5F63"/>
    <w:rsid w:val="005D49FD"/>
    <w:rsid w:val="005D4CE4"/>
    <w:rsid w:val="005F1DD7"/>
    <w:rsid w:val="00605608"/>
    <w:rsid w:val="006075E7"/>
    <w:rsid w:val="00616085"/>
    <w:rsid w:val="00625C4F"/>
    <w:rsid w:val="006260A8"/>
    <w:rsid w:val="00626E32"/>
    <w:rsid w:val="0062725E"/>
    <w:rsid w:val="00644A53"/>
    <w:rsid w:val="00646638"/>
    <w:rsid w:val="00654D58"/>
    <w:rsid w:val="00656BA4"/>
    <w:rsid w:val="00663A07"/>
    <w:rsid w:val="00665A48"/>
    <w:rsid w:val="00666087"/>
    <w:rsid w:val="006704F8"/>
    <w:rsid w:val="0067252B"/>
    <w:rsid w:val="00674EEB"/>
    <w:rsid w:val="00675150"/>
    <w:rsid w:val="00681F9C"/>
    <w:rsid w:val="00683BD4"/>
    <w:rsid w:val="006958D0"/>
    <w:rsid w:val="006A1976"/>
    <w:rsid w:val="006A1EA0"/>
    <w:rsid w:val="006B4C4F"/>
    <w:rsid w:val="006C1145"/>
    <w:rsid w:val="006C3615"/>
    <w:rsid w:val="006C6CD7"/>
    <w:rsid w:val="006D0EB1"/>
    <w:rsid w:val="006D1047"/>
    <w:rsid w:val="006D76E5"/>
    <w:rsid w:val="006E126B"/>
    <w:rsid w:val="006E165B"/>
    <w:rsid w:val="006E3C70"/>
    <w:rsid w:val="006F0B45"/>
    <w:rsid w:val="006F5723"/>
    <w:rsid w:val="006F65F4"/>
    <w:rsid w:val="00703B1C"/>
    <w:rsid w:val="00705F89"/>
    <w:rsid w:val="00710FD3"/>
    <w:rsid w:val="00715401"/>
    <w:rsid w:val="00716CCC"/>
    <w:rsid w:val="00721E65"/>
    <w:rsid w:val="007230E9"/>
    <w:rsid w:val="007247E8"/>
    <w:rsid w:val="00727427"/>
    <w:rsid w:val="00730B08"/>
    <w:rsid w:val="00730EC2"/>
    <w:rsid w:val="00731652"/>
    <w:rsid w:val="00731FB6"/>
    <w:rsid w:val="0073612D"/>
    <w:rsid w:val="00743EAC"/>
    <w:rsid w:val="00745D85"/>
    <w:rsid w:val="00752908"/>
    <w:rsid w:val="00755216"/>
    <w:rsid w:val="007553F4"/>
    <w:rsid w:val="007579D2"/>
    <w:rsid w:val="00764087"/>
    <w:rsid w:val="00765EA6"/>
    <w:rsid w:val="00775A60"/>
    <w:rsid w:val="0077695A"/>
    <w:rsid w:val="007806AE"/>
    <w:rsid w:val="00783CD9"/>
    <w:rsid w:val="007903B0"/>
    <w:rsid w:val="007927AA"/>
    <w:rsid w:val="007967B2"/>
    <w:rsid w:val="00796B02"/>
    <w:rsid w:val="007B36FF"/>
    <w:rsid w:val="007B45FC"/>
    <w:rsid w:val="007B74A6"/>
    <w:rsid w:val="007C0AE4"/>
    <w:rsid w:val="007C775A"/>
    <w:rsid w:val="007D6208"/>
    <w:rsid w:val="007E2DDD"/>
    <w:rsid w:val="007E327E"/>
    <w:rsid w:val="007E347B"/>
    <w:rsid w:val="007E52B6"/>
    <w:rsid w:val="007F254E"/>
    <w:rsid w:val="007F44B0"/>
    <w:rsid w:val="007F6047"/>
    <w:rsid w:val="007F6E97"/>
    <w:rsid w:val="00802DC5"/>
    <w:rsid w:val="00805024"/>
    <w:rsid w:val="00821A03"/>
    <w:rsid w:val="00821B6D"/>
    <w:rsid w:val="00830CBA"/>
    <w:rsid w:val="00834F8C"/>
    <w:rsid w:val="0083582B"/>
    <w:rsid w:val="0083603E"/>
    <w:rsid w:val="00842F60"/>
    <w:rsid w:val="0085454E"/>
    <w:rsid w:val="00856F68"/>
    <w:rsid w:val="0086032C"/>
    <w:rsid w:val="008704B3"/>
    <w:rsid w:val="00873291"/>
    <w:rsid w:val="00876420"/>
    <w:rsid w:val="00881A5D"/>
    <w:rsid w:val="008824B2"/>
    <w:rsid w:val="00885F9C"/>
    <w:rsid w:val="008876A6"/>
    <w:rsid w:val="008920AF"/>
    <w:rsid w:val="008A2F06"/>
    <w:rsid w:val="008A3473"/>
    <w:rsid w:val="008E023F"/>
    <w:rsid w:val="008E1C2F"/>
    <w:rsid w:val="008E3046"/>
    <w:rsid w:val="00900E90"/>
    <w:rsid w:val="009033F3"/>
    <w:rsid w:val="0090775A"/>
    <w:rsid w:val="00910341"/>
    <w:rsid w:val="009135DF"/>
    <w:rsid w:val="009155BD"/>
    <w:rsid w:val="00915E84"/>
    <w:rsid w:val="00921498"/>
    <w:rsid w:val="00925E54"/>
    <w:rsid w:val="00927F36"/>
    <w:rsid w:val="009352D2"/>
    <w:rsid w:val="009355C5"/>
    <w:rsid w:val="00937898"/>
    <w:rsid w:val="009629E4"/>
    <w:rsid w:val="00966D30"/>
    <w:rsid w:val="009877FF"/>
    <w:rsid w:val="00990DFF"/>
    <w:rsid w:val="009951F4"/>
    <w:rsid w:val="009956EB"/>
    <w:rsid w:val="009A6033"/>
    <w:rsid w:val="009A69EB"/>
    <w:rsid w:val="009A7AAE"/>
    <w:rsid w:val="009B26E8"/>
    <w:rsid w:val="009B4277"/>
    <w:rsid w:val="009B4A8F"/>
    <w:rsid w:val="009C4250"/>
    <w:rsid w:val="009D07FF"/>
    <w:rsid w:val="009D1D36"/>
    <w:rsid w:val="009D4EE7"/>
    <w:rsid w:val="009D595D"/>
    <w:rsid w:val="009E7FCD"/>
    <w:rsid w:val="009F5885"/>
    <w:rsid w:val="00A01E27"/>
    <w:rsid w:val="00A04FA5"/>
    <w:rsid w:val="00A06435"/>
    <w:rsid w:val="00A118AD"/>
    <w:rsid w:val="00A1383D"/>
    <w:rsid w:val="00A15C74"/>
    <w:rsid w:val="00A17677"/>
    <w:rsid w:val="00A22939"/>
    <w:rsid w:val="00A22B49"/>
    <w:rsid w:val="00A2346D"/>
    <w:rsid w:val="00A238F6"/>
    <w:rsid w:val="00A24160"/>
    <w:rsid w:val="00A32534"/>
    <w:rsid w:val="00A3654D"/>
    <w:rsid w:val="00A3710D"/>
    <w:rsid w:val="00A522C5"/>
    <w:rsid w:val="00A54D8F"/>
    <w:rsid w:val="00A56B47"/>
    <w:rsid w:val="00A57BFB"/>
    <w:rsid w:val="00A65249"/>
    <w:rsid w:val="00A70E09"/>
    <w:rsid w:val="00A7200E"/>
    <w:rsid w:val="00A73925"/>
    <w:rsid w:val="00A73C75"/>
    <w:rsid w:val="00A77031"/>
    <w:rsid w:val="00A82326"/>
    <w:rsid w:val="00A82E2E"/>
    <w:rsid w:val="00A83D61"/>
    <w:rsid w:val="00A912A7"/>
    <w:rsid w:val="00A974FD"/>
    <w:rsid w:val="00A9A780"/>
    <w:rsid w:val="00AA17A4"/>
    <w:rsid w:val="00AA4E99"/>
    <w:rsid w:val="00AC03AF"/>
    <w:rsid w:val="00AC1122"/>
    <w:rsid w:val="00AD4814"/>
    <w:rsid w:val="00AE0B62"/>
    <w:rsid w:val="00AE5780"/>
    <w:rsid w:val="00AE6DFE"/>
    <w:rsid w:val="00AF0805"/>
    <w:rsid w:val="00B002A5"/>
    <w:rsid w:val="00B228A3"/>
    <w:rsid w:val="00B35D2A"/>
    <w:rsid w:val="00B378F2"/>
    <w:rsid w:val="00B423D9"/>
    <w:rsid w:val="00B434D8"/>
    <w:rsid w:val="00B45C8E"/>
    <w:rsid w:val="00B5598B"/>
    <w:rsid w:val="00B561A8"/>
    <w:rsid w:val="00B6037A"/>
    <w:rsid w:val="00B60DB1"/>
    <w:rsid w:val="00B61F71"/>
    <w:rsid w:val="00B6695E"/>
    <w:rsid w:val="00B66D88"/>
    <w:rsid w:val="00B66E45"/>
    <w:rsid w:val="00B8492F"/>
    <w:rsid w:val="00B85B0D"/>
    <w:rsid w:val="00B957CB"/>
    <w:rsid w:val="00B97753"/>
    <w:rsid w:val="00BA0AA4"/>
    <w:rsid w:val="00BA2C09"/>
    <w:rsid w:val="00BA661B"/>
    <w:rsid w:val="00BA7CA6"/>
    <w:rsid w:val="00BB1F6F"/>
    <w:rsid w:val="00BB343F"/>
    <w:rsid w:val="00BC1B98"/>
    <w:rsid w:val="00BC5F5D"/>
    <w:rsid w:val="00BD21ED"/>
    <w:rsid w:val="00BD23A6"/>
    <w:rsid w:val="00BD5EAD"/>
    <w:rsid w:val="00BE7905"/>
    <w:rsid w:val="00BF1F50"/>
    <w:rsid w:val="00BF2089"/>
    <w:rsid w:val="00BF398B"/>
    <w:rsid w:val="00BF670F"/>
    <w:rsid w:val="00C01AE6"/>
    <w:rsid w:val="00C101B2"/>
    <w:rsid w:val="00C10540"/>
    <w:rsid w:val="00C10B58"/>
    <w:rsid w:val="00C170B5"/>
    <w:rsid w:val="00C25501"/>
    <w:rsid w:val="00C33E34"/>
    <w:rsid w:val="00C35F9D"/>
    <w:rsid w:val="00C36C73"/>
    <w:rsid w:val="00C4074A"/>
    <w:rsid w:val="00C40A4D"/>
    <w:rsid w:val="00C44758"/>
    <w:rsid w:val="00C47270"/>
    <w:rsid w:val="00C507B9"/>
    <w:rsid w:val="00C540FB"/>
    <w:rsid w:val="00C60478"/>
    <w:rsid w:val="00C66393"/>
    <w:rsid w:val="00C7C80B"/>
    <w:rsid w:val="00C80DD4"/>
    <w:rsid w:val="00C81715"/>
    <w:rsid w:val="00C86DF8"/>
    <w:rsid w:val="00CA16A3"/>
    <w:rsid w:val="00CA2B30"/>
    <w:rsid w:val="00CB3503"/>
    <w:rsid w:val="00CB51FE"/>
    <w:rsid w:val="00CC086B"/>
    <w:rsid w:val="00CC4A1B"/>
    <w:rsid w:val="00CD1344"/>
    <w:rsid w:val="00CE2D63"/>
    <w:rsid w:val="00CE340B"/>
    <w:rsid w:val="00CE4382"/>
    <w:rsid w:val="00CE53D5"/>
    <w:rsid w:val="00CF7041"/>
    <w:rsid w:val="00CF7227"/>
    <w:rsid w:val="00D05C17"/>
    <w:rsid w:val="00D1336B"/>
    <w:rsid w:val="00D14907"/>
    <w:rsid w:val="00D1622D"/>
    <w:rsid w:val="00D2003C"/>
    <w:rsid w:val="00D20383"/>
    <w:rsid w:val="00D203B9"/>
    <w:rsid w:val="00D24441"/>
    <w:rsid w:val="00D25DFF"/>
    <w:rsid w:val="00D27513"/>
    <w:rsid w:val="00D30E1B"/>
    <w:rsid w:val="00D32115"/>
    <w:rsid w:val="00D3691F"/>
    <w:rsid w:val="00D4412B"/>
    <w:rsid w:val="00D4473D"/>
    <w:rsid w:val="00D555DC"/>
    <w:rsid w:val="00D55F1C"/>
    <w:rsid w:val="00D650D9"/>
    <w:rsid w:val="00D733B3"/>
    <w:rsid w:val="00D74990"/>
    <w:rsid w:val="00D81EC8"/>
    <w:rsid w:val="00D85223"/>
    <w:rsid w:val="00DA0388"/>
    <w:rsid w:val="00DA2D88"/>
    <w:rsid w:val="00DA3E41"/>
    <w:rsid w:val="00DA6D74"/>
    <w:rsid w:val="00DA7852"/>
    <w:rsid w:val="00DB3C54"/>
    <w:rsid w:val="00DC0D83"/>
    <w:rsid w:val="00DC1004"/>
    <w:rsid w:val="00DD6991"/>
    <w:rsid w:val="00DD7829"/>
    <w:rsid w:val="00DE30F1"/>
    <w:rsid w:val="00DE7E80"/>
    <w:rsid w:val="00DE7EA6"/>
    <w:rsid w:val="00DF1F02"/>
    <w:rsid w:val="00E037EF"/>
    <w:rsid w:val="00E10CE8"/>
    <w:rsid w:val="00E17907"/>
    <w:rsid w:val="00E22866"/>
    <w:rsid w:val="00E26AF0"/>
    <w:rsid w:val="00E35408"/>
    <w:rsid w:val="00E43A07"/>
    <w:rsid w:val="00E6209E"/>
    <w:rsid w:val="00E711A0"/>
    <w:rsid w:val="00E7425A"/>
    <w:rsid w:val="00E74411"/>
    <w:rsid w:val="00E76E7D"/>
    <w:rsid w:val="00E810D3"/>
    <w:rsid w:val="00E8282A"/>
    <w:rsid w:val="00E831CE"/>
    <w:rsid w:val="00E838C6"/>
    <w:rsid w:val="00E85C91"/>
    <w:rsid w:val="00EA24E3"/>
    <w:rsid w:val="00EA455B"/>
    <w:rsid w:val="00EB10B8"/>
    <w:rsid w:val="00EB174B"/>
    <w:rsid w:val="00EC66A8"/>
    <w:rsid w:val="00EC6B3C"/>
    <w:rsid w:val="00ED0D5F"/>
    <w:rsid w:val="00ED2EEB"/>
    <w:rsid w:val="00ED6E8E"/>
    <w:rsid w:val="00EE3299"/>
    <w:rsid w:val="00EE3A05"/>
    <w:rsid w:val="00EE3E75"/>
    <w:rsid w:val="00EE4812"/>
    <w:rsid w:val="00EE5FDD"/>
    <w:rsid w:val="00EF0A12"/>
    <w:rsid w:val="00EF3D56"/>
    <w:rsid w:val="00EF7A63"/>
    <w:rsid w:val="00F0151C"/>
    <w:rsid w:val="00F01C0E"/>
    <w:rsid w:val="00F070EF"/>
    <w:rsid w:val="00F10214"/>
    <w:rsid w:val="00F10AAD"/>
    <w:rsid w:val="00F147F3"/>
    <w:rsid w:val="00F2132B"/>
    <w:rsid w:val="00F5100C"/>
    <w:rsid w:val="00F51752"/>
    <w:rsid w:val="00F56931"/>
    <w:rsid w:val="00F6031F"/>
    <w:rsid w:val="00F61D67"/>
    <w:rsid w:val="00F63671"/>
    <w:rsid w:val="00F663F9"/>
    <w:rsid w:val="00F764E5"/>
    <w:rsid w:val="00F80D6D"/>
    <w:rsid w:val="00F84F56"/>
    <w:rsid w:val="00FA5530"/>
    <w:rsid w:val="00FB16E4"/>
    <w:rsid w:val="00FB2C89"/>
    <w:rsid w:val="00FB7C22"/>
    <w:rsid w:val="00FC7A6D"/>
    <w:rsid w:val="00FE3EE2"/>
    <w:rsid w:val="00FE573D"/>
    <w:rsid w:val="00FE6796"/>
    <w:rsid w:val="00FE71BF"/>
    <w:rsid w:val="00FF096B"/>
    <w:rsid w:val="00FF31E5"/>
    <w:rsid w:val="07FA54D1"/>
    <w:rsid w:val="08227A55"/>
    <w:rsid w:val="0AE0EC9B"/>
    <w:rsid w:val="0DB233AD"/>
    <w:rsid w:val="0E0E030B"/>
    <w:rsid w:val="0FD98583"/>
    <w:rsid w:val="124C25F3"/>
    <w:rsid w:val="13F016F9"/>
    <w:rsid w:val="17BF549B"/>
    <w:rsid w:val="1CFB3912"/>
    <w:rsid w:val="1FBFB673"/>
    <w:rsid w:val="267C4113"/>
    <w:rsid w:val="2D0A07C9"/>
    <w:rsid w:val="2DEAFB53"/>
    <w:rsid w:val="310449B4"/>
    <w:rsid w:val="31501AB5"/>
    <w:rsid w:val="317A5BF1"/>
    <w:rsid w:val="3350B2EB"/>
    <w:rsid w:val="35D6AEF2"/>
    <w:rsid w:val="3609A5EF"/>
    <w:rsid w:val="362BF45F"/>
    <w:rsid w:val="3D5BD436"/>
    <w:rsid w:val="40302BA8"/>
    <w:rsid w:val="40C73110"/>
    <w:rsid w:val="42CF663C"/>
    <w:rsid w:val="4386519C"/>
    <w:rsid w:val="4E4F37BA"/>
    <w:rsid w:val="4FC384D1"/>
    <w:rsid w:val="50477E62"/>
    <w:rsid w:val="50A73AE2"/>
    <w:rsid w:val="540F65F6"/>
    <w:rsid w:val="556B3796"/>
    <w:rsid w:val="55B2EBF2"/>
    <w:rsid w:val="55DF2445"/>
    <w:rsid w:val="5631CA36"/>
    <w:rsid w:val="5AE02A62"/>
    <w:rsid w:val="652F7FB8"/>
    <w:rsid w:val="69C9183D"/>
    <w:rsid w:val="6A650B3B"/>
    <w:rsid w:val="6C1C6B76"/>
    <w:rsid w:val="6F5CF5DD"/>
    <w:rsid w:val="70D0C0EA"/>
    <w:rsid w:val="718FFD7C"/>
    <w:rsid w:val="736E66EC"/>
    <w:rsid w:val="74A12C81"/>
    <w:rsid w:val="78691415"/>
    <w:rsid w:val="79A9230A"/>
    <w:rsid w:val="7F2A6412"/>
    <w:rsid w:val="7F3C69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531C"/>
  <w15:chartTrackingRefBased/>
  <w15:docId w15:val="{88B6B889-D3BA-40A2-8CF2-49CCED16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07B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256460"/>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07B9"/>
    <w:rPr>
      <w:rFonts w:asciiTheme="majorHAnsi" w:eastAsiaTheme="majorEastAsia" w:hAnsiTheme="majorHAnsi" w:cstheme="majorBidi"/>
      <w:b/>
      <w:color w:val="000000" w:themeColor="text1"/>
      <w:sz w:val="32"/>
      <w:szCs w:val="32"/>
    </w:rPr>
  </w:style>
  <w:style w:type="paragraph" w:styleId="Titel">
    <w:name w:val="Title"/>
    <w:basedOn w:val="Standaard"/>
    <w:next w:val="Standaard"/>
    <w:link w:val="TitelChar"/>
    <w:uiPriority w:val="10"/>
    <w:qFormat/>
    <w:rsid w:val="00A522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22C5"/>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A522C5"/>
    <w:pPr>
      <w:ind w:left="720"/>
      <w:contextualSpacing/>
    </w:pPr>
  </w:style>
  <w:style w:type="paragraph" w:styleId="Geenafstand">
    <w:name w:val="No Spacing"/>
    <w:uiPriority w:val="1"/>
    <w:qFormat/>
    <w:rsid w:val="00A04FA5"/>
    <w:pPr>
      <w:spacing w:after="0" w:line="240" w:lineRule="auto"/>
    </w:pPr>
  </w:style>
  <w:style w:type="character" w:customStyle="1" w:styleId="Kop2Char">
    <w:name w:val="Kop 2 Char"/>
    <w:basedOn w:val="Standaardalinea-lettertype"/>
    <w:link w:val="Kop2"/>
    <w:uiPriority w:val="9"/>
    <w:rsid w:val="00256460"/>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09927">
      <w:bodyDiv w:val="1"/>
      <w:marLeft w:val="0"/>
      <w:marRight w:val="0"/>
      <w:marTop w:val="0"/>
      <w:marBottom w:val="0"/>
      <w:divBdr>
        <w:top w:val="none" w:sz="0" w:space="0" w:color="auto"/>
        <w:left w:val="none" w:sz="0" w:space="0" w:color="auto"/>
        <w:bottom w:val="none" w:sz="0" w:space="0" w:color="auto"/>
        <w:right w:val="none" w:sz="0" w:space="0" w:color="auto"/>
      </w:divBdr>
    </w:div>
    <w:div w:id="1168447316">
      <w:bodyDiv w:val="1"/>
      <w:marLeft w:val="0"/>
      <w:marRight w:val="0"/>
      <w:marTop w:val="0"/>
      <w:marBottom w:val="0"/>
      <w:divBdr>
        <w:top w:val="none" w:sz="0" w:space="0" w:color="auto"/>
        <w:left w:val="none" w:sz="0" w:space="0" w:color="auto"/>
        <w:bottom w:val="none" w:sz="0" w:space="0" w:color="auto"/>
        <w:right w:val="none" w:sz="0" w:space="0" w:color="auto"/>
      </w:divBdr>
      <w:divsChild>
        <w:div w:id="144783966">
          <w:marLeft w:val="0"/>
          <w:marRight w:val="0"/>
          <w:marTop w:val="0"/>
          <w:marBottom w:val="0"/>
          <w:divBdr>
            <w:top w:val="none" w:sz="0" w:space="0" w:color="auto"/>
            <w:left w:val="none" w:sz="0" w:space="0" w:color="auto"/>
            <w:bottom w:val="none" w:sz="0" w:space="0" w:color="auto"/>
            <w:right w:val="none" w:sz="0" w:space="0" w:color="auto"/>
          </w:divBdr>
          <w:divsChild>
            <w:div w:id="1598708459">
              <w:marLeft w:val="0"/>
              <w:marRight w:val="0"/>
              <w:marTop w:val="0"/>
              <w:marBottom w:val="0"/>
              <w:divBdr>
                <w:top w:val="none" w:sz="0" w:space="0" w:color="auto"/>
                <w:left w:val="none" w:sz="0" w:space="0" w:color="auto"/>
                <w:bottom w:val="none" w:sz="0" w:space="0" w:color="auto"/>
                <w:right w:val="none" w:sz="0" w:space="0" w:color="auto"/>
              </w:divBdr>
              <w:divsChild>
                <w:div w:id="261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6f62870-2e10-44eb-8103-92b7757a24b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CC43BFDBAC2846BA8B34BC10786113" ma:contentTypeVersion="13" ma:contentTypeDescription="Een nieuw document maken." ma:contentTypeScope="" ma:versionID="917ca3c3a117ec0ad60e1372be442c42">
  <xsd:schema xmlns:xsd="http://www.w3.org/2001/XMLSchema" xmlns:xs="http://www.w3.org/2001/XMLSchema" xmlns:p="http://schemas.microsoft.com/office/2006/metadata/properties" xmlns:ns3="f6f62870-2e10-44eb-8103-92b7757a24b0" xmlns:ns4="a36d8842-b716-4d2d-94eb-9c868548fb72" targetNamespace="http://schemas.microsoft.com/office/2006/metadata/properties" ma:root="true" ma:fieldsID="94f9f8cb3103346d94038dfc664a6de7" ns3:_="" ns4:_="">
    <xsd:import namespace="f6f62870-2e10-44eb-8103-92b7757a24b0"/>
    <xsd:import namespace="a36d8842-b716-4d2d-94eb-9c868548fb7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62870-2e10-44eb-8103-92b7757a2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6d8842-b716-4d2d-94eb-9c868548fb72"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AB49D5-18D4-4905-904C-2727F9806803}">
  <ds:schemaRefs>
    <ds:schemaRef ds:uri="http://schemas.microsoft.com/office/2006/metadata/properties"/>
    <ds:schemaRef ds:uri="http://schemas.microsoft.com/office/infopath/2007/PartnerControls"/>
    <ds:schemaRef ds:uri="f6f62870-2e10-44eb-8103-92b7757a24b0"/>
  </ds:schemaRefs>
</ds:datastoreItem>
</file>

<file path=customXml/itemProps2.xml><?xml version="1.0" encoding="utf-8"?>
<ds:datastoreItem xmlns:ds="http://schemas.openxmlformats.org/officeDocument/2006/customXml" ds:itemID="{4E6AEF9A-633E-4DB6-A366-22B54CBD0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62870-2e10-44eb-8103-92b7757a24b0"/>
    <ds:schemaRef ds:uri="a36d8842-b716-4d2d-94eb-9c868548f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FBA504-F7C1-4AB1-8666-1D04146EFD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937</Words>
  <Characters>5155</Characters>
  <Application>Microsoft Office Word</Application>
  <DocSecurity>0</DocSecurity>
  <Lines>42</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der Meijden (19137400)</dc:creator>
  <cp:keywords/>
  <dc:description/>
  <cp:lastModifiedBy>William van der Meijden (19137400)</cp:lastModifiedBy>
  <cp:revision>3</cp:revision>
  <dcterms:created xsi:type="dcterms:W3CDTF">2024-02-29T11:12:00Z</dcterms:created>
  <dcterms:modified xsi:type="dcterms:W3CDTF">2024-02-29T11:27:00Z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0x01010054CC43BFDBAC2846BA8B34BC10786113</vt:lpwstr>
  </property>
</Properties>
</file>