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7E" w:rsidRPr="00EB600E" w:rsidRDefault="003877E0" w:rsidP="00EB600E">
      <w:pPr>
        <w:pStyle w:val="Titre1"/>
      </w:pPr>
      <w:r w:rsidRPr="00EB600E">
        <w:t xml:space="preserve">Création d’un </w:t>
      </w:r>
      <w:r w:rsidR="002F6369">
        <w:t>Schéma</w:t>
      </w:r>
    </w:p>
    <w:p w:rsidR="003877E0" w:rsidRDefault="003877E0" w:rsidP="00917CAD"/>
    <w:p w:rsidR="003877E0" w:rsidRPr="00EB600E" w:rsidRDefault="003877E0" w:rsidP="00917CAD">
      <w:pPr>
        <w:rPr>
          <w:color w:val="C0504D" w:themeColor="accent2"/>
          <w:sz w:val="32"/>
        </w:rPr>
      </w:pPr>
      <w:r w:rsidRPr="00EB600E">
        <w:rPr>
          <w:color w:val="C0504D" w:themeColor="accent2"/>
          <w:sz w:val="32"/>
        </w:rPr>
        <w:t>Enoncé</w:t>
      </w:r>
    </w:p>
    <w:p w:rsidR="001A46EB" w:rsidRDefault="001A46EB" w:rsidP="001A46EB">
      <w:r>
        <w:rPr>
          <w:rStyle w:val="hps"/>
        </w:rPr>
        <w:t>Les</w:t>
      </w:r>
      <w:r>
        <w:t xml:space="preserve"> </w:t>
      </w:r>
      <w:r>
        <w:rPr>
          <w:rStyle w:val="hps"/>
        </w:rPr>
        <w:t>produits vendus par</w:t>
      </w:r>
      <w:r>
        <w:t xml:space="preserve"> </w:t>
      </w:r>
      <w:r>
        <w:rPr>
          <w:rStyle w:val="hps"/>
        </w:rPr>
        <w:t>CyberShoppe</w:t>
      </w:r>
      <w:r>
        <w:t xml:space="preserve"> </w:t>
      </w:r>
      <w:r>
        <w:rPr>
          <w:rStyle w:val="hps"/>
        </w:rPr>
        <w:t>sont organisées</w:t>
      </w:r>
      <w:r>
        <w:t xml:space="preserve"> </w:t>
      </w:r>
      <w:r>
        <w:rPr>
          <w:rStyle w:val="hps"/>
        </w:rPr>
        <w:t>en deux catégories</w:t>
      </w:r>
      <w:r>
        <w:t>, jouets et livres.</w:t>
      </w:r>
      <w:r>
        <w:br/>
      </w:r>
      <w:r>
        <w:rPr>
          <w:rStyle w:val="hps"/>
        </w:rPr>
        <w:t>Un produit comprend</w:t>
      </w:r>
      <w:r>
        <w:t xml:space="preserve"> </w:t>
      </w:r>
      <w:r>
        <w:rPr>
          <w:rStyle w:val="hps"/>
        </w:rPr>
        <w:t>le nom du produit</w:t>
      </w:r>
      <w:r>
        <w:t xml:space="preserve">, </w:t>
      </w:r>
      <w:r>
        <w:rPr>
          <w:rStyle w:val="hps"/>
        </w:rPr>
        <w:t>une brève description</w:t>
      </w:r>
      <w:r>
        <w:t xml:space="preserve">, </w:t>
      </w:r>
      <w:r>
        <w:rPr>
          <w:rStyle w:val="hps"/>
        </w:rPr>
        <w:t>le prix du produit</w:t>
      </w:r>
      <w:r>
        <w:t xml:space="preserve">, </w:t>
      </w:r>
      <w:r>
        <w:rPr>
          <w:rStyle w:val="hps"/>
        </w:rPr>
        <w:t>et la quantité disponible</w:t>
      </w:r>
      <w:r>
        <w:t xml:space="preserve"> </w:t>
      </w:r>
      <w:r>
        <w:rPr>
          <w:rStyle w:val="hps"/>
        </w:rPr>
        <w:t>à portée de main</w:t>
      </w:r>
      <w:r>
        <w:t xml:space="preserve">. </w:t>
      </w:r>
      <w:r>
        <w:rPr>
          <w:rStyle w:val="hps"/>
        </w:rPr>
        <w:t>Le prix d’un produit doit être strictement positif.</w:t>
      </w:r>
    </w:p>
    <w:p w:rsidR="001A46EB" w:rsidRDefault="001A46EB" w:rsidP="001A46EB">
      <w:r>
        <w:t>Créez un schéma à partir de l’énoncé ci dessus.</w:t>
      </w:r>
    </w:p>
    <w:p w:rsidR="00F830B6" w:rsidRDefault="00F830B6" w:rsidP="00917CAD"/>
    <w:p w:rsidR="00917CAD" w:rsidRPr="00EB600E" w:rsidRDefault="00917CAD" w:rsidP="00EB600E">
      <w:pPr>
        <w:pStyle w:val="Titre2"/>
      </w:pPr>
      <w:r w:rsidRPr="00EB600E">
        <w:t>Solution</w:t>
      </w:r>
    </w:p>
    <w:p w:rsidR="00917CAD" w:rsidRDefault="00917CAD" w:rsidP="00917CAD">
      <w:r>
        <w:t xml:space="preserve">Pour résoudre le </w:t>
      </w:r>
      <w:r w:rsidR="0015551F" w:rsidRPr="00917CAD">
        <w:t>problème</w:t>
      </w:r>
      <w:r w:rsidR="0015551F">
        <w:t xml:space="preserve">, nous allons </w:t>
      </w:r>
      <w:r w:rsidR="00F830B6">
        <w:t>suivre la procédure suivante :</w:t>
      </w:r>
    </w:p>
    <w:p w:rsidR="00E96B08" w:rsidRDefault="001A46EB" w:rsidP="001A46EB">
      <w:r>
        <w:t xml:space="preserve"> </w:t>
      </w:r>
      <w:r>
        <w:rPr>
          <w:rStyle w:val="hps"/>
        </w:rPr>
        <w:t>Identifier les</w:t>
      </w:r>
      <w:r>
        <w:t xml:space="preserve"> </w:t>
      </w:r>
      <w:r>
        <w:rPr>
          <w:rStyle w:val="hps"/>
        </w:rPr>
        <w:t>éléments nécessaires</w:t>
      </w:r>
      <w:r>
        <w:t xml:space="preserve"> </w:t>
      </w:r>
      <w:r>
        <w:rPr>
          <w:rStyle w:val="hps"/>
        </w:rPr>
        <w:t>pour stocker les données</w:t>
      </w:r>
      <w:r>
        <w:t>.</w:t>
      </w:r>
      <w:r>
        <w:br/>
        <w:t xml:space="preserve"> </w:t>
      </w:r>
      <w:r>
        <w:rPr>
          <w:rStyle w:val="hps"/>
        </w:rPr>
        <w:t>Identifier les</w:t>
      </w:r>
      <w:r>
        <w:t xml:space="preserve"> </w:t>
      </w:r>
      <w:r>
        <w:rPr>
          <w:rStyle w:val="hps"/>
        </w:rPr>
        <w:t>types de données</w:t>
      </w:r>
      <w:r>
        <w:t xml:space="preserve"> </w:t>
      </w:r>
      <w:r>
        <w:rPr>
          <w:rStyle w:val="hps"/>
        </w:rPr>
        <w:t>des</w:t>
      </w:r>
      <w:r>
        <w:t xml:space="preserve"> </w:t>
      </w:r>
      <w:r>
        <w:rPr>
          <w:rStyle w:val="hps"/>
        </w:rPr>
        <w:t>contenus</w:t>
      </w:r>
      <w:r>
        <w:t>.</w:t>
      </w:r>
      <w:r>
        <w:br/>
        <w:t xml:space="preserve"> </w:t>
      </w:r>
      <w:r>
        <w:rPr>
          <w:rStyle w:val="hps"/>
        </w:rPr>
        <w:t>Identifier</w:t>
      </w:r>
      <w:r>
        <w:t xml:space="preserve"> </w:t>
      </w:r>
      <w:r>
        <w:rPr>
          <w:rStyle w:val="hps"/>
        </w:rPr>
        <w:t>l</w:t>
      </w:r>
      <w:r w:rsidR="00461645">
        <w:rPr>
          <w:rStyle w:val="hps"/>
        </w:rPr>
        <w:t>es</w:t>
      </w:r>
      <w:r>
        <w:t xml:space="preserve"> </w:t>
      </w:r>
      <w:r>
        <w:rPr>
          <w:rStyle w:val="hps"/>
        </w:rPr>
        <w:t>élément</w:t>
      </w:r>
      <w:r w:rsidR="00461645">
        <w:rPr>
          <w:rStyle w:val="hps"/>
        </w:rPr>
        <w:t>s</w:t>
      </w:r>
      <w:r>
        <w:rPr>
          <w:rStyle w:val="hps"/>
        </w:rPr>
        <w:t xml:space="preserve"> de type simple</w:t>
      </w:r>
      <w:r>
        <w:t>.</w:t>
      </w:r>
      <w:r>
        <w:br/>
        <w:t xml:space="preserve"> </w:t>
      </w:r>
      <w:r>
        <w:rPr>
          <w:rStyle w:val="hps"/>
        </w:rPr>
        <w:t>Identifier</w:t>
      </w:r>
      <w:r>
        <w:t xml:space="preserve"> </w:t>
      </w:r>
      <w:r>
        <w:rPr>
          <w:rStyle w:val="hps"/>
        </w:rPr>
        <w:t>l</w:t>
      </w:r>
      <w:r w:rsidR="00461645">
        <w:rPr>
          <w:rStyle w:val="hps"/>
        </w:rPr>
        <w:t>es</w:t>
      </w:r>
      <w:r>
        <w:t xml:space="preserve"> </w:t>
      </w:r>
      <w:r>
        <w:rPr>
          <w:rStyle w:val="hps"/>
        </w:rPr>
        <w:t>élément</w:t>
      </w:r>
      <w:r w:rsidR="00461645">
        <w:rPr>
          <w:rStyle w:val="hps"/>
        </w:rPr>
        <w:t>s</w:t>
      </w:r>
      <w:r>
        <w:rPr>
          <w:rStyle w:val="hps"/>
        </w:rPr>
        <w:t xml:space="preserve"> de type complexe</w:t>
      </w:r>
      <w:r>
        <w:t>.</w:t>
      </w:r>
      <w:r>
        <w:br/>
        <w:t xml:space="preserve"> </w:t>
      </w:r>
      <w:r>
        <w:rPr>
          <w:rStyle w:val="hps"/>
        </w:rPr>
        <w:t>Créer</w:t>
      </w:r>
      <w:r>
        <w:t xml:space="preserve"> </w:t>
      </w:r>
      <w:r w:rsidR="00461645">
        <w:rPr>
          <w:rStyle w:val="hps"/>
        </w:rPr>
        <w:t>le</w:t>
      </w:r>
      <w:r>
        <w:rPr>
          <w:rStyle w:val="hps"/>
        </w:rPr>
        <w:t xml:space="preserve"> schéma XML</w:t>
      </w:r>
      <w:r>
        <w:t>.</w:t>
      </w:r>
      <w:r>
        <w:br/>
        <w:t xml:space="preserve"> </w:t>
      </w:r>
      <w:r>
        <w:rPr>
          <w:rStyle w:val="hps"/>
        </w:rPr>
        <w:t>Créer un</w:t>
      </w:r>
      <w:r>
        <w:t xml:space="preserve"> </w:t>
      </w:r>
      <w:r>
        <w:rPr>
          <w:rStyle w:val="hps"/>
        </w:rPr>
        <w:t>document XML conforme</w:t>
      </w:r>
      <w:r>
        <w:t xml:space="preserve"> </w:t>
      </w:r>
      <w:r>
        <w:rPr>
          <w:rStyle w:val="hps"/>
        </w:rPr>
        <w:t>au schéma</w:t>
      </w:r>
      <w:r>
        <w:t>.</w:t>
      </w:r>
      <w:r>
        <w:br/>
        <w:t xml:space="preserve"> </w:t>
      </w:r>
      <w:r>
        <w:rPr>
          <w:rStyle w:val="hps"/>
        </w:rPr>
        <w:t>Valider</w:t>
      </w:r>
      <w:r>
        <w:t xml:space="preserve"> </w:t>
      </w:r>
      <w:r>
        <w:rPr>
          <w:rStyle w:val="hps"/>
        </w:rPr>
        <w:t>le document XML</w:t>
      </w:r>
      <w:r>
        <w:t xml:space="preserve"> </w:t>
      </w:r>
      <w:r>
        <w:rPr>
          <w:rStyle w:val="hps"/>
        </w:rPr>
        <w:t>par rapport au schéma</w:t>
      </w:r>
      <w:r>
        <w:t>.</w:t>
      </w:r>
    </w:p>
    <w:p w:rsidR="00E96B08" w:rsidRDefault="00E96B08" w:rsidP="00E96B08"/>
    <w:p w:rsidR="00E96B08" w:rsidRDefault="00E96B08" w:rsidP="00E96B08"/>
    <w:p w:rsidR="00E96B08" w:rsidRPr="00E96B08" w:rsidRDefault="00E96B08" w:rsidP="00E96B08"/>
    <w:p w:rsidR="0036305A" w:rsidRPr="0036305A" w:rsidRDefault="0036305A" w:rsidP="00E96B08">
      <w:pPr>
        <w:pStyle w:val="Titre2"/>
      </w:pPr>
      <w:r>
        <w:rPr>
          <w:rStyle w:val="hps"/>
        </w:rPr>
        <w:t>Action</w:t>
      </w:r>
    </w:p>
    <w:p w:rsidR="001A46EB" w:rsidRDefault="001A46EB" w:rsidP="001A46EB">
      <w:pPr>
        <w:pStyle w:val="Titre3"/>
        <w:numPr>
          <w:ilvl w:val="0"/>
          <w:numId w:val="11"/>
        </w:numPr>
      </w:pPr>
      <w:r w:rsidRPr="001A46EB">
        <w:t>Identifier les éléments nécessaires pour stocker les données.</w:t>
      </w:r>
    </w:p>
    <w:tbl>
      <w:tblPr>
        <w:tblStyle w:val="Ombrageclair1"/>
        <w:tblW w:w="0" w:type="auto"/>
        <w:tblLook w:val="04A0"/>
      </w:tblPr>
      <w:tblGrid>
        <w:gridCol w:w="9212"/>
      </w:tblGrid>
      <w:tr w:rsidR="001A46EB" w:rsidRPr="0036305A" w:rsidTr="002143D1">
        <w:trPr>
          <w:cnfStyle w:val="100000000000"/>
        </w:trPr>
        <w:tc>
          <w:tcPr>
            <w:cnfStyle w:val="001000000000"/>
            <w:tcW w:w="9212" w:type="dxa"/>
          </w:tcPr>
          <w:p w:rsidR="001A46EB" w:rsidRPr="0036305A" w:rsidRDefault="001A46EB" w:rsidP="002143D1">
            <w:pPr>
              <w:autoSpaceDE w:val="0"/>
              <w:autoSpaceDN w:val="0"/>
              <w:adjustRightInd w:val="0"/>
              <w:rPr>
                <w:rFonts w:cstheme="minorHAnsi"/>
                <w:bCs w:val="0"/>
                <w:i/>
                <w:iCs/>
                <w:sz w:val="28"/>
                <w:szCs w:val="28"/>
                <w:lang w:val="en-US"/>
              </w:rPr>
            </w:pPr>
            <w:r w:rsidRPr="0036305A">
              <w:rPr>
                <w:rFonts w:cstheme="minorHAnsi"/>
                <w:bCs w:val="0"/>
                <w:i/>
                <w:iCs/>
                <w:sz w:val="28"/>
                <w:szCs w:val="28"/>
                <w:lang w:val="en-US"/>
              </w:rPr>
              <w:t>Element Description</w:t>
            </w:r>
          </w:p>
        </w:tc>
      </w:tr>
      <w:tr w:rsidR="001A46EB" w:rsidRPr="0036305A" w:rsidTr="002143D1">
        <w:trPr>
          <w:cnfStyle w:val="000000100000"/>
        </w:trPr>
        <w:tc>
          <w:tcPr>
            <w:cnfStyle w:val="001000000000"/>
            <w:tcW w:w="9212" w:type="dxa"/>
          </w:tcPr>
          <w:p w:rsidR="001A46EB" w:rsidRPr="0036305A" w:rsidRDefault="001A46EB" w:rsidP="002143D1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28"/>
                <w:szCs w:val="28"/>
                <w:lang w:val="en-US"/>
              </w:rPr>
            </w:pPr>
            <w:r w:rsidRPr="0036305A">
              <w:rPr>
                <w:rFonts w:cstheme="minorHAnsi"/>
                <w:b w:val="0"/>
                <w:sz w:val="28"/>
                <w:szCs w:val="28"/>
                <w:lang w:val="en-US"/>
              </w:rPr>
              <w:t xml:space="preserve">PRODUCTDATA </w:t>
            </w:r>
            <w:r>
              <w:rPr>
                <w:rFonts w:cstheme="minorHAnsi"/>
                <w:b w:val="0"/>
                <w:sz w:val="28"/>
                <w:szCs w:val="28"/>
                <w:lang w:val="en-US"/>
              </w:rPr>
              <w:t xml:space="preserve">                   </w:t>
            </w:r>
            <w:r w:rsidRPr="00107C55">
              <w:rPr>
                <w:rFonts w:cstheme="minorHAnsi"/>
                <w:b w:val="0"/>
                <w:sz w:val="28"/>
                <w:szCs w:val="28"/>
                <w:lang w:val="fr-WINDIES"/>
              </w:rPr>
              <w:t>élément</w:t>
            </w:r>
            <w:r>
              <w:rPr>
                <w:rFonts w:cstheme="minorHAnsi"/>
                <w:b w:val="0"/>
                <w:sz w:val="28"/>
                <w:szCs w:val="28"/>
                <w:lang w:val="en-US"/>
              </w:rPr>
              <w:t xml:space="preserve"> racine</w:t>
            </w:r>
          </w:p>
        </w:tc>
      </w:tr>
      <w:tr w:rsidR="001A46EB" w:rsidRPr="0036305A" w:rsidTr="002143D1">
        <w:tc>
          <w:tcPr>
            <w:cnfStyle w:val="001000000000"/>
            <w:tcW w:w="9212" w:type="dxa"/>
          </w:tcPr>
          <w:p w:rsidR="001A46EB" w:rsidRPr="0036305A" w:rsidRDefault="001A46EB" w:rsidP="002143D1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28"/>
                <w:szCs w:val="28"/>
                <w:lang w:val="en-US"/>
              </w:rPr>
            </w:pPr>
            <w:r w:rsidRPr="0036305A">
              <w:rPr>
                <w:rFonts w:cstheme="minorHAnsi"/>
                <w:b w:val="0"/>
                <w:sz w:val="28"/>
                <w:szCs w:val="28"/>
                <w:lang w:val="en-US"/>
              </w:rPr>
              <w:t xml:space="preserve">PRODUCT </w:t>
            </w:r>
            <w:r>
              <w:rPr>
                <w:rFonts w:cstheme="minorHAnsi"/>
                <w:b w:val="0"/>
                <w:sz w:val="28"/>
                <w:szCs w:val="28"/>
                <w:lang w:val="en-US"/>
              </w:rPr>
              <w:t xml:space="preserve">                             </w:t>
            </w:r>
            <w:r w:rsidRPr="0036305A">
              <w:rPr>
                <w:rFonts w:cstheme="minorHAnsi"/>
                <w:b w:val="0"/>
                <w:sz w:val="28"/>
                <w:szCs w:val="28"/>
              </w:rPr>
              <w:t>Représente</w:t>
            </w:r>
            <w:r>
              <w:rPr>
                <w:rFonts w:cstheme="minorHAnsi"/>
                <w:b w:val="0"/>
                <w:sz w:val="28"/>
                <w:szCs w:val="28"/>
                <w:lang w:val="en-US"/>
              </w:rPr>
              <w:t xml:space="preserve"> un</w:t>
            </w:r>
            <w:r w:rsidRPr="00107C55">
              <w:rPr>
                <w:rFonts w:cstheme="minorHAnsi"/>
                <w:b w:val="0"/>
                <w:sz w:val="28"/>
                <w:szCs w:val="28"/>
              </w:rPr>
              <w:t xml:space="preserve"> produit</w:t>
            </w:r>
          </w:p>
        </w:tc>
      </w:tr>
      <w:tr w:rsidR="001A46EB" w:rsidRPr="0036305A" w:rsidTr="002143D1">
        <w:trPr>
          <w:cnfStyle w:val="000000100000"/>
        </w:trPr>
        <w:tc>
          <w:tcPr>
            <w:cnfStyle w:val="001000000000"/>
            <w:tcW w:w="9212" w:type="dxa"/>
          </w:tcPr>
          <w:p w:rsidR="001A46EB" w:rsidRPr="0036305A" w:rsidRDefault="001A46EB" w:rsidP="002143D1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28"/>
                <w:szCs w:val="28"/>
              </w:rPr>
            </w:pPr>
            <w:r w:rsidRPr="0036305A">
              <w:rPr>
                <w:rFonts w:cstheme="minorHAnsi"/>
                <w:b w:val="0"/>
                <w:sz w:val="28"/>
                <w:szCs w:val="28"/>
              </w:rPr>
              <w:t>PRODUCTNAME                  Représente le nom du produit</w:t>
            </w:r>
          </w:p>
        </w:tc>
      </w:tr>
      <w:tr w:rsidR="001A46EB" w:rsidRPr="0036305A" w:rsidTr="002143D1">
        <w:tc>
          <w:tcPr>
            <w:cnfStyle w:val="001000000000"/>
            <w:tcW w:w="9212" w:type="dxa"/>
          </w:tcPr>
          <w:p w:rsidR="001A46EB" w:rsidRPr="0036305A" w:rsidRDefault="001A46EB" w:rsidP="002143D1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28"/>
                <w:szCs w:val="28"/>
              </w:rPr>
            </w:pPr>
            <w:r w:rsidRPr="0036305A">
              <w:rPr>
                <w:rFonts w:cstheme="minorHAnsi"/>
                <w:b w:val="0"/>
                <w:sz w:val="28"/>
                <w:szCs w:val="28"/>
              </w:rPr>
              <w:t>DESCRIPTION                       Représente</w:t>
            </w:r>
            <w:r>
              <w:rPr>
                <w:rFonts w:cstheme="minorHAnsi"/>
                <w:b w:val="0"/>
                <w:sz w:val="28"/>
                <w:szCs w:val="28"/>
              </w:rPr>
              <w:t xml:space="preserve"> la description du produit</w:t>
            </w:r>
          </w:p>
        </w:tc>
      </w:tr>
      <w:tr w:rsidR="001A46EB" w:rsidRPr="0036305A" w:rsidTr="002143D1">
        <w:trPr>
          <w:cnfStyle w:val="000000100000"/>
        </w:trPr>
        <w:tc>
          <w:tcPr>
            <w:cnfStyle w:val="001000000000"/>
            <w:tcW w:w="9212" w:type="dxa"/>
          </w:tcPr>
          <w:p w:rsidR="001A46EB" w:rsidRPr="0036305A" w:rsidRDefault="001A46EB" w:rsidP="002143D1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28"/>
                <w:szCs w:val="28"/>
              </w:rPr>
            </w:pPr>
            <w:r w:rsidRPr="0036305A">
              <w:rPr>
                <w:rFonts w:cstheme="minorHAnsi"/>
                <w:b w:val="0"/>
                <w:sz w:val="28"/>
                <w:szCs w:val="28"/>
              </w:rPr>
              <w:t>PRICE                                     Représente</w:t>
            </w:r>
            <w:r>
              <w:rPr>
                <w:rFonts w:cstheme="minorHAnsi"/>
                <w:b w:val="0"/>
                <w:sz w:val="28"/>
                <w:szCs w:val="28"/>
              </w:rPr>
              <w:t xml:space="preserve"> le prix du produit</w:t>
            </w:r>
          </w:p>
        </w:tc>
      </w:tr>
      <w:tr w:rsidR="001A46EB" w:rsidRPr="0036305A" w:rsidTr="002143D1">
        <w:tc>
          <w:tcPr>
            <w:cnfStyle w:val="001000000000"/>
            <w:tcW w:w="9212" w:type="dxa"/>
          </w:tcPr>
          <w:p w:rsidR="001A46EB" w:rsidRPr="0036305A" w:rsidRDefault="001A46EB" w:rsidP="002143D1">
            <w:pPr>
              <w:rPr>
                <w:rFonts w:cstheme="minorHAnsi"/>
                <w:sz w:val="28"/>
                <w:szCs w:val="28"/>
              </w:rPr>
            </w:pPr>
            <w:r w:rsidRPr="0036305A">
              <w:rPr>
                <w:rFonts w:cstheme="minorHAnsi"/>
                <w:b w:val="0"/>
                <w:sz w:val="28"/>
                <w:szCs w:val="28"/>
              </w:rPr>
              <w:t xml:space="preserve">QUANTITY </w:t>
            </w:r>
            <w:r>
              <w:rPr>
                <w:rFonts w:cstheme="minorHAnsi"/>
                <w:b w:val="0"/>
                <w:sz w:val="28"/>
                <w:szCs w:val="28"/>
              </w:rPr>
              <w:t xml:space="preserve">                           </w:t>
            </w:r>
            <w:r w:rsidRPr="0036305A">
              <w:rPr>
                <w:rFonts w:cstheme="minorHAnsi"/>
                <w:b w:val="0"/>
                <w:sz w:val="28"/>
                <w:szCs w:val="28"/>
              </w:rPr>
              <w:t>Représente</w:t>
            </w:r>
            <w:r>
              <w:rPr>
                <w:rFonts w:cstheme="minorHAnsi"/>
                <w:b w:val="0"/>
                <w:sz w:val="28"/>
                <w:szCs w:val="28"/>
              </w:rPr>
              <w:t xml:space="preserve"> la quantité du produit disponible</w:t>
            </w:r>
          </w:p>
        </w:tc>
      </w:tr>
    </w:tbl>
    <w:p w:rsidR="001A46EB" w:rsidRDefault="001A46EB" w:rsidP="001A46EB">
      <w:pPr>
        <w:pStyle w:val="Titre3"/>
        <w:ind w:left="360"/>
        <w:rPr>
          <w:rStyle w:val="hps"/>
        </w:rPr>
      </w:pPr>
    </w:p>
    <w:p w:rsidR="001A46EB" w:rsidRDefault="001A46EB" w:rsidP="001A46EB">
      <w:pPr>
        <w:pStyle w:val="Titre3"/>
        <w:numPr>
          <w:ilvl w:val="0"/>
          <w:numId w:val="11"/>
        </w:numPr>
      </w:pPr>
      <w:r>
        <w:rPr>
          <w:rStyle w:val="hps"/>
        </w:rPr>
        <w:t>Identifier les</w:t>
      </w:r>
      <w:r>
        <w:t xml:space="preserve"> </w:t>
      </w:r>
      <w:r>
        <w:rPr>
          <w:rStyle w:val="hps"/>
        </w:rPr>
        <w:t>types de données</w:t>
      </w:r>
      <w:r>
        <w:t xml:space="preserve"> </w:t>
      </w:r>
      <w:r>
        <w:rPr>
          <w:rStyle w:val="hps"/>
        </w:rPr>
        <w:t>des</w:t>
      </w:r>
      <w:r>
        <w:t xml:space="preserve"> </w:t>
      </w:r>
      <w:r>
        <w:rPr>
          <w:rStyle w:val="hps"/>
        </w:rPr>
        <w:t>contenus</w:t>
      </w:r>
      <w:r>
        <w:t>.</w:t>
      </w:r>
    </w:p>
    <w:tbl>
      <w:tblPr>
        <w:tblStyle w:val="Ombrageclair1"/>
        <w:tblW w:w="0" w:type="auto"/>
        <w:tblLook w:val="04A0"/>
      </w:tblPr>
      <w:tblGrid>
        <w:gridCol w:w="9212"/>
      </w:tblGrid>
      <w:tr w:rsidR="00461645" w:rsidRPr="00963586" w:rsidTr="002143D1">
        <w:trPr>
          <w:cnfStyle w:val="100000000000"/>
        </w:trPr>
        <w:tc>
          <w:tcPr>
            <w:cnfStyle w:val="001000000000"/>
            <w:tcW w:w="9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1645" w:rsidRPr="00963586" w:rsidRDefault="00461645" w:rsidP="002143D1">
            <w:r w:rsidRPr="00963586">
              <w:t xml:space="preserve">Element </w:t>
            </w:r>
            <w:r>
              <w:t xml:space="preserve">                              </w:t>
            </w:r>
            <w:r w:rsidRPr="00963586">
              <w:t xml:space="preserve">Content Type </w:t>
            </w:r>
          </w:p>
        </w:tc>
      </w:tr>
      <w:tr w:rsidR="00461645" w:rsidRPr="00963586" w:rsidTr="002143D1">
        <w:trPr>
          <w:cnfStyle w:val="000000100000"/>
        </w:trPr>
        <w:tc>
          <w:tcPr>
            <w:cnfStyle w:val="001000000000"/>
            <w:tcW w:w="9212" w:type="dxa"/>
            <w:tcBorders>
              <w:left w:val="single" w:sz="4" w:space="0" w:color="auto"/>
              <w:right w:val="single" w:sz="4" w:space="0" w:color="auto"/>
            </w:tcBorders>
          </w:tcPr>
          <w:p w:rsidR="00461645" w:rsidRPr="00963586" w:rsidRDefault="00461645" w:rsidP="00461645">
            <w:pPr>
              <w:rPr>
                <w:rFonts w:ascii="Verdana" w:hAnsi="Verdana" w:cs="Verdana"/>
                <w:sz w:val="18"/>
                <w:szCs w:val="18"/>
              </w:rPr>
            </w:pPr>
            <w:r w:rsidRPr="00963586">
              <w:rPr>
                <w:rFonts w:ascii="CourierNewPSMT" w:hAnsi="CourierNewPSMT" w:cs="CourierNewPSMT"/>
                <w:sz w:val="18"/>
                <w:szCs w:val="18"/>
              </w:rPr>
              <w:t xml:space="preserve">PRODUCTDATA                    </w:t>
            </w:r>
            <w:r>
              <w:rPr>
                <w:rFonts w:ascii="Verdana" w:hAnsi="Verdana" w:cs="Verdana"/>
                <w:sz w:val="18"/>
                <w:szCs w:val="18"/>
              </w:rPr>
              <w:t>ComplexType</w:t>
            </w:r>
          </w:p>
        </w:tc>
      </w:tr>
      <w:tr w:rsidR="00461645" w:rsidRPr="00963586" w:rsidTr="002143D1">
        <w:tc>
          <w:tcPr>
            <w:cnfStyle w:val="001000000000"/>
            <w:tcW w:w="9212" w:type="dxa"/>
            <w:tcBorders>
              <w:left w:val="single" w:sz="4" w:space="0" w:color="auto"/>
              <w:right w:val="single" w:sz="4" w:space="0" w:color="auto"/>
            </w:tcBorders>
          </w:tcPr>
          <w:p w:rsidR="00461645" w:rsidRPr="00963586" w:rsidRDefault="00461645" w:rsidP="002143D1">
            <w:pPr>
              <w:rPr>
                <w:rFonts w:ascii="Verdana" w:hAnsi="Verdana" w:cs="Verdana"/>
                <w:sz w:val="18"/>
                <w:szCs w:val="18"/>
              </w:rPr>
            </w:pPr>
            <w:r w:rsidRPr="00963586">
              <w:rPr>
                <w:rFonts w:ascii="CourierNewPSMT" w:hAnsi="CourierNewPSMT" w:cs="CourierNewPSMT"/>
                <w:sz w:val="18"/>
                <w:szCs w:val="18"/>
              </w:rPr>
              <w:t xml:space="preserve">PRODUCT                               </w:t>
            </w:r>
            <w:r>
              <w:rPr>
                <w:rFonts w:ascii="Verdana" w:hAnsi="Verdana" w:cs="Verdana"/>
                <w:sz w:val="18"/>
                <w:szCs w:val="18"/>
              </w:rPr>
              <w:t>ComplexType</w:t>
            </w:r>
          </w:p>
        </w:tc>
      </w:tr>
      <w:tr w:rsidR="00461645" w:rsidRPr="00963586" w:rsidTr="002143D1">
        <w:trPr>
          <w:cnfStyle w:val="000000100000"/>
        </w:trPr>
        <w:tc>
          <w:tcPr>
            <w:cnfStyle w:val="001000000000"/>
            <w:tcW w:w="9212" w:type="dxa"/>
            <w:tcBorders>
              <w:left w:val="single" w:sz="4" w:space="0" w:color="auto"/>
              <w:right w:val="single" w:sz="4" w:space="0" w:color="auto"/>
            </w:tcBorders>
          </w:tcPr>
          <w:p w:rsidR="00461645" w:rsidRPr="00461645" w:rsidRDefault="00461645" w:rsidP="00461645">
            <w:pPr>
              <w:rPr>
                <w:rFonts w:ascii="Verdana" w:hAnsi="Verdana" w:cs="Verdana"/>
                <w:sz w:val="18"/>
                <w:szCs w:val="18"/>
              </w:rPr>
            </w:pPr>
            <w:r w:rsidRPr="00461645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PRODUCTNAME                  </w:t>
            </w:r>
            <w:r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 </w:t>
            </w:r>
            <w:r w:rsidRPr="00461645">
              <w:rPr>
                <w:rFonts w:ascii="CourierNewPSMT" w:hAnsi="CourierNewPSMT" w:cs="CourierNewPSMT"/>
                <w:sz w:val="18"/>
                <w:szCs w:val="18"/>
                <w:lang w:val="en-US"/>
              </w:rPr>
              <w:t>S</w:t>
            </w:r>
            <w:r w:rsidRPr="00461645">
              <w:rPr>
                <w:rFonts w:ascii="Verdana" w:hAnsi="Verdana" w:cs="Verdana"/>
                <w:sz w:val="18"/>
                <w:szCs w:val="18"/>
                <w:lang w:val="en-US"/>
              </w:rPr>
              <w:t>tring</w:t>
            </w:r>
          </w:p>
        </w:tc>
      </w:tr>
      <w:tr w:rsidR="00461645" w:rsidRPr="00963586" w:rsidTr="002143D1">
        <w:tc>
          <w:tcPr>
            <w:cnfStyle w:val="001000000000"/>
            <w:tcW w:w="9212" w:type="dxa"/>
            <w:tcBorders>
              <w:left w:val="single" w:sz="4" w:space="0" w:color="auto"/>
              <w:right w:val="single" w:sz="4" w:space="0" w:color="auto"/>
            </w:tcBorders>
          </w:tcPr>
          <w:p w:rsidR="00461645" w:rsidRPr="00461645" w:rsidRDefault="00461645" w:rsidP="002143D1">
            <w:pPr>
              <w:rPr>
                <w:rFonts w:ascii="Verdana" w:hAnsi="Verdana" w:cs="Verdana"/>
                <w:sz w:val="18"/>
                <w:szCs w:val="18"/>
              </w:rPr>
            </w:pPr>
            <w:r w:rsidRPr="00461645">
              <w:rPr>
                <w:rFonts w:ascii="CourierNewPSMT" w:hAnsi="CourierNewPSMT" w:cs="CourierNewPSMT"/>
                <w:sz w:val="18"/>
                <w:szCs w:val="18"/>
                <w:lang w:val="en-US"/>
              </w:rPr>
              <w:t>DESCRIPTION                       S</w:t>
            </w:r>
            <w:r w:rsidRPr="00461645">
              <w:rPr>
                <w:rFonts w:ascii="Verdana" w:hAnsi="Verdana" w:cs="Verdana"/>
                <w:sz w:val="18"/>
                <w:szCs w:val="18"/>
                <w:lang w:val="en-US"/>
              </w:rPr>
              <w:t>tring</w:t>
            </w:r>
          </w:p>
        </w:tc>
      </w:tr>
      <w:tr w:rsidR="00461645" w:rsidRPr="00963586" w:rsidTr="002143D1">
        <w:trPr>
          <w:cnfStyle w:val="000000100000"/>
        </w:trPr>
        <w:tc>
          <w:tcPr>
            <w:cnfStyle w:val="001000000000"/>
            <w:tcW w:w="9212" w:type="dxa"/>
            <w:tcBorders>
              <w:left w:val="single" w:sz="4" w:space="0" w:color="auto"/>
              <w:right w:val="single" w:sz="4" w:space="0" w:color="auto"/>
            </w:tcBorders>
          </w:tcPr>
          <w:p w:rsidR="00461645" w:rsidRPr="00963586" w:rsidRDefault="00461645" w:rsidP="00461645">
            <w:pPr>
              <w:rPr>
                <w:rFonts w:ascii="Verdana" w:hAnsi="Verdana" w:cs="Verdana"/>
                <w:sz w:val="18"/>
                <w:szCs w:val="18"/>
              </w:rPr>
            </w:pPr>
            <w:r w:rsidRPr="00963586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PRICE </w:t>
            </w:r>
            <w:r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                                     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positiveinteger</w:t>
            </w:r>
          </w:p>
        </w:tc>
      </w:tr>
      <w:tr w:rsidR="00461645" w:rsidRPr="00963586" w:rsidTr="002143D1">
        <w:tc>
          <w:tcPr>
            <w:cnfStyle w:val="001000000000"/>
            <w:tcW w:w="9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45" w:rsidRPr="00963586" w:rsidRDefault="00461645" w:rsidP="00461645">
            <w:pPr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63586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QUANTITY </w:t>
            </w:r>
            <w:r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                            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Integer</w:t>
            </w:r>
          </w:p>
        </w:tc>
      </w:tr>
    </w:tbl>
    <w:p w:rsidR="001A46EB" w:rsidRDefault="001A46EB" w:rsidP="001A46EB"/>
    <w:p w:rsidR="00461645" w:rsidRDefault="00461645" w:rsidP="00461645">
      <w:pPr>
        <w:pStyle w:val="Titre3"/>
        <w:numPr>
          <w:ilvl w:val="0"/>
          <w:numId w:val="11"/>
        </w:numPr>
      </w:pPr>
      <w:r>
        <w:rPr>
          <w:rStyle w:val="hps"/>
        </w:rPr>
        <w:t>Identifier</w:t>
      </w:r>
      <w:r>
        <w:t xml:space="preserve"> </w:t>
      </w:r>
      <w:r>
        <w:rPr>
          <w:rStyle w:val="hps"/>
        </w:rPr>
        <w:t>les</w:t>
      </w:r>
      <w:r>
        <w:t xml:space="preserve"> </w:t>
      </w:r>
      <w:r>
        <w:rPr>
          <w:rStyle w:val="hps"/>
        </w:rPr>
        <w:t>éléments de type simple</w:t>
      </w:r>
      <w:r>
        <w:t>.</w:t>
      </w:r>
    </w:p>
    <w:p w:rsidR="00461645" w:rsidRPr="00461645" w:rsidRDefault="00461645" w:rsidP="00461645"/>
    <w:p w:rsidR="00461645" w:rsidRDefault="00EC6D22" w:rsidP="00461645">
      <w:pPr>
        <w:pStyle w:val="Titre3"/>
        <w:ind w:left="360"/>
      </w:pPr>
      <w:r>
        <w:rPr>
          <w:bCs w:val="0"/>
          <w:i w:val="0"/>
          <w:noProof/>
        </w:rPr>
        <w:drawing>
          <wp:inline distT="0" distB="0" distL="0" distR="0">
            <wp:extent cx="5760720" cy="96309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08" w:rsidRDefault="00461645" w:rsidP="00461645">
      <w:pPr>
        <w:pStyle w:val="Titre3"/>
        <w:numPr>
          <w:ilvl w:val="0"/>
          <w:numId w:val="11"/>
        </w:numPr>
      </w:pPr>
      <w:r>
        <w:rPr>
          <w:rStyle w:val="hps"/>
        </w:rPr>
        <w:t>Identifier</w:t>
      </w:r>
      <w:r>
        <w:t xml:space="preserve"> </w:t>
      </w:r>
      <w:r>
        <w:rPr>
          <w:rStyle w:val="hps"/>
        </w:rPr>
        <w:t>les</w:t>
      </w:r>
      <w:r>
        <w:t xml:space="preserve"> </w:t>
      </w:r>
      <w:r>
        <w:rPr>
          <w:rStyle w:val="hps"/>
        </w:rPr>
        <w:t>éléments de type complexe</w:t>
      </w:r>
      <w:r>
        <w:t>.</w:t>
      </w:r>
    </w:p>
    <w:p w:rsidR="00461645" w:rsidRDefault="00461645" w:rsidP="00461645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>
        <w:t xml:space="preserve">Les deux éléments de types complexes sont : </w:t>
      </w:r>
      <w:r w:rsidRPr="00461645">
        <w:rPr>
          <w:color w:val="1F497D" w:themeColor="text2"/>
        </w:rPr>
        <w:t>PRODUCTDATA</w:t>
      </w:r>
      <w:r w:rsidRPr="00461645">
        <w:t xml:space="preserve">  et  </w:t>
      </w:r>
      <w:r w:rsidRPr="00461645">
        <w:rPr>
          <w:color w:val="1F497D" w:themeColor="text2"/>
        </w:rPr>
        <w:t>PRODUCT</w:t>
      </w:r>
    </w:p>
    <w:p w:rsidR="00461645" w:rsidRDefault="00461645" w:rsidP="00461645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</w:p>
    <w:p w:rsidR="00461645" w:rsidRDefault="00461645" w:rsidP="00461645">
      <w:pPr>
        <w:pStyle w:val="Titre3"/>
        <w:numPr>
          <w:ilvl w:val="0"/>
          <w:numId w:val="11"/>
        </w:numPr>
        <w:rPr>
          <w:rStyle w:val="hps"/>
        </w:rPr>
      </w:pPr>
      <w:r>
        <w:rPr>
          <w:rStyle w:val="hps"/>
        </w:rPr>
        <w:t>Créer</w:t>
      </w:r>
      <w:r>
        <w:t xml:space="preserve"> </w:t>
      </w:r>
      <w:r>
        <w:rPr>
          <w:rStyle w:val="hps"/>
        </w:rPr>
        <w:t>le schéma XML</w:t>
      </w:r>
    </w:p>
    <w:p w:rsidR="00461645" w:rsidRDefault="00461645" w:rsidP="00461645"/>
    <w:p w:rsidR="00EC6D22" w:rsidRDefault="00EC6D22" w:rsidP="00E44562">
      <w:r>
        <w:rPr>
          <w:noProof/>
        </w:rPr>
        <w:drawing>
          <wp:inline distT="0" distB="0" distL="0" distR="0">
            <wp:extent cx="5760720" cy="264656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562" w:rsidRDefault="00E44562" w:rsidP="00E44562">
      <w:r>
        <w:t>Sauvegarder sous products.xsd</w:t>
      </w:r>
    </w:p>
    <w:p w:rsidR="00E44562" w:rsidRDefault="00E44562" w:rsidP="00E44562"/>
    <w:p w:rsidR="00E44562" w:rsidRDefault="00E44562" w:rsidP="00E44562"/>
    <w:p w:rsidR="00E44562" w:rsidRDefault="00E44562" w:rsidP="00E44562">
      <w:pPr>
        <w:pStyle w:val="Titre3"/>
        <w:numPr>
          <w:ilvl w:val="0"/>
          <w:numId w:val="11"/>
        </w:numPr>
      </w:pPr>
      <w:r>
        <w:rPr>
          <w:rStyle w:val="hps"/>
        </w:rPr>
        <w:lastRenderedPageBreak/>
        <w:t>Créer un</w:t>
      </w:r>
      <w:r>
        <w:t xml:space="preserve"> </w:t>
      </w:r>
      <w:r>
        <w:rPr>
          <w:rStyle w:val="hps"/>
        </w:rPr>
        <w:t>document XML conforme</w:t>
      </w:r>
      <w:r>
        <w:t xml:space="preserve"> </w:t>
      </w:r>
      <w:r>
        <w:rPr>
          <w:rStyle w:val="hps"/>
        </w:rPr>
        <w:t>au schéma</w:t>
      </w:r>
      <w:r>
        <w:t>.</w:t>
      </w:r>
      <w:r>
        <w:br/>
      </w:r>
    </w:p>
    <w:p w:rsidR="00EC6D22" w:rsidRPr="00EC6D22" w:rsidRDefault="00EC6D22" w:rsidP="00EC6D22">
      <w:r>
        <w:rPr>
          <w:noProof/>
        </w:rPr>
        <w:drawing>
          <wp:inline distT="0" distB="0" distL="0" distR="0">
            <wp:extent cx="5760720" cy="1809007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D22" w:rsidRDefault="00EC6D22" w:rsidP="00E44562">
      <w:pPr>
        <w:pStyle w:val="Paragraphedeliste"/>
        <w:ind w:left="360"/>
      </w:pPr>
    </w:p>
    <w:p w:rsidR="00E44562" w:rsidRDefault="00AC7ECE" w:rsidP="00E44562">
      <w:pPr>
        <w:pStyle w:val="Paragraphedeliste"/>
        <w:ind w:left="360"/>
        <w:rPr>
          <w:color w:val="1F497D" w:themeColor="text2"/>
        </w:rPr>
      </w:pPr>
      <w:r>
        <w:t xml:space="preserve">Sauvegarder sous </w:t>
      </w:r>
      <w:r w:rsidRPr="00100476">
        <w:rPr>
          <w:color w:val="1F497D" w:themeColor="text2"/>
        </w:rPr>
        <w:t>products.xml</w:t>
      </w:r>
    </w:p>
    <w:p w:rsidR="00100476" w:rsidRDefault="00100476" w:rsidP="00E44562">
      <w:pPr>
        <w:pStyle w:val="Paragraphedeliste"/>
        <w:ind w:left="360"/>
      </w:pPr>
    </w:p>
    <w:p w:rsidR="00100476" w:rsidRDefault="00100476" w:rsidP="00100476">
      <w:pPr>
        <w:pStyle w:val="Titre3"/>
        <w:numPr>
          <w:ilvl w:val="0"/>
          <w:numId w:val="11"/>
        </w:numPr>
      </w:pPr>
      <w:r>
        <w:rPr>
          <w:rStyle w:val="hps"/>
        </w:rPr>
        <w:t>Valider</w:t>
      </w:r>
      <w:r>
        <w:t xml:space="preserve"> </w:t>
      </w:r>
      <w:r>
        <w:rPr>
          <w:rStyle w:val="hps"/>
        </w:rPr>
        <w:t>le document XML</w:t>
      </w:r>
      <w:r>
        <w:t xml:space="preserve"> </w:t>
      </w:r>
      <w:r>
        <w:rPr>
          <w:rStyle w:val="hps"/>
        </w:rPr>
        <w:t>par rapport au schéma</w:t>
      </w:r>
      <w:r>
        <w:t>.</w:t>
      </w:r>
    </w:p>
    <w:p w:rsidR="00100476" w:rsidRDefault="00100476" w:rsidP="00100476"/>
    <w:p w:rsidR="00100476" w:rsidRDefault="00EC6D22" w:rsidP="00100476">
      <w:pPr>
        <w:rPr>
          <w:rFonts w:ascii="Consolas" w:hAnsi="Consolas" w:cs="Consolas"/>
          <w:b w:val="0"/>
          <w:color w:val="008080"/>
          <w:sz w:val="20"/>
          <w:szCs w:val="20"/>
        </w:rPr>
      </w:pPr>
      <w:r>
        <w:rPr>
          <w:rFonts w:ascii="Consolas" w:hAnsi="Consolas" w:cs="Consolas"/>
          <w:b w:val="0"/>
          <w:noProof/>
          <w:color w:val="008080"/>
          <w:sz w:val="20"/>
          <w:szCs w:val="20"/>
        </w:rPr>
        <w:drawing>
          <wp:inline distT="0" distB="0" distL="0" distR="0">
            <wp:extent cx="5760720" cy="2024037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D22" w:rsidRDefault="00EC6D22" w:rsidP="00100476">
      <w:pPr>
        <w:rPr>
          <w:rFonts w:ascii="Consolas" w:hAnsi="Consolas" w:cs="Consolas"/>
          <w:b w:val="0"/>
          <w:color w:val="008080"/>
          <w:sz w:val="20"/>
          <w:szCs w:val="20"/>
        </w:rPr>
      </w:pPr>
    </w:p>
    <w:p w:rsidR="00100476" w:rsidRPr="00100476" w:rsidRDefault="00100476" w:rsidP="00100476"/>
    <w:p w:rsidR="00100476" w:rsidRPr="00E44562" w:rsidRDefault="00100476" w:rsidP="00E44562">
      <w:pPr>
        <w:pStyle w:val="Paragraphedeliste"/>
        <w:ind w:left="360"/>
      </w:pPr>
    </w:p>
    <w:sectPr w:rsidR="00100476" w:rsidRPr="00E44562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0AD2679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817F00"/>
    <w:multiLevelType w:val="hybridMultilevel"/>
    <w:tmpl w:val="5E8EF65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F26D3E"/>
    <w:multiLevelType w:val="hybridMultilevel"/>
    <w:tmpl w:val="7C288A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9731BA"/>
    <w:multiLevelType w:val="hybridMultilevel"/>
    <w:tmpl w:val="D82EDCA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defaultTabStop w:val="708"/>
  <w:hyphenationZone w:val="425"/>
  <w:characterSpacingControl w:val="doNotCompress"/>
  <w:compat>
    <w:useFELayout/>
  </w:compat>
  <w:rsids>
    <w:rsidRoot w:val="002F6369"/>
    <w:rsid w:val="00100476"/>
    <w:rsid w:val="00107C55"/>
    <w:rsid w:val="00142596"/>
    <w:rsid w:val="0015551F"/>
    <w:rsid w:val="001A46EB"/>
    <w:rsid w:val="00206A02"/>
    <w:rsid w:val="002F6369"/>
    <w:rsid w:val="0036305A"/>
    <w:rsid w:val="003877E0"/>
    <w:rsid w:val="0039737E"/>
    <w:rsid w:val="00442DAC"/>
    <w:rsid w:val="00461645"/>
    <w:rsid w:val="007C638A"/>
    <w:rsid w:val="00917CAD"/>
    <w:rsid w:val="00963586"/>
    <w:rsid w:val="009C4DA3"/>
    <w:rsid w:val="00A06CD0"/>
    <w:rsid w:val="00AC7ECE"/>
    <w:rsid w:val="00AE30FA"/>
    <w:rsid w:val="00CA32B6"/>
    <w:rsid w:val="00DC1559"/>
    <w:rsid w:val="00E44562"/>
    <w:rsid w:val="00E96B08"/>
    <w:rsid w:val="00EB600E"/>
    <w:rsid w:val="00EC6D22"/>
    <w:rsid w:val="00F26A90"/>
    <w:rsid w:val="00F830B6"/>
    <w:rsid w:val="00FB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600E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A46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600E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4Car">
    <w:name w:val="Titre 4 Car"/>
    <w:basedOn w:val="Policepardfaut"/>
    <w:link w:val="Titre4"/>
    <w:uiPriority w:val="9"/>
    <w:rsid w:val="001A46EB"/>
    <w:rPr>
      <w:rFonts w:asciiTheme="majorHAnsi" w:eastAsiaTheme="majorEastAsia" w:hAnsiTheme="majorHAnsi" w:cstheme="majorBidi"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Xml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50</TotalTime>
  <Pages>3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4</cp:revision>
  <dcterms:created xsi:type="dcterms:W3CDTF">2012-02-07T11:18:00Z</dcterms:created>
  <dcterms:modified xsi:type="dcterms:W3CDTF">2014-02-26T14:23:00Z</dcterms:modified>
</cp:coreProperties>
</file>