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B76174" w14:textId="555A7581" w:rsidR="005D6CA3" w:rsidRPr="00D37CF9" w:rsidRDefault="00860CC4" w:rsidP="00425D0D">
      <w:pPr>
        <w:pStyle w:val="Listaconvietas2"/>
        <w:ind w:left="284" w:firstLine="0"/>
        <w:rPr>
          <w:rFonts w:cs="Arial"/>
        </w:rPr>
      </w:pPr>
      <w:bookmarkStart w:id="0" w:name="Doc_Header"/>
      <w:r w:rsidRPr="00D37CF9">
        <w:rPr>
          <w:noProof/>
          <w:lang w:eastAsia="es-UY"/>
        </w:rPr>
        <w:drawing>
          <wp:inline distT="0" distB="0" distL="0" distR="0" wp14:anchorId="0A5ABB78" wp14:editId="55D6A9C2">
            <wp:extent cx="1200647" cy="686085"/>
            <wp:effectExtent l="0" t="0" r="0" b="0"/>
            <wp:docPr id="3" name="Imagen 3" descr="z:\preventas\fiscalia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eventas\fiscalia\descarg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902" cy="68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6175" w14:textId="4E8BD2A9" w:rsidR="00C44EA0" w:rsidRPr="00D37CF9" w:rsidRDefault="0004265A" w:rsidP="00CE3B2C">
      <w:pPr>
        <w:pStyle w:val="Listaconvietas2"/>
        <w:ind w:left="284"/>
        <w:rPr>
          <w:rFonts w:ascii="Verdana" w:hAnsi="Verdana" w:cs="Arial"/>
          <w:color w:val="1F497D"/>
        </w:rPr>
      </w:pPr>
      <w:r w:rsidRPr="00D37CF9">
        <w:rPr>
          <w:rFonts w:ascii="Verdana" w:hAnsi="Verdana" w:cs="Arial"/>
          <w:color w:val="1F497D"/>
        </w:rPr>
        <w:t xml:space="preserve">   </w:t>
      </w:r>
    </w:p>
    <w:p w14:paraId="7BB76176" w14:textId="77777777" w:rsidR="005D6CA3" w:rsidRPr="00D37CF9" w:rsidRDefault="005D6CA3" w:rsidP="00CE3B2C">
      <w:pPr>
        <w:ind w:left="284"/>
      </w:pPr>
    </w:p>
    <w:p w14:paraId="2E5C110D" w14:textId="77777777" w:rsidR="004E4613" w:rsidRDefault="004E4613" w:rsidP="00007724">
      <w:pPr>
        <w:pStyle w:val="Text"/>
        <w:framePr w:w="8802" w:h="3091" w:hRule="exact" w:vSpace="181" w:wrap="notBeside" w:vAnchor="page" w:hAnchor="page" w:x="2191" w:y="6016" w:anchorLock="1"/>
        <w:spacing w:before="240"/>
        <w:ind w:left="284"/>
        <w:jc w:val="right"/>
        <w:rPr>
          <w:rFonts w:ascii="Verdana" w:hAnsi="Verdana" w:cs="Arial"/>
          <w:b/>
          <w:bCs/>
          <w:color w:val="1F497D"/>
          <w:sz w:val="40"/>
        </w:rPr>
      </w:pPr>
      <w:bookmarkStart w:id="1" w:name="ClientDetails"/>
      <w:bookmarkEnd w:id="1"/>
      <w:r>
        <w:rPr>
          <w:rFonts w:ascii="Verdana" w:hAnsi="Verdana" w:cs="Arial"/>
          <w:b/>
          <w:bCs/>
          <w:color w:val="1F497D"/>
          <w:sz w:val="40"/>
        </w:rPr>
        <w:t>Documento de Diseño</w:t>
      </w:r>
    </w:p>
    <w:p w14:paraId="7BB76177" w14:textId="5E088D13" w:rsidR="00C44EA0" w:rsidRPr="006831C4" w:rsidRDefault="00760080" w:rsidP="00007724">
      <w:pPr>
        <w:pStyle w:val="Text"/>
        <w:framePr w:w="8802" w:h="3091" w:hRule="exact" w:vSpace="181" w:wrap="notBeside" w:vAnchor="page" w:hAnchor="page" w:x="2191" w:y="6016" w:anchorLock="1"/>
        <w:spacing w:before="240"/>
        <w:ind w:left="284"/>
        <w:jc w:val="right"/>
        <w:rPr>
          <w:rFonts w:ascii="Verdana" w:hAnsi="Verdana" w:cs="Arial"/>
          <w:b/>
          <w:bCs/>
          <w:color w:val="1F497D"/>
          <w:sz w:val="40"/>
          <w:szCs w:val="40"/>
        </w:rPr>
      </w:pPr>
      <w:r>
        <w:rPr>
          <w:rFonts w:ascii="Verdana" w:hAnsi="Verdana" w:cs="Arial"/>
          <w:b/>
          <w:bCs/>
          <w:color w:val="1F497D"/>
          <w:sz w:val="40"/>
        </w:rPr>
        <w:t xml:space="preserve">Módulo </w:t>
      </w:r>
      <w:r w:rsidR="00DA1802">
        <w:rPr>
          <w:rFonts w:ascii="Verdana" w:hAnsi="Verdana" w:cs="Arial"/>
          <w:b/>
          <w:bCs/>
          <w:color w:val="1F497D"/>
          <w:sz w:val="40"/>
        </w:rPr>
        <w:t>Acusatorio</w:t>
      </w:r>
    </w:p>
    <w:p w14:paraId="7BB7617A" w14:textId="2C132DD8" w:rsidR="005D6CA3" w:rsidRDefault="005D6CA3" w:rsidP="000806AC">
      <w:pPr>
        <w:pStyle w:val="synbullet"/>
        <w:numPr>
          <w:ilvl w:val="0"/>
          <w:numId w:val="0"/>
        </w:numPr>
        <w:ind w:left="284"/>
        <w:rPr>
          <w:rFonts w:ascii="Arial" w:hAnsi="Arial" w:cs="Arial"/>
        </w:rPr>
      </w:pPr>
    </w:p>
    <w:p w14:paraId="78113B2D" w14:textId="77777777" w:rsidR="000806AC" w:rsidRDefault="000806AC" w:rsidP="000806AC">
      <w:pPr>
        <w:pStyle w:val="synbullet"/>
        <w:numPr>
          <w:ilvl w:val="0"/>
          <w:numId w:val="0"/>
        </w:numPr>
        <w:ind w:left="284"/>
        <w:rPr>
          <w:rFonts w:ascii="Arial" w:hAnsi="Arial" w:cs="Arial"/>
        </w:rPr>
      </w:pPr>
    </w:p>
    <w:p w14:paraId="0B751195" w14:textId="77777777" w:rsidR="000806AC" w:rsidRDefault="000806AC" w:rsidP="000806AC">
      <w:pPr>
        <w:pStyle w:val="synbullet"/>
        <w:numPr>
          <w:ilvl w:val="0"/>
          <w:numId w:val="0"/>
        </w:numPr>
        <w:ind w:left="284"/>
        <w:rPr>
          <w:rFonts w:ascii="Arial" w:hAnsi="Arial" w:cs="Arial"/>
        </w:rPr>
      </w:pPr>
    </w:p>
    <w:p w14:paraId="25303FD9" w14:textId="77777777" w:rsidR="000806AC" w:rsidRDefault="000806AC" w:rsidP="000806AC">
      <w:pPr>
        <w:pStyle w:val="synbullet"/>
        <w:numPr>
          <w:ilvl w:val="0"/>
          <w:numId w:val="0"/>
        </w:numPr>
        <w:ind w:left="284"/>
        <w:rPr>
          <w:rFonts w:ascii="Arial" w:hAnsi="Arial" w:cs="Arial"/>
        </w:rPr>
      </w:pPr>
    </w:p>
    <w:p w14:paraId="470E1C95" w14:textId="77777777" w:rsidR="000806AC" w:rsidRDefault="000806AC" w:rsidP="000806AC">
      <w:pPr>
        <w:pStyle w:val="synbullet"/>
        <w:numPr>
          <w:ilvl w:val="0"/>
          <w:numId w:val="0"/>
        </w:numPr>
        <w:ind w:left="284"/>
        <w:rPr>
          <w:rFonts w:ascii="Arial" w:hAnsi="Arial" w:cs="Arial"/>
        </w:rPr>
      </w:pPr>
    </w:p>
    <w:p w14:paraId="036B552D" w14:textId="77777777" w:rsidR="000806AC" w:rsidRPr="00D37CF9" w:rsidRDefault="000806AC" w:rsidP="000806AC">
      <w:pPr>
        <w:pStyle w:val="synbullet"/>
        <w:numPr>
          <w:ilvl w:val="0"/>
          <w:numId w:val="0"/>
        </w:numPr>
        <w:ind w:left="284"/>
        <w:rPr>
          <w:rFonts w:ascii="Arial" w:hAnsi="Arial" w:cs="Arial"/>
        </w:rPr>
      </w:pPr>
    </w:p>
    <w:p w14:paraId="7263C183" w14:textId="2453939F" w:rsidR="00E805EC" w:rsidRDefault="000806AC" w:rsidP="00E805EC">
      <w:pPr>
        <w:pStyle w:val="Subttulo"/>
        <w:framePr w:w="9108" w:h="2356" w:hRule="exact" w:wrap="around" w:x="1176" w:y="11136"/>
        <w:ind w:left="284"/>
        <w:rPr>
          <w:rFonts w:ascii="Verdana" w:hAnsi="Verdana"/>
          <w:b w:val="0"/>
        </w:rPr>
      </w:pPr>
      <w:bookmarkStart w:id="2" w:name="ContentsPage"/>
      <w:bookmarkEnd w:id="2"/>
      <w:r w:rsidRPr="00D37CF9">
        <w:rPr>
          <w:rFonts w:ascii="Verdana" w:hAnsi="Verdana" w:cs="Arial"/>
          <w:b w:val="0"/>
          <w:bCs/>
          <w:color w:val="1F497D"/>
          <w:szCs w:val="22"/>
        </w:rPr>
        <w:t>Nombre de Archivo:</w:t>
      </w:r>
      <w:r>
        <w:rPr>
          <w:rFonts w:ascii="Verdana" w:hAnsi="Verdana" w:cs="Arial"/>
          <w:b w:val="0"/>
          <w:bCs/>
          <w:color w:val="1F497D"/>
          <w:szCs w:val="22"/>
        </w:rPr>
        <w:t xml:space="preserve"> </w:t>
      </w:r>
      <w:r w:rsidR="001754CB" w:rsidRPr="00961E7E">
        <w:rPr>
          <w:rFonts w:ascii="Verdana" w:hAnsi="Verdana" w:cs="Arial"/>
          <w:b w:val="0"/>
          <w:bCs/>
          <w:color w:val="1F497D"/>
          <w:szCs w:val="22"/>
          <w:lang w:val="es-ES"/>
        </w:rPr>
        <w:fldChar w:fldCharType="begin"/>
      </w:r>
      <w:r w:rsidR="001754CB" w:rsidRPr="006F6490">
        <w:rPr>
          <w:rFonts w:ascii="Verdana" w:hAnsi="Verdana" w:cs="Arial"/>
          <w:b w:val="0"/>
          <w:color w:val="1F497D"/>
          <w:szCs w:val="22"/>
        </w:rPr>
        <w:instrText xml:space="preserve"> FILENAME </w:instrText>
      </w:r>
      <w:r w:rsidR="001754CB" w:rsidRPr="00961E7E">
        <w:rPr>
          <w:rFonts w:ascii="Verdana" w:hAnsi="Verdana" w:cs="Arial"/>
          <w:b w:val="0"/>
          <w:bCs/>
          <w:color w:val="1F497D"/>
          <w:szCs w:val="22"/>
          <w:lang w:val="es-ES"/>
        </w:rPr>
        <w:fldChar w:fldCharType="separate"/>
      </w:r>
      <w:r w:rsidR="00DA3E94">
        <w:rPr>
          <w:rFonts w:ascii="Verdana" w:hAnsi="Verdana" w:cs="Arial"/>
          <w:b w:val="0"/>
          <w:noProof/>
          <w:color w:val="1F497D"/>
          <w:szCs w:val="22"/>
        </w:rPr>
        <w:t>SIPPAU_20191004_DD(Redmine 2060)1.0</w:t>
      </w:r>
      <w:r w:rsidR="001754CB" w:rsidRPr="00961E7E">
        <w:rPr>
          <w:rFonts w:ascii="Verdana" w:hAnsi="Verdana" w:cs="Arial"/>
          <w:b w:val="0"/>
          <w:bCs/>
          <w:color w:val="1F497D"/>
          <w:szCs w:val="22"/>
          <w:lang w:val="es-ES"/>
        </w:rPr>
        <w:fldChar w:fldCharType="end"/>
      </w:r>
      <w:r w:rsidR="001754CB" w:rsidRPr="00A422C4">
        <w:rPr>
          <w:rFonts w:ascii="Verdana" w:hAnsi="Verdana" w:cs="Arial"/>
          <w:b w:val="0"/>
          <w:bCs/>
          <w:color w:val="1F497D"/>
          <w:szCs w:val="22"/>
        </w:rPr>
        <w:tab/>
      </w:r>
    </w:p>
    <w:p w14:paraId="32C4B8D6" w14:textId="006E1F7A" w:rsidR="000806AC" w:rsidRPr="001754CB" w:rsidRDefault="000806AC" w:rsidP="000806AC">
      <w:pPr>
        <w:pStyle w:val="Subttulo"/>
        <w:framePr w:w="9108" w:h="2356" w:hRule="exact" w:wrap="around" w:x="1176" w:y="11136"/>
        <w:ind w:left="284"/>
        <w:rPr>
          <w:rFonts w:ascii="Verdana" w:hAnsi="Verdana" w:cs="Arial"/>
          <w:b w:val="0"/>
          <w:bCs/>
          <w:color w:val="1F497D"/>
          <w:szCs w:val="22"/>
        </w:rPr>
      </w:pPr>
      <w:r w:rsidRPr="001754CB">
        <w:rPr>
          <w:rFonts w:ascii="Verdana" w:hAnsi="Verdana" w:cs="Arial"/>
          <w:b w:val="0"/>
          <w:bCs/>
          <w:color w:val="1F497D"/>
          <w:szCs w:val="22"/>
        </w:rPr>
        <w:t>Versión:</w:t>
      </w:r>
      <w:r w:rsidRPr="001754CB">
        <w:rPr>
          <w:rFonts w:ascii="Verdana" w:hAnsi="Verdana" w:cs="Arial"/>
          <w:b w:val="0"/>
          <w:bCs/>
          <w:color w:val="1F497D"/>
          <w:szCs w:val="22"/>
        </w:rPr>
        <w:tab/>
      </w:r>
      <w:r w:rsidR="00B05536" w:rsidRPr="001754CB">
        <w:rPr>
          <w:rFonts w:ascii="Verdana" w:hAnsi="Verdana" w:cs="Arial"/>
          <w:b w:val="0"/>
          <w:bCs/>
          <w:color w:val="1F497D"/>
          <w:szCs w:val="22"/>
        </w:rPr>
        <w:t>1</w:t>
      </w:r>
      <w:r w:rsidR="001754CB" w:rsidRPr="001754CB">
        <w:rPr>
          <w:rFonts w:ascii="Verdana" w:hAnsi="Verdana" w:cs="Arial"/>
          <w:b w:val="0"/>
          <w:bCs/>
          <w:color w:val="1F497D"/>
          <w:szCs w:val="22"/>
        </w:rPr>
        <w:t>.0</w:t>
      </w:r>
    </w:p>
    <w:p w14:paraId="3FF3B366" w14:textId="232A1B29" w:rsidR="000806AC" w:rsidRPr="00D37CF9" w:rsidRDefault="000806AC" w:rsidP="000806AC">
      <w:pPr>
        <w:framePr w:w="9108" w:h="2356" w:hRule="exact" w:hSpace="181" w:vSpace="181" w:wrap="around" w:vAnchor="page" w:hAnchor="page" w:x="1176" w:y="11136"/>
        <w:spacing w:after="60"/>
        <w:ind w:left="284"/>
        <w:jc w:val="left"/>
        <w:rPr>
          <w:rFonts w:ascii="Verdana" w:hAnsi="Verdana" w:cs="Arial"/>
          <w:bCs/>
          <w:color w:val="1F497D"/>
          <w:sz w:val="18"/>
          <w:szCs w:val="22"/>
        </w:rPr>
      </w:pPr>
      <w:r w:rsidRPr="00D37CF9">
        <w:rPr>
          <w:rFonts w:ascii="Verdana" w:hAnsi="Verdana" w:cs="Arial"/>
          <w:bCs/>
          <w:color w:val="1F497D"/>
          <w:sz w:val="18"/>
          <w:szCs w:val="22"/>
        </w:rPr>
        <w:t>Autor:</w:t>
      </w:r>
      <w:r w:rsidRPr="00D37CF9">
        <w:rPr>
          <w:rFonts w:ascii="Verdana" w:hAnsi="Verdana" w:cs="Arial"/>
          <w:bCs/>
          <w:color w:val="1F497D"/>
          <w:sz w:val="18"/>
          <w:szCs w:val="22"/>
        </w:rPr>
        <w:tab/>
      </w:r>
      <w:r w:rsidR="001754CB">
        <w:rPr>
          <w:rFonts w:ascii="Verdana" w:hAnsi="Verdana" w:cs="Arial"/>
          <w:bCs/>
          <w:color w:val="1F497D"/>
          <w:sz w:val="18"/>
          <w:szCs w:val="22"/>
        </w:rPr>
        <w:t>Juan Olveira</w:t>
      </w:r>
    </w:p>
    <w:p w14:paraId="033618BD" w14:textId="77777777" w:rsidR="000806AC" w:rsidRPr="00D37CF9" w:rsidRDefault="000806AC" w:rsidP="000806AC">
      <w:pPr>
        <w:framePr w:w="9108" w:h="2356" w:hRule="exact" w:hSpace="181" w:vSpace="181" w:wrap="around" w:vAnchor="page" w:hAnchor="page" w:x="1176" w:y="11136"/>
        <w:spacing w:after="60"/>
        <w:ind w:left="284"/>
        <w:jc w:val="left"/>
        <w:rPr>
          <w:rFonts w:ascii="Arial" w:hAnsi="Arial" w:cs="Arial"/>
          <w:bCs/>
          <w:color w:val="333399"/>
          <w:szCs w:val="22"/>
        </w:rPr>
      </w:pPr>
    </w:p>
    <w:p w14:paraId="4D5FC57A" w14:textId="77777777" w:rsidR="000806AC" w:rsidRPr="00D37CF9" w:rsidRDefault="000806AC" w:rsidP="000806AC">
      <w:pPr>
        <w:framePr w:w="9108" w:h="2356" w:hRule="exact" w:hSpace="181" w:vSpace="181" w:wrap="around" w:vAnchor="page" w:hAnchor="page" w:x="1176" w:y="11136"/>
        <w:spacing w:after="60"/>
        <w:ind w:left="284"/>
        <w:jc w:val="left"/>
        <w:rPr>
          <w:rFonts w:ascii="Arial" w:hAnsi="Arial" w:cs="Arial"/>
          <w:b/>
          <w:color w:val="000080"/>
          <w:sz w:val="18"/>
        </w:rPr>
      </w:pPr>
    </w:p>
    <w:p w14:paraId="6E27C9B6" w14:textId="77777777" w:rsidR="000806AC" w:rsidRPr="00D37CF9" w:rsidRDefault="000806AC" w:rsidP="000806AC">
      <w:pPr>
        <w:framePr w:w="9108" w:h="2356" w:hRule="exact" w:hSpace="181" w:vSpace="181" w:wrap="around" w:vAnchor="page" w:hAnchor="page" w:x="1176" w:y="11136"/>
        <w:spacing w:after="60"/>
        <w:ind w:left="284"/>
        <w:jc w:val="left"/>
        <w:rPr>
          <w:rFonts w:ascii="Arial" w:hAnsi="Arial" w:cs="Arial"/>
          <w:sz w:val="18"/>
        </w:rPr>
      </w:pPr>
    </w:p>
    <w:p w14:paraId="07724DA5" w14:textId="77777777" w:rsidR="000806AC" w:rsidRPr="00D37CF9" w:rsidRDefault="000806AC" w:rsidP="000806AC">
      <w:pPr>
        <w:pStyle w:val="CoverReference"/>
        <w:framePr w:w="9108" w:h="2356" w:hRule="exact" w:wrap="around" w:x="1176" w:y="11136"/>
        <w:spacing w:before="60" w:after="60"/>
        <w:rPr>
          <w:rFonts w:ascii="Arial" w:hAnsi="Arial" w:cs="Arial"/>
        </w:rPr>
      </w:pPr>
    </w:p>
    <w:p w14:paraId="7BB76184" w14:textId="5BC56B91" w:rsidR="0063342F" w:rsidRPr="00D37CF9" w:rsidRDefault="00FD3C61" w:rsidP="000806AC">
      <w:pPr>
        <w:tabs>
          <w:tab w:val="left" w:pos="3901"/>
        </w:tabs>
        <w:spacing w:after="240"/>
        <w:ind w:left="57" w:right="57"/>
        <w:jc w:val="left"/>
        <w:rPr>
          <w:rFonts w:ascii="Arial" w:hAnsi="Arial" w:cs="Arial"/>
          <w:b/>
          <w:color w:val="1F497D"/>
          <w:sz w:val="24"/>
        </w:rPr>
      </w:pPr>
      <w:r w:rsidRPr="00D37CF9">
        <w:rPr>
          <w:rFonts w:ascii="Arial" w:hAnsi="Arial" w:cs="Arial"/>
          <w:b/>
          <w:color w:val="1F497D"/>
          <w:sz w:val="24"/>
        </w:rPr>
        <w:br w:type="page"/>
      </w:r>
      <w:bookmarkStart w:id="3" w:name="_Toc82668197"/>
      <w:bookmarkStart w:id="4" w:name="_Toc412464283"/>
      <w:bookmarkEnd w:id="0"/>
      <w:r w:rsidR="000806AC">
        <w:rPr>
          <w:rFonts w:ascii="Arial" w:hAnsi="Arial" w:cs="Arial"/>
          <w:b/>
          <w:color w:val="1F497D"/>
          <w:sz w:val="24"/>
        </w:rPr>
        <w:lastRenderedPageBreak/>
        <w:tab/>
      </w:r>
    </w:p>
    <w:p w14:paraId="7BB76185" w14:textId="66B3D81A" w:rsidR="002C5934" w:rsidRPr="00D37CF9" w:rsidRDefault="00860CC4" w:rsidP="0063342F">
      <w:pPr>
        <w:ind w:left="142" w:right="141"/>
        <w:jc w:val="left"/>
        <w:rPr>
          <w:rFonts w:ascii="Verdana" w:hAnsi="Verdana" w:cs="Arial"/>
          <w:b/>
          <w:bCs/>
          <w:iCs/>
          <w:color w:val="1F497D"/>
          <w:sz w:val="32"/>
        </w:rPr>
      </w:pPr>
      <w:r>
        <w:rPr>
          <w:rFonts w:ascii="Verdana" w:hAnsi="Verdana"/>
          <w:b/>
          <w:color w:val="1F497D"/>
          <w:sz w:val="28"/>
        </w:rPr>
        <w:t>Tabla de Contenido</w:t>
      </w:r>
    </w:p>
    <w:p w14:paraId="07DE8C83" w14:textId="77777777" w:rsidR="00B813A0" w:rsidRDefault="00EF7C53">
      <w:pPr>
        <w:pStyle w:val="TDC1"/>
        <w:tabs>
          <w:tab w:val="left" w:pos="480"/>
        </w:tabs>
        <w:rPr>
          <w:noProof/>
        </w:rPr>
      </w:pPr>
      <w:r>
        <w:rPr>
          <w:rFonts w:ascii="Verdana" w:hAnsi="Verdana"/>
          <w:b w:val="0"/>
        </w:rPr>
        <w:t xml:space="preserve"> </w:t>
      </w:r>
      <w:r w:rsidR="002C5934" w:rsidRPr="00D37CF9">
        <w:rPr>
          <w:rFonts w:ascii="Verdana" w:hAnsi="Verdana"/>
          <w:b w:val="0"/>
        </w:rPr>
        <w:fldChar w:fldCharType="begin"/>
      </w:r>
      <w:r w:rsidR="002C5934" w:rsidRPr="00D37CF9">
        <w:rPr>
          <w:rFonts w:ascii="Verdana" w:hAnsi="Verdana"/>
          <w:b w:val="0"/>
        </w:rPr>
        <w:instrText xml:space="preserve"> TOC \o "1-3" \h \z \u </w:instrText>
      </w:r>
      <w:r w:rsidR="002C5934" w:rsidRPr="00D37CF9">
        <w:rPr>
          <w:rFonts w:ascii="Verdana" w:hAnsi="Verdana"/>
          <w:b w:val="0"/>
        </w:rPr>
        <w:fldChar w:fldCharType="separate"/>
      </w:r>
    </w:p>
    <w:p w14:paraId="7FC11F4E" w14:textId="439D223F" w:rsidR="00B813A0" w:rsidRDefault="00032ADA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UY"/>
        </w:rPr>
      </w:pPr>
      <w:hyperlink w:anchor="_Toc5975421" w:history="1">
        <w:r w:rsidR="00B813A0" w:rsidRPr="005F4A92">
          <w:rPr>
            <w:rStyle w:val="Hipervnculo"/>
            <w:noProof/>
          </w:rPr>
          <w:t>1</w:t>
        </w:r>
        <w:r w:rsidR="00B813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UY"/>
          </w:rPr>
          <w:tab/>
        </w:r>
        <w:r w:rsidR="00B813A0" w:rsidRPr="005F4A92">
          <w:rPr>
            <w:rStyle w:val="Hipervnculo"/>
            <w:noProof/>
          </w:rPr>
          <w:t>Descripción</w:t>
        </w:r>
        <w:r w:rsidR="00B813A0">
          <w:rPr>
            <w:noProof/>
            <w:webHidden/>
          </w:rPr>
          <w:tab/>
        </w:r>
        <w:r w:rsidR="00B813A0">
          <w:rPr>
            <w:noProof/>
            <w:webHidden/>
          </w:rPr>
          <w:fldChar w:fldCharType="begin"/>
        </w:r>
        <w:r w:rsidR="00B813A0">
          <w:rPr>
            <w:noProof/>
            <w:webHidden/>
          </w:rPr>
          <w:instrText xml:space="preserve"> PAGEREF _Toc5975421 \h </w:instrText>
        </w:r>
        <w:r w:rsidR="00B813A0">
          <w:rPr>
            <w:noProof/>
            <w:webHidden/>
          </w:rPr>
        </w:r>
        <w:r w:rsidR="00B813A0">
          <w:rPr>
            <w:noProof/>
            <w:webHidden/>
          </w:rPr>
          <w:fldChar w:fldCharType="separate"/>
        </w:r>
        <w:r w:rsidR="00B813A0">
          <w:rPr>
            <w:noProof/>
            <w:webHidden/>
          </w:rPr>
          <w:t>4</w:t>
        </w:r>
        <w:r w:rsidR="00B813A0">
          <w:rPr>
            <w:noProof/>
            <w:webHidden/>
          </w:rPr>
          <w:fldChar w:fldCharType="end"/>
        </w:r>
      </w:hyperlink>
    </w:p>
    <w:p w14:paraId="2EDAE980" w14:textId="13335F33" w:rsidR="00B813A0" w:rsidRDefault="00032ADA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UY"/>
        </w:rPr>
      </w:pPr>
      <w:hyperlink w:anchor="_Toc5975422" w:history="1">
        <w:r w:rsidR="00B813A0" w:rsidRPr="005F4A92">
          <w:rPr>
            <w:rStyle w:val="Hipervnculo"/>
            <w:noProof/>
          </w:rPr>
          <w:t>2</w:t>
        </w:r>
        <w:r w:rsidR="00B813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UY"/>
          </w:rPr>
          <w:tab/>
        </w:r>
        <w:r w:rsidR="00B813A0" w:rsidRPr="005F4A92">
          <w:rPr>
            <w:rStyle w:val="Hipervnculo"/>
            <w:noProof/>
          </w:rPr>
          <w:t>Funcionalidades</w:t>
        </w:r>
        <w:r w:rsidR="00B813A0">
          <w:rPr>
            <w:noProof/>
            <w:webHidden/>
          </w:rPr>
          <w:tab/>
        </w:r>
        <w:r w:rsidR="00B813A0">
          <w:rPr>
            <w:noProof/>
            <w:webHidden/>
          </w:rPr>
          <w:fldChar w:fldCharType="begin"/>
        </w:r>
        <w:r w:rsidR="00B813A0">
          <w:rPr>
            <w:noProof/>
            <w:webHidden/>
          </w:rPr>
          <w:instrText xml:space="preserve"> PAGEREF _Toc5975422 \h </w:instrText>
        </w:r>
        <w:r w:rsidR="00B813A0">
          <w:rPr>
            <w:noProof/>
            <w:webHidden/>
          </w:rPr>
        </w:r>
        <w:r w:rsidR="00B813A0">
          <w:rPr>
            <w:noProof/>
            <w:webHidden/>
          </w:rPr>
          <w:fldChar w:fldCharType="separate"/>
        </w:r>
        <w:r w:rsidR="00B813A0">
          <w:rPr>
            <w:noProof/>
            <w:webHidden/>
          </w:rPr>
          <w:t>4</w:t>
        </w:r>
        <w:r w:rsidR="00B813A0">
          <w:rPr>
            <w:noProof/>
            <w:webHidden/>
          </w:rPr>
          <w:fldChar w:fldCharType="end"/>
        </w:r>
      </w:hyperlink>
    </w:p>
    <w:p w14:paraId="1F3C9836" w14:textId="166F7689" w:rsidR="00B813A0" w:rsidRDefault="00032ADA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UY"/>
        </w:rPr>
      </w:pPr>
      <w:hyperlink w:anchor="_Toc5975423" w:history="1">
        <w:r w:rsidR="00B813A0" w:rsidRPr="005F4A92">
          <w:rPr>
            <w:rStyle w:val="Hipervnculo"/>
            <w:noProof/>
          </w:rPr>
          <w:t>3</w:t>
        </w:r>
        <w:r w:rsidR="00B813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UY"/>
          </w:rPr>
          <w:tab/>
        </w:r>
        <w:r w:rsidR="00B813A0" w:rsidRPr="005F4A92">
          <w:rPr>
            <w:rStyle w:val="Hipervnculo"/>
            <w:noProof/>
          </w:rPr>
          <w:t>Diseño del cambio</w:t>
        </w:r>
        <w:r w:rsidR="00B813A0">
          <w:rPr>
            <w:noProof/>
            <w:webHidden/>
          </w:rPr>
          <w:tab/>
        </w:r>
        <w:r w:rsidR="00B813A0">
          <w:rPr>
            <w:noProof/>
            <w:webHidden/>
          </w:rPr>
          <w:fldChar w:fldCharType="begin"/>
        </w:r>
        <w:r w:rsidR="00B813A0">
          <w:rPr>
            <w:noProof/>
            <w:webHidden/>
          </w:rPr>
          <w:instrText xml:space="preserve"> PAGEREF _Toc5975423 \h </w:instrText>
        </w:r>
        <w:r w:rsidR="00B813A0">
          <w:rPr>
            <w:noProof/>
            <w:webHidden/>
          </w:rPr>
        </w:r>
        <w:r w:rsidR="00B813A0">
          <w:rPr>
            <w:noProof/>
            <w:webHidden/>
          </w:rPr>
          <w:fldChar w:fldCharType="separate"/>
        </w:r>
        <w:r w:rsidR="00B813A0">
          <w:rPr>
            <w:noProof/>
            <w:webHidden/>
          </w:rPr>
          <w:t>4</w:t>
        </w:r>
        <w:r w:rsidR="00B813A0">
          <w:rPr>
            <w:noProof/>
            <w:webHidden/>
          </w:rPr>
          <w:fldChar w:fldCharType="end"/>
        </w:r>
      </w:hyperlink>
    </w:p>
    <w:p w14:paraId="72A818BF" w14:textId="50A5AB11" w:rsidR="00B813A0" w:rsidRDefault="00032ADA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UY"/>
        </w:rPr>
      </w:pPr>
      <w:hyperlink w:anchor="_Toc5975424" w:history="1">
        <w:r w:rsidR="00B813A0" w:rsidRPr="005F4A92">
          <w:rPr>
            <w:rStyle w:val="Hipervnculo"/>
            <w:noProof/>
          </w:rPr>
          <w:t>3.1</w:t>
        </w:r>
        <w:r w:rsidR="00B813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UY"/>
          </w:rPr>
          <w:tab/>
        </w:r>
        <w:r w:rsidR="00B813A0" w:rsidRPr="005F4A92">
          <w:rPr>
            <w:rStyle w:val="Hipervnculo"/>
            <w:noProof/>
          </w:rPr>
          <w:t>Lógica de Negocio</w:t>
        </w:r>
        <w:r w:rsidR="00B813A0">
          <w:rPr>
            <w:noProof/>
            <w:webHidden/>
          </w:rPr>
          <w:tab/>
        </w:r>
        <w:r w:rsidR="00B813A0">
          <w:rPr>
            <w:noProof/>
            <w:webHidden/>
          </w:rPr>
          <w:fldChar w:fldCharType="begin"/>
        </w:r>
        <w:r w:rsidR="00B813A0">
          <w:rPr>
            <w:noProof/>
            <w:webHidden/>
          </w:rPr>
          <w:instrText xml:space="preserve"> PAGEREF _Toc5975424 \h </w:instrText>
        </w:r>
        <w:r w:rsidR="00B813A0">
          <w:rPr>
            <w:noProof/>
            <w:webHidden/>
          </w:rPr>
        </w:r>
        <w:r w:rsidR="00B813A0">
          <w:rPr>
            <w:noProof/>
            <w:webHidden/>
          </w:rPr>
          <w:fldChar w:fldCharType="separate"/>
        </w:r>
        <w:r w:rsidR="00B813A0">
          <w:rPr>
            <w:noProof/>
            <w:webHidden/>
          </w:rPr>
          <w:t>4</w:t>
        </w:r>
        <w:r w:rsidR="00B813A0">
          <w:rPr>
            <w:noProof/>
            <w:webHidden/>
          </w:rPr>
          <w:fldChar w:fldCharType="end"/>
        </w:r>
      </w:hyperlink>
    </w:p>
    <w:p w14:paraId="35CA3C04" w14:textId="4DBF5F00" w:rsidR="00B813A0" w:rsidRDefault="00032ADA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UY"/>
        </w:rPr>
      </w:pPr>
      <w:hyperlink w:anchor="_Toc5975425" w:history="1">
        <w:r w:rsidR="00B813A0" w:rsidRPr="005F4A92">
          <w:rPr>
            <w:rStyle w:val="Hipervnculo"/>
            <w:noProof/>
          </w:rPr>
          <w:t>4</w:t>
        </w:r>
        <w:r w:rsidR="00B813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UY"/>
          </w:rPr>
          <w:tab/>
        </w:r>
        <w:r w:rsidR="00B813A0" w:rsidRPr="005F4A92">
          <w:rPr>
            <w:rStyle w:val="Hipervnculo"/>
            <w:noProof/>
          </w:rPr>
          <w:t>Cuantificación de elementos</w:t>
        </w:r>
        <w:r w:rsidR="00B813A0">
          <w:rPr>
            <w:noProof/>
            <w:webHidden/>
          </w:rPr>
          <w:tab/>
        </w:r>
        <w:r w:rsidR="00B813A0">
          <w:rPr>
            <w:noProof/>
            <w:webHidden/>
          </w:rPr>
          <w:fldChar w:fldCharType="begin"/>
        </w:r>
        <w:r w:rsidR="00B813A0">
          <w:rPr>
            <w:noProof/>
            <w:webHidden/>
          </w:rPr>
          <w:instrText xml:space="preserve"> PAGEREF _Toc5975425 \h </w:instrText>
        </w:r>
        <w:r w:rsidR="00B813A0">
          <w:rPr>
            <w:noProof/>
            <w:webHidden/>
          </w:rPr>
        </w:r>
        <w:r w:rsidR="00B813A0">
          <w:rPr>
            <w:noProof/>
            <w:webHidden/>
          </w:rPr>
          <w:fldChar w:fldCharType="separate"/>
        </w:r>
        <w:r w:rsidR="00B813A0">
          <w:rPr>
            <w:noProof/>
            <w:webHidden/>
          </w:rPr>
          <w:t>4</w:t>
        </w:r>
        <w:r w:rsidR="00B813A0">
          <w:rPr>
            <w:noProof/>
            <w:webHidden/>
          </w:rPr>
          <w:fldChar w:fldCharType="end"/>
        </w:r>
      </w:hyperlink>
    </w:p>
    <w:p w14:paraId="2A6D3D32" w14:textId="49E6A334" w:rsidR="00B813A0" w:rsidRDefault="00032ADA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UY"/>
        </w:rPr>
      </w:pPr>
      <w:hyperlink w:anchor="_Toc5975426" w:history="1">
        <w:r w:rsidR="00B813A0" w:rsidRPr="005F4A92">
          <w:rPr>
            <w:rStyle w:val="Hipervnculo"/>
            <w:noProof/>
          </w:rPr>
          <w:t>4.1</w:t>
        </w:r>
        <w:r w:rsidR="00B813A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UY"/>
          </w:rPr>
          <w:tab/>
        </w:r>
        <w:r w:rsidR="00B813A0" w:rsidRPr="005F4A92">
          <w:rPr>
            <w:rStyle w:val="Hipervnculo"/>
            <w:noProof/>
          </w:rPr>
          <w:t>Lógica de Negocio</w:t>
        </w:r>
        <w:r w:rsidR="00B813A0">
          <w:rPr>
            <w:noProof/>
            <w:webHidden/>
          </w:rPr>
          <w:tab/>
        </w:r>
        <w:r w:rsidR="00B813A0">
          <w:rPr>
            <w:noProof/>
            <w:webHidden/>
          </w:rPr>
          <w:fldChar w:fldCharType="begin"/>
        </w:r>
        <w:r w:rsidR="00B813A0">
          <w:rPr>
            <w:noProof/>
            <w:webHidden/>
          </w:rPr>
          <w:instrText xml:space="preserve"> PAGEREF _Toc5975426 \h </w:instrText>
        </w:r>
        <w:r w:rsidR="00B813A0">
          <w:rPr>
            <w:noProof/>
            <w:webHidden/>
          </w:rPr>
        </w:r>
        <w:r w:rsidR="00B813A0">
          <w:rPr>
            <w:noProof/>
            <w:webHidden/>
          </w:rPr>
          <w:fldChar w:fldCharType="separate"/>
        </w:r>
        <w:r w:rsidR="00B813A0">
          <w:rPr>
            <w:noProof/>
            <w:webHidden/>
          </w:rPr>
          <w:t>4</w:t>
        </w:r>
        <w:r w:rsidR="00B813A0">
          <w:rPr>
            <w:noProof/>
            <w:webHidden/>
          </w:rPr>
          <w:fldChar w:fldCharType="end"/>
        </w:r>
      </w:hyperlink>
    </w:p>
    <w:p w14:paraId="3BD1758A" w14:textId="4149B755" w:rsidR="00B813A0" w:rsidRDefault="00032ADA">
      <w:pPr>
        <w:pStyle w:val="TD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UY"/>
        </w:rPr>
      </w:pPr>
      <w:hyperlink w:anchor="_Toc5975427" w:history="1">
        <w:r w:rsidR="00B813A0" w:rsidRPr="005F4A92">
          <w:rPr>
            <w:rStyle w:val="Hipervnculo"/>
            <w:noProof/>
          </w:rPr>
          <w:t>5</w:t>
        </w:r>
        <w:r w:rsidR="00B813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s-UY"/>
          </w:rPr>
          <w:tab/>
        </w:r>
        <w:r w:rsidR="00B813A0" w:rsidRPr="005F4A92">
          <w:rPr>
            <w:rStyle w:val="Hipervnculo"/>
            <w:noProof/>
          </w:rPr>
          <w:t>Casos de Prueba</w:t>
        </w:r>
        <w:r w:rsidR="00B813A0">
          <w:rPr>
            <w:noProof/>
            <w:webHidden/>
          </w:rPr>
          <w:tab/>
        </w:r>
        <w:r w:rsidR="00B813A0">
          <w:rPr>
            <w:noProof/>
            <w:webHidden/>
          </w:rPr>
          <w:fldChar w:fldCharType="begin"/>
        </w:r>
        <w:r w:rsidR="00B813A0">
          <w:rPr>
            <w:noProof/>
            <w:webHidden/>
          </w:rPr>
          <w:instrText xml:space="preserve"> PAGEREF _Toc5975427 \h </w:instrText>
        </w:r>
        <w:r w:rsidR="00B813A0">
          <w:rPr>
            <w:noProof/>
            <w:webHidden/>
          </w:rPr>
        </w:r>
        <w:r w:rsidR="00B813A0">
          <w:rPr>
            <w:noProof/>
            <w:webHidden/>
          </w:rPr>
          <w:fldChar w:fldCharType="separate"/>
        </w:r>
        <w:r w:rsidR="00B813A0">
          <w:rPr>
            <w:noProof/>
            <w:webHidden/>
          </w:rPr>
          <w:t>5</w:t>
        </w:r>
        <w:r w:rsidR="00B813A0">
          <w:rPr>
            <w:noProof/>
            <w:webHidden/>
          </w:rPr>
          <w:fldChar w:fldCharType="end"/>
        </w:r>
      </w:hyperlink>
    </w:p>
    <w:p w14:paraId="7712C3A2" w14:textId="7497B535" w:rsidR="00C4374E" w:rsidRPr="00D37CF9" w:rsidRDefault="002C5934" w:rsidP="008948B9">
      <w:pPr>
        <w:spacing w:before="120"/>
      </w:pPr>
      <w:r w:rsidRPr="00D37CF9">
        <w:rPr>
          <w:rFonts w:ascii="Verdana" w:hAnsi="Verdana"/>
          <w:bCs/>
        </w:rPr>
        <w:fldChar w:fldCharType="end"/>
      </w:r>
      <w:r w:rsidR="00467E11" w:rsidRPr="00D37CF9">
        <w:br w:type="page"/>
      </w:r>
      <w:bookmarkStart w:id="5" w:name="_Toc256078639"/>
      <w:bookmarkStart w:id="6" w:name="_Toc386025042"/>
      <w:bookmarkEnd w:id="3"/>
      <w:bookmarkEnd w:id="4"/>
    </w:p>
    <w:p w14:paraId="70BBF168" w14:textId="77777777" w:rsidR="00C4374E" w:rsidRPr="00D37CF9" w:rsidRDefault="00C4374E" w:rsidP="00C4374E">
      <w:pPr>
        <w:pStyle w:val="infoblue0"/>
        <w:rPr>
          <w:rFonts w:cs="Arial"/>
          <w:lang w:val="es-UY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01"/>
        <w:gridCol w:w="7020"/>
      </w:tblGrid>
      <w:tr w:rsidR="00C4374E" w:rsidRPr="00D37CF9" w14:paraId="6348E75D" w14:textId="77777777" w:rsidTr="0063023D">
        <w:tc>
          <w:tcPr>
            <w:tcW w:w="2543" w:type="dxa"/>
            <w:shd w:val="clear" w:color="auto" w:fill="365F91"/>
          </w:tcPr>
          <w:p w14:paraId="752923E1" w14:textId="040526BA" w:rsidR="00C4374E" w:rsidRPr="00D37CF9" w:rsidRDefault="0063023D" w:rsidP="00C4374E">
            <w:pPr>
              <w:rPr>
                <w:rFonts w:asciiTheme="minorHAnsi" w:hAnsiTheme="minorHAnsi" w:cs="Arial"/>
                <w:b/>
                <w:color w:val="FFFFFF"/>
              </w:rPr>
            </w:pPr>
            <w:r w:rsidRPr="00D37CF9">
              <w:rPr>
                <w:rFonts w:asciiTheme="minorHAnsi" w:hAnsiTheme="minorHAnsi" w:cs="Arial"/>
                <w:b/>
                <w:color w:val="FFFFFF"/>
              </w:rPr>
              <w:t>Autor</w:t>
            </w:r>
          </w:p>
        </w:tc>
        <w:tc>
          <w:tcPr>
            <w:tcW w:w="7204" w:type="dxa"/>
          </w:tcPr>
          <w:p w14:paraId="46526DBE" w14:textId="09030C72" w:rsidR="00C4374E" w:rsidRPr="00D37CF9" w:rsidRDefault="00DB75BD" w:rsidP="00C4374E">
            <w:pPr>
              <w:rPr>
                <w:rFonts w:asciiTheme="minorHAnsi" w:hAnsiTheme="minorHAnsi" w:cs="Arial"/>
                <w:smallCaps/>
                <w:color w:val="0000FF"/>
              </w:rPr>
            </w:pPr>
            <w:r>
              <w:rPr>
                <w:rFonts w:asciiTheme="minorHAnsi" w:hAnsiTheme="minorHAnsi" w:cs="Arial"/>
                <w:smallCaps/>
                <w:color w:val="0000FF"/>
              </w:rPr>
              <w:t>Juan Olveira</w:t>
            </w:r>
          </w:p>
        </w:tc>
      </w:tr>
      <w:tr w:rsidR="00C4374E" w:rsidRPr="00D37CF9" w14:paraId="3C22B2D3" w14:textId="77777777" w:rsidTr="0063023D">
        <w:tc>
          <w:tcPr>
            <w:tcW w:w="2543" w:type="dxa"/>
            <w:shd w:val="clear" w:color="auto" w:fill="365F91"/>
          </w:tcPr>
          <w:p w14:paraId="7EE0D6B7" w14:textId="77777777" w:rsidR="00C4374E" w:rsidRPr="00D37CF9" w:rsidRDefault="00C4374E" w:rsidP="00C4374E">
            <w:pPr>
              <w:rPr>
                <w:rFonts w:asciiTheme="minorHAnsi" w:hAnsiTheme="minorHAnsi" w:cs="Arial"/>
                <w:b/>
                <w:color w:val="FFFFFF"/>
              </w:rPr>
            </w:pPr>
          </w:p>
        </w:tc>
        <w:tc>
          <w:tcPr>
            <w:tcW w:w="7204" w:type="dxa"/>
          </w:tcPr>
          <w:p w14:paraId="129A14F5" w14:textId="5DE049F0" w:rsidR="00C4374E" w:rsidRPr="00D37CF9" w:rsidRDefault="00C4374E" w:rsidP="00C4374E">
            <w:pPr>
              <w:rPr>
                <w:rFonts w:asciiTheme="minorHAnsi" w:hAnsiTheme="minorHAnsi" w:cs="Arial"/>
                <w:smallCaps/>
                <w:color w:val="0000FF"/>
              </w:rPr>
            </w:pPr>
          </w:p>
        </w:tc>
      </w:tr>
      <w:tr w:rsidR="00C4374E" w:rsidRPr="00D37CF9" w14:paraId="6DD5E7C3" w14:textId="77777777" w:rsidTr="0063023D">
        <w:tc>
          <w:tcPr>
            <w:tcW w:w="2543" w:type="dxa"/>
            <w:shd w:val="clear" w:color="auto" w:fill="365F91"/>
          </w:tcPr>
          <w:p w14:paraId="1A332EDB" w14:textId="4F186B20" w:rsidR="00C4374E" w:rsidRPr="00D37CF9" w:rsidRDefault="0063023D" w:rsidP="00C4374E">
            <w:pPr>
              <w:rPr>
                <w:rFonts w:asciiTheme="minorHAnsi" w:hAnsiTheme="minorHAnsi" w:cs="Arial"/>
                <w:b/>
                <w:color w:val="FFFFFF"/>
              </w:rPr>
            </w:pPr>
            <w:r w:rsidRPr="00D37CF9">
              <w:rPr>
                <w:rFonts w:asciiTheme="minorHAnsi" w:hAnsiTheme="minorHAnsi" w:cs="Arial"/>
                <w:b/>
                <w:color w:val="FFFFFF"/>
              </w:rPr>
              <w:t>Revisor</w:t>
            </w:r>
          </w:p>
        </w:tc>
        <w:tc>
          <w:tcPr>
            <w:tcW w:w="7204" w:type="dxa"/>
          </w:tcPr>
          <w:p w14:paraId="3899581B" w14:textId="50A7F862" w:rsidR="00C4374E" w:rsidRPr="00D37CF9" w:rsidRDefault="00870C97" w:rsidP="00C4374E">
            <w:pPr>
              <w:rPr>
                <w:rFonts w:asciiTheme="minorHAnsi" w:hAnsiTheme="minorHAnsi" w:cs="Arial"/>
                <w:smallCaps/>
                <w:color w:val="0000FF"/>
              </w:rPr>
            </w:pPr>
            <w:r>
              <w:rPr>
                <w:rFonts w:asciiTheme="minorHAnsi" w:hAnsiTheme="minorHAnsi" w:cs="Arial"/>
                <w:smallCaps/>
                <w:color w:val="0000FF"/>
              </w:rPr>
              <w:t>Maximiliano Gamarra</w:t>
            </w:r>
          </w:p>
        </w:tc>
      </w:tr>
      <w:tr w:rsidR="00C4374E" w:rsidRPr="00D37CF9" w14:paraId="45976B16" w14:textId="77777777" w:rsidTr="0063023D">
        <w:tc>
          <w:tcPr>
            <w:tcW w:w="2543" w:type="dxa"/>
            <w:shd w:val="clear" w:color="auto" w:fill="365F91"/>
          </w:tcPr>
          <w:p w14:paraId="42290985" w14:textId="77777777" w:rsidR="00C4374E" w:rsidRPr="00D37CF9" w:rsidRDefault="00C4374E" w:rsidP="00C4374E">
            <w:pPr>
              <w:rPr>
                <w:rFonts w:asciiTheme="minorHAnsi" w:hAnsiTheme="minorHAnsi" w:cs="Arial"/>
                <w:b/>
                <w:color w:val="FFFFFF"/>
              </w:rPr>
            </w:pPr>
          </w:p>
        </w:tc>
        <w:tc>
          <w:tcPr>
            <w:tcW w:w="7204" w:type="dxa"/>
          </w:tcPr>
          <w:p w14:paraId="3B5EF986" w14:textId="152944D6" w:rsidR="00C4374E" w:rsidRPr="00D37CF9" w:rsidRDefault="00C4374E" w:rsidP="00C4374E">
            <w:pPr>
              <w:rPr>
                <w:rFonts w:asciiTheme="minorHAnsi" w:hAnsiTheme="minorHAnsi" w:cs="Arial"/>
                <w:smallCaps/>
                <w:color w:val="0000FF"/>
              </w:rPr>
            </w:pPr>
          </w:p>
        </w:tc>
      </w:tr>
      <w:tr w:rsidR="00C4374E" w:rsidRPr="00D37CF9" w14:paraId="079CB9AE" w14:textId="77777777" w:rsidTr="0063023D">
        <w:tc>
          <w:tcPr>
            <w:tcW w:w="2543" w:type="dxa"/>
            <w:shd w:val="clear" w:color="auto" w:fill="365F91"/>
          </w:tcPr>
          <w:p w14:paraId="5CF409ED" w14:textId="03E609C7" w:rsidR="00C4374E" w:rsidRPr="00D37CF9" w:rsidRDefault="0063023D" w:rsidP="00C4374E">
            <w:pPr>
              <w:rPr>
                <w:rFonts w:asciiTheme="minorHAnsi" w:hAnsiTheme="minorHAnsi" w:cs="Arial"/>
                <w:b/>
                <w:color w:val="FFFFFF"/>
              </w:rPr>
            </w:pPr>
            <w:r w:rsidRPr="00D37CF9">
              <w:rPr>
                <w:rFonts w:asciiTheme="minorHAnsi" w:hAnsiTheme="minorHAnsi" w:cs="Arial"/>
                <w:b/>
                <w:color w:val="FFFFFF"/>
              </w:rPr>
              <w:t>Aprobado por</w:t>
            </w:r>
          </w:p>
        </w:tc>
        <w:tc>
          <w:tcPr>
            <w:tcW w:w="7204" w:type="dxa"/>
          </w:tcPr>
          <w:p w14:paraId="192DA842" w14:textId="068227FB" w:rsidR="00C4374E" w:rsidRPr="00D37CF9" w:rsidRDefault="00C4374E" w:rsidP="00C4374E">
            <w:pPr>
              <w:rPr>
                <w:rFonts w:asciiTheme="minorHAnsi" w:hAnsiTheme="minorHAnsi" w:cs="Arial"/>
                <w:smallCaps/>
                <w:color w:val="0000FF"/>
              </w:rPr>
            </w:pPr>
          </w:p>
        </w:tc>
      </w:tr>
      <w:tr w:rsidR="00C4374E" w:rsidRPr="00D37CF9" w14:paraId="37C09FD6" w14:textId="77777777" w:rsidTr="0063023D">
        <w:tc>
          <w:tcPr>
            <w:tcW w:w="2543" w:type="dxa"/>
            <w:shd w:val="clear" w:color="auto" w:fill="365F91"/>
          </w:tcPr>
          <w:p w14:paraId="228C098D" w14:textId="77777777" w:rsidR="00C4374E" w:rsidRPr="00D37CF9" w:rsidRDefault="00C4374E" w:rsidP="00C4374E">
            <w:pPr>
              <w:rPr>
                <w:rFonts w:asciiTheme="minorHAnsi" w:hAnsiTheme="minorHAnsi" w:cs="Arial"/>
                <w:b/>
                <w:color w:val="FFFFFF"/>
              </w:rPr>
            </w:pPr>
          </w:p>
        </w:tc>
        <w:tc>
          <w:tcPr>
            <w:tcW w:w="7204" w:type="dxa"/>
          </w:tcPr>
          <w:p w14:paraId="715728AE" w14:textId="73E5C056" w:rsidR="00C4374E" w:rsidRPr="00D37CF9" w:rsidRDefault="00C4374E" w:rsidP="00C4374E">
            <w:pPr>
              <w:rPr>
                <w:rFonts w:asciiTheme="minorHAnsi" w:hAnsiTheme="minorHAnsi" w:cs="Arial"/>
                <w:smallCaps/>
                <w:color w:val="0000FF"/>
              </w:rPr>
            </w:pPr>
          </w:p>
        </w:tc>
      </w:tr>
      <w:tr w:rsidR="00C4374E" w:rsidRPr="00D37CF9" w14:paraId="394F90A2" w14:textId="77777777" w:rsidTr="0063023D">
        <w:tc>
          <w:tcPr>
            <w:tcW w:w="2543" w:type="dxa"/>
            <w:shd w:val="clear" w:color="auto" w:fill="365F91"/>
          </w:tcPr>
          <w:p w14:paraId="73C09B8C" w14:textId="6696A27A" w:rsidR="00C4374E" w:rsidRPr="00D37CF9" w:rsidRDefault="0063023D" w:rsidP="00C4374E">
            <w:pPr>
              <w:rPr>
                <w:rFonts w:asciiTheme="minorHAnsi" w:hAnsiTheme="minorHAnsi" w:cs="Arial"/>
                <w:b/>
                <w:color w:val="FFFFFF"/>
              </w:rPr>
            </w:pPr>
            <w:r w:rsidRPr="00D37CF9">
              <w:rPr>
                <w:rFonts w:asciiTheme="minorHAnsi" w:hAnsiTheme="minorHAnsi" w:cs="Arial"/>
                <w:b/>
                <w:color w:val="FFFFFF"/>
              </w:rPr>
              <w:t>Fecha de Documento</w:t>
            </w:r>
          </w:p>
        </w:tc>
        <w:tc>
          <w:tcPr>
            <w:tcW w:w="7204" w:type="dxa"/>
          </w:tcPr>
          <w:p w14:paraId="3F1C3CA6" w14:textId="6962ABFB" w:rsidR="00C4374E" w:rsidRPr="00D37CF9" w:rsidRDefault="00875668" w:rsidP="00111C0D">
            <w:pPr>
              <w:rPr>
                <w:rFonts w:asciiTheme="minorHAnsi" w:hAnsiTheme="minorHAnsi" w:cs="Arial"/>
                <w:smallCaps/>
                <w:color w:val="0000FF"/>
              </w:rPr>
            </w:pPr>
            <w:r>
              <w:rPr>
                <w:rFonts w:asciiTheme="minorHAnsi" w:hAnsiTheme="minorHAnsi" w:cs="Arial"/>
                <w:color w:val="0000FF"/>
              </w:rPr>
              <w:t>10</w:t>
            </w:r>
            <w:r w:rsidR="00FA07C6">
              <w:rPr>
                <w:rFonts w:asciiTheme="minorHAnsi" w:hAnsiTheme="minorHAnsi" w:cs="Arial"/>
                <w:color w:val="0000FF"/>
              </w:rPr>
              <w:t xml:space="preserve"> de Abril</w:t>
            </w:r>
            <w:r w:rsidR="00DB75BD">
              <w:rPr>
                <w:rFonts w:asciiTheme="minorHAnsi" w:hAnsiTheme="minorHAnsi" w:cs="Arial"/>
                <w:color w:val="0000FF"/>
              </w:rPr>
              <w:t xml:space="preserve"> de 2019</w:t>
            </w:r>
          </w:p>
        </w:tc>
      </w:tr>
      <w:tr w:rsidR="00A867A7" w:rsidRPr="00D37CF9" w14:paraId="4A61E40F" w14:textId="77777777" w:rsidTr="0063023D">
        <w:tc>
          <w:tcPr>
            <w:tcW w:w="2543" w:type="dxa"/>
            <w:shd w:val="clear" w:color="auto" w:fill="365F91"/>
          </w:tcPr>
          <w:p w14:paraId="420F876B" w14:textId="77777777" w:rsidR="00A867A7" w:rsidRPr="00D37CF9" w:rsidRDefault="00A867A7" w:rsidP="00C4374E">
            <w:pPr>
              <w:rPr>
                <w:rFonts w:asciiTheme="minorHAnsi" w:hAnsiTheme="minorHAnsi" w:cs="Arial"/>
                <w:b/>
                <w:color w:val="FFFFFF"/>
              </w:rPr>
            </w:pPr>
          </w:p>
        </w:tc>
        <w:tc>
          <w:tcPr>
            <w:tcW w:w="7204" w:type="dxa"/>
          </w:tcPr>
          <w:p w14:paraId="68CAE28B" w14:textId="77777777" w:rsidR="00A867A7" w:rsidRDefault="00A867A7" w:rsidP="00A867A7">
            <w:pPr>
              <w:rPr>
                <w:rFonts w:asciiTheme="minorHAnsi" w:hAnsiTheme="minorHAnsi" w:cs="Arial"/>
                <w:smallCaps/>
                <w:color w:val="0000FF"/>
              </w:rPr>
            </w:pPr>
          </w:p>
        </w:tc>
      </w:tr>
    </w:tbl>
    <w:p w14:paraId="584F7D90" w14:textId="77777777" w:rsidR="00C4374E" w:rsidRPr="00D37CF9" w:rsidRDefault="00C4374E" w:rsidP="00C4374E">
      <w:pPr>
        <w:rPr>
          <w:rFonts w:cs="Arial"/>
          <w:sz w:val="22"/>
          <w:szCs w:val="22"/>
        </w:rPr>
      </w:pPr>
    </w:p>
    <w:p w14:paraId="7C90E828" w14:textId="34242D79" w:rsidR="00C4374E" w:rsidRPr="00D37CF9" w:rsidRDefault="0063023D" w:rsidP="00C4374E">
      <w:pPr>
        <w:rPr>
          <w:rFonts w:asciiTheme="minorHAnsi" w:hAnsiTheme="minorHAnsi" w:cs="Arial"/>
        </w:rPr>
      </w:pPr>
      <w:r w:rsidRPr="00D37CF9">
        <w:rPr>
          <w:rFonts w:asciiTheme="minorHAnsi" w:hAnsiTheme="minorHAnsi" w:cs="Arial"/>
        </w:rPr>
        <w:br/>
        <w:t>Historia del Documento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"/>
        <w:gridCol w:w="5557"/>
        <w:gridCol w:w="1182"/>
        <w:gridCol w:w="1983"/>
      </w:tblGrid>
      <w:tr w:rsidR="00C4374E" w:rsidRPr="00D37CF9" w14:paraId="66EF6C13" w14:textId="77777777" w:rsidTr="00875668">
        <w:tc>
          <w:tcPr>
            <w:tcW w:w="907" w:type="dxa"/>
            <w:shd w:val="clear" w:color="auto" w:fill="365F91"/>
          </w:tcPr>
          <w:p w14:paraId="5E27477B" w14:textId="3CC9C3F6" w:rsidR="00C4374E" w:rsidRPr="00D37CF9" w:rsidRDefault="00393A66" w:rsidP="00C4374E">
            <w:pPr>
              <w:rPr>
                <w:rFonts w:asciiTheme="minorHAnsi" w:hAnsiTheme="minorHAnsi" w:cs="Arial"/>
                <w:b/>
                <w:color w:val="FFFFFF"/>
              </w:rPr>
            </w:pPr>
            <w:r w:rsidRPr="00D37CF9">
              <w:rPr>
                <w:rFonts w:asciiTheme="minorHAnsi" w:hAnsiTheme="minorHAnsi" w:cs="Arial"/>
                <w:b/>
                <w:color w:val="FFFFFF"/>
              </w:rPr>
              <w:t>Versió</w:t>
            </w:r>
            <w:r w:rsidR="00C4374E" w:rsidRPr="00D37CF9">
              <w:rPr>
                <w:rFonts w:asciiTheme="minorHAnsi" w:hAnsiTheme="minorHAnsi" w:cs="Arial"/>
                <w:b/>
                <w:color w:val="FFFFFF"/>
              </w:rPr>
              <w:t>n</w:t>
            </w:r>
          </w:p>
        </w:tc>
        <w:tc>
          <w:tcPr>
            <w:tcW w:w="5557" w:type="dxa"/>
            <w:shd w:val="clear" w:color="auto" w:fill="365F91"/>
          </w:tcPr>
          <w:p w14:paraId="23EE2AC1" w14:textId="18FC8326" w:rsidR="00C4374E" w:rsidRPr="00D37CF9" w:rsidRDefault="00D37CF9" w:rsidP="00C4374E">
            <w:pPr>
              <w:rPr>
                <w:rFonts w:asciiTheme="minorHAnsi" w:hAnsiTheme="minorHAnsi" w:cs="Arial"/>
                <w:b/>
                <w:color w:val="FFFFFF"/>
              </w:rPr>
            </w:pPr>
            <w:r w:rsidRPr="00D37CF9">
              <w:rPr>
                <w:rFonts w:asciiTheme="minorHAnsi" w:hAnsiTheme="minorHAnsi" w:cs="Arial"/>
                <w:b/>
                <w:color w:val="FFFFFF"/>
              </w:rPr>
              <w:t>Descripción</w:t>
            </w:r>
          </w:p>
        </w:tc>
        <w:tc>
          <w:tcPr>
            <w:tcW w:w="1182" w:type="dxa"/>
            <w:shd w:val="clear" w:color="auto" w:fill="365F91"/>
          </w:tcPr>
          <w:p w14:paraId="02EAE544" w14:textId="099E19B5" w:rsidR="00C4374E" w:rsidRPr="00D37CF9" w:rsidRDefault="00393A66" w:rsidP="00C4374E">
            <w:pPr>
              <w:rPr>
                <w:rFonts w:asciiTheme="minorHAnsi" w:hAnsiTheme="minorHAnsi" w:cs="Arial"/>
                <w:b/>
                <w:color w:val="FFFFFF"/>
              </w:rPr>
            </w:pPr>
            <w:r w:rsidRPr="00D37CF9">
              <w:rPr>
                <w:rFonts w:asciiTheme="minorHAnsi" w:hAnsiTheme="minorHAnsi" w:cs="Arial"/>
                <w:b/>
                <w:color w:val="FFFFFF"/>
              </w:rPr>
              <w:t>Fecha</w:t>
            </w:r>
          </w:p>
        </w:tc>
        <w:tc>
          <w:tcPr>
            <w:tcW w:w="1983" w:type="dxa"/>
            <w:shd w:val="clear" w:color="auto" w:fill="365F91"/>
          </w:tcPr>
          <w:p w14:paraId="086A0932" w14:textId="3AB6AD6E" w:rsidR="00C4374E" w:rsidRPr="00D37CF9" w:rsidRDefault="00393A66" w:rsidP="00393A66">
            <w:pPr>
              <w:rPr>
                <w:rFonts w:asciiTheme="minorHAnsi" w:hAnsiTheme="minorHAnsi" w:cs="Arial"/>
                <w:b/>
                <w:color w:val="FFFFFF"/>
              </w:rPr>
            </w:pPr>
            <w:r w:rsidRPr="00D37CF9">
              <w:rPr>
                <w:rFonts w:asciiTheme="minorHAnsi" w:hAnsiTheme="minorHAnsi" w:cs="Arial"/>
                <w:b/>
                <w:color w:val="FFFFFF"/>
              </w:rPr>
              <w:t>Autor</w:t>
            </w:r>
          </w:p>
        </w:tc>
      </w:tr>
      <w:tr w:rsidR="00762D65" w:rsidRPr="00D37CF9" w14:paraId="2857ACAC" w14:textId="77777777" w:rsidTr="00875668">
        <w:tc>
          <w:tcPr>
            <w:tcW w:w="907" w:type="dxa"/>
          </w:tcPr>
          <w:p w14:paraId="5EB4D767" w14:textId="6D7D9926" w:rsidR="00762D65" w:rsidRPr="00D37CF9" w:rsidRDefault="00111C0D" w:rsidP="00A867A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1.0</w:t>
            </w:r>
          </w:p>
        </w:tc>
        <w:tc>
          <w:tcPr>
            <w:tcW w:w="5557" w:type="dxa"/>
          </w:tcPr>
          <w:p w14:paraId="5AB86E85" w14:textId="058963FF" w:rsidR="00762D65" w:rsidRPr="00D37CF9" w:rsidRDefault="00762D65" w:rsidP="00762D65">
            <w:pPr>
              <w:rPr>
                <w:rFonts w:asciiTheme="minorHAnsi" w:hAnsiTheme="minorHAnsi" w:cs="Arial"/>
              </w:rPr>
            </w:pPr>
            <w:r w:rsidRPr="00D37CF9">
              <w:rPr>
                <w:rFonts w:asciiTheme="minorHAnsi" w:hAnsiTheme="minorHAnsi" w:cs="Arial"/>
              </w:rPr>
              <w:t>Creación del documento</w:t>
            </w:r>
          </w:p>
        </w:tc>
        <w:tc>
          <w:tcPr>
            <w:tcW w:w="1182" w:type="dxa"/>
          </w:tcPr>
          <w:p w14:paraId="7074D7EE" w14:textId="2592BCA6" w:rsidR="00762D65" w:rsidRPr="00D37CF9" w:rsidRDefault="00875668" w:rsidP="0085669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</w:t>
            </w:r>
            <w:r w:rsidR="002D4381">
              <w:rPr>
                <w:rFonts w:asciiTheme="minorHAnsi" w:hAnsiTheme="minorHAnsi" w:cs="Arial"/>
              </w:rPr>
              <w:t>/04</w:t>
            </w:r>
            <w:r w:rsidR="00454207">
              <w:rPr>
                <w:rFonts w:asciiTheme="minorHAnsi" w:hAnsiTheme="minorHAnsi" w:cs="Arial"/>
              </w:rPr>
              <w:t>/</w:t>
            </w:r>
            <w:r w:rsidR="00772F05">
              <w:rPr>
                <w:rFonts w:asciiTheme="minorHAnsi" w:hAnsiTheme="minorHAnsi" w:cs="Arial"/>
              </w:rPr>
              <w:t>2019</w:t>
            </w:r>
          </w:p>
        </w:tc>
        <w:tc>
          <w:tcPr>
            <w:tcW w:w="1983" w:type="dxa"/>
          </w:tcPr>
          <w:p w14:paraId="4D8CA9B7" w14:textId="5E25379E" w:rsidR="00762D65" w:rsidRPr="00D37CF9" w:rsidRDefault="00F33E49" w:rsidP="00762D6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Juan Olveira</w:t>
            </w:r>
          </w:p>
        </w:tc>
      </w:tr>
    </w:tbl>
    <w:p w14:paraId="1719418A" w14:textId="66E90E7D" w:rsidR="00C4374E" w:rsidRPr="00D37CF9" w:rsidRDefault="00C4374E" w:rsidP="00B11A3F">
      <w:r w:rsidRPr="00D37CF9">
        <w:br/>
      </w:r>
    </w:p>
    <w:p w14:paraId="1A3F0474" w14:textId="736A4AFF" w:rsidR="000829C0" w:rsidRPr="00D37CF9" w:rsidRDefault="000829C0">
      <w:pPr>
        <w:keepLines w:val="0"/>
        <w:overflowPunct/>
        <w:autoSpaceDE/>
        <w:autoSpaceDN/>
        <w:adjustRightInd/>
        <w:spacing w:line="240" w:lineRule="auto"/>
        <w:jc w:val="left"/>
        <w:textAlignment w:val="auto"/>
        <w:rPr>
          <w:rFonts w:ascii="Verdana" w:hAnsi="Verdana" w:cs="Arial"/>
          <w:b/>
          <w:caps/>
        </w:rPr>
      </w:pPr>
      <w:bookmarkStart w:id="7" w:name="_Toc391895443"/>
      <w:bookmarkStart w:id="8" w:name="_Toc423410238"/>
      <w:bookmarkStart w:id="9" w:name="_Toc425054504"/>
      <w:bookmarkStart w:id="10" w:name="_Toc430442349"/>
      <w:bookmarkEnd w:id="5"/>
      <w:bookmarkEnd w:id="6"/>
      <w:r w:rsidRPr="00D37CF9">
        <w:br w:type="page"/>
      </w:r>
    </w:p>
    <w:p w14:paraId="33C125F0" w14:textId="28A2C10F" w:rsidR="00930CCC" w:rsidRPr="00930CCC" w:rsidRDefault="78901849" w:rsidP="00930CCC">
      <w:pPr>
        <w:pStyle w:val="Ttulo1"/>
        <w:numPr>
          <w:ilvl w:val="0"/>
          <w:numId w:val="3"/>
        </w:numPr>
      </w:pPr>
      <w:bookmarkStart w:id="11" w:name="_Toc5975421"/>
      <w:bookmarkStart w:id="12" w:name="_Toc423410239"/>
      <w:bookmarkStart w:id="13" w:name="_Toc425054505"/>
      <w:bookmarkEnd w:id="7"/>
      <w:bookmarkEnd w:id="8"/>
      <w:bookmarkEnd w:id="9"/>
      <w:bookmarkEnd w:id="10"/>
      <w:r>
        <w:lastRenderedPageBreak/>
        <w:t>Descripción</w:t>
      </w:r>
      <w:bookmarkEnd w:id="11"/>
    </w:p>
    <w:p w14:paraId="6F14D376" w14:textId="77777777" w:rsidR="00930CCC" w:rsidRDefault="00AB0DE3" w:rsidP="00930CCC">
      <w:pPr>
        <w:jc w:val="left"/>
      </w:pPr>
      <w:r w:rsidRPr="00DC4CCA">
        <w:t xml:space="preserve">El propósito de este </w:t>
      </w:r>
      <w:r w:rsidR="00314F86">
        <w:t>documento</w:t>
      </w:r>
      <w:r w:rsidRPr="00DC4CCA">
        <w:t xml:space="preserve"> es </w:t>
      </w:r>
      <w:r w:rsidR="007C636F">
        <w:t>describir</w:t>
      </w:r>
      <w:r w:rsidR="00D77EF9">
        <w:t xml:space="preserve"> el diseño de</w:t>
      </w:r>
      <w:r w:rsidR="00080BC4">
        <w:t xml:space="preserve"> la solución para los </w:t>
      </w:r>
      <w:r w:rsidR="006F2E95">
        <w:t>siguientes requerimientos funcionales.</w:t>
      </w:r>
      <w:bookmarkStart w:id="14" w:name="_Toc423410253"/>
      <w:bookmarkStart w:id="15" w:name="_Toc425054512"/>
    </w:p>
    <w:p w14:paraId="285318B3" w14:textId="7A522DF9" w:rsidR="00516196" w:rsidRPr="00930CCC" w:rsidRDefault="00B50E44" w:rsidP="00516196">
      <w:pPr>
        <w:pStyle w:val="Ttulo1"/>
        <w:numPr>
          <w:ilvl w:val="0"/>
          <w:numId w:val="3"/>
        </w:numPr>
      </w:pPr>
      <w:bookmarkStart w:id="16" w:name="_Toc5975422"/>
      <w:r>
        <w:t>Funcionalidades</w:t>
      </w:r>
      <w:bookmarkEnd w:id="16"/>
    </w:p>
    <w:p w14:paraId="03BE36B0" w14:textId="20C2FCD9" w:rsidR="008D1C63" w:rsidRDefault="001B2C19" w:rsidP="000D36D3">
      <w:bookmarkStart w:id="17" w:name="_Toc489914882"/>
      <w:bookmarkEnd w:id="12"/>
      <w:bookmarkEnd w:id="13"/>
      <w:bookmarkEnd w:id="14"/>
      <w:bookmarkEnd w:id="15"/>
      <w:r>
        <w:t xml:space="preserve">El cambio impacta en el formulario de pericias de un caso. En este, el usuario puede consultar las pericias del caso </w:t>
      </w:r>
      <w:r w:rsidR="008C4220">
        <w:t xml:space="preserve">en el sistema del PJ, mediante una redirección al mismo. </w:t>
      </w:r>
      <w:r w:rsidR="00130F29">
        <w:t xml:space="preserve">La redirección </w:t>
      </w:r>
      <w:r w:rsidR="008C4220">
        <w:t xml:space="preserve">al PJ </w:t>
      </w:r>
      <w:r w:rsidR="00631366">
        <w:t xml:space="preserve">debe realizarse </w:t>
      </w:r>
      <w:r w:rsidR="006839F0">
        <w:t xml:space="preserve">enviando solamente el NUNC del caso que se </w:t>
      </w:r>
      <w:r w:rsidR="008C4220">
        <w:t>está consultando</w:t>
      </w:r>
      <w:r w:rsidR="006839F0">
        <w:t xml:space="preserve">. </w:t>
      </w:r>
      <w:r w:rsidR="007269C6">
        <w:t xml:space="preserve">Se espera </w:t>
      </w:r>
      <w:r w:rsidR="00BF17FD">
        <w:t xml:space="preserve">que </w:t>
      </w:r>
      <w:r w:rsidR="00160A8C">
        <w:t xml:space="preserve">de esa manera </w:t>
      </w:r>
      <w:r w:rsidR="007269C6">
        <w:t xml:space="preserve">el usuario pueda visualizar todas las pericias asociadas al caso, independientemente del turno de la fiscalía </w:t>
      </w:r>
      <w:r w:rsidR="00160A8C">
        <w:t xml:space="preserve">con el </w:t>
      </w:r>
      <w:r w:rsidR="005F1CA7">
        <w:t xml:space="preserve">que se </w:t>
      </w:r>
      <w:r w:rsidR="00CC089E">
        <w:t>encuentra</w:t>
      </w:r>
      <w:r w:rsidR="005F1CA7">
        <w:t xml:space="preserve"> </w:t>
      </w:r>
      <w:proofErr w:type="spellStart"/>
      <w:r w:rsidR="00160A8C">
        <w:t>logueado</w:t>
      </w:r>
      <w:proofErr w:type="spellEnd"/>
      <w:r w:rsidR="00160A8C">
        <w:t xml:space="preserve"> en SIPPAU. </w:t>
      </w:r>
    </w:p>
    <w:p w14:paraId="0FAB74E3" w14:textId="07E9E408" w:rsidR="00844719" w:rsidRPr="00BA4865" w:rsidRDefault="00662466" w:rsidP="000D36D3">
      <w:r>
        <w:t xml:space="preserve">En el escenario que se esté consultando un caso </w:t>
      </w:r>
      <w:r w:rsidR="000161CB">
        <w:t>dividido</w:t>
      </w:r>
      <w:r>
        <w:t xml:space="preserve"> también se enviará solamente el NUNC, por lo que se podrán visualizar todas las pericias asociadas al NUNC enviado, </w:t>
      </w:r>
      <w:r w:rsidR="00473BC4">
        <w:t>para todos los casos</w:t>
      </w:r>
      <w:r w:rsidR="00407BF5">
        <w:t xml:space="preserve"> de este</w:t>
      </w:r>
      <w:r w:rsidR="00985A2C">
        <w:t xml:space="preserve">. </w:t>
      </w:r>
    </w:p>
    <w:p w14:paraId="7CF5C812" w14:textId="4674D084" w:rsidR="006D4610" w:rsidRDefault="78901849" w:rsidP="00C7222D">
      <w:pPr>
        <w:pStyle w:val="Ttulo1"/>
      </w:pPr>
      <w:bookmarkStart w:id="18" w:name="_Toc5975423"/>
      <w:r>
        <w:t>Diseño del cambio</w:t>
      </w:r>
      <w:bookmarkEnd w:id="17"/>
      <w:bookmarkEnd w:id="18"/>
    </w:p>
    <w:p w14:paraId="37E3E323" w14:textId="77777777" w:rsidR="0004750C" w:rsidRPr="0004750C" w:rsidRDefault="0004750C" w:rsidP="0004750C"/>
    <w:p w14:paraId="6CF1C891" w14:textId="3AA7171E" w:rsidR="00BE6F0A" w:rsidRDefault="00493268" w:rsidP="00516196">
      <w:pPr>
        <w:pStyle w:val="Prrafodelista"/>
        <w:numPr>
          <w:ilvl w:val="0"/>
          <w:numId w:val="31"/>
        </w:numPr>
      </w:pPr>
      <w:r>
        <w:t>En la URL que se utiliza para redireccionar al usuario</w:t>
      </w:r>
      <w:r w:rsidR="00637DEC">
        <w:t xml:space="preserve"> al sistema del PJ enviar solamente </w:t>
      </w:r>
      <w:r w:rsidR="00D479EB">
        <w:t xml:space="preserve">NUNC del caso a consultar y token de autenticación. </w:t>
      </w:r>
    </w:p>
    <w:p w14:paraId="392FADFE" w14:textId="06AC5BC6" w:rsidR="009A01EA" w:rsidRDefault="009A01EA" w:rsidP="00516196">
      <w:pPr>
        <w:pStyle w:val="Ttulo2"/>
      </w:pPr>
      <w:bookmarkStart w:id="19" w:name="_Toc5975424"/>
      <w:r>
        <w:t>Lógica de Negocio</w:t>
      </w:r>
      <w:bookmarkEnd w:id="19"/>
    </w:p>
    <w:p w14:paraId="1D497BAC" w14:textId="77777777" w:rsidR="009A01EA" w:rsidRPr="009A01EA" w:rsidRDefault="009A01EA" w:rsidP="009A01EA"/>
    <w:p w14:paraId="30195B94" w14:textId="44782F4B" w:rsidR="009A01EA" w:rsidRPr="002737DD" w:rsidRDefault="009A01EA" w:rsidP="009A01EA">
      <w:pPr>
        <w:pStyle w:val="Prrafodelista"/>
        <w:numPr>
          <w:ilvl w:val="0"/>
          <w:numId w:val="29"/>
        </w:numPr>
        <w:rPr>
          <w:b/>
        </w:rPr>
      </w:pPr>
      <w:r w:rsidRPr="002737DD">
        <w:rPr>
          <w:b/>
        </w:rPr>
        <w:t xml:space="preserve">Clase de negocio que maneja </w:t>
      </w:r>
      <w:r w:rsidR="00637DEC">
        <w:rPr>
          <w:b/>
        </w:rPr>
        <w:t>el formulario de pericias de un caso</w:t>
      </w:r>
    </w:p>
    <w:p w14:paraId="4F5F7A5F" w14:textId="44842CA4" w:rsidR="00FE1E61" w:rsidRDefault="003A4224" w:rsidP="00F002E4">
      <w:pPr>
        <w:ind w:left="1713"/>
      </w:pPr>
      <w:r>
        <w:t xml:space="preserve">Modificar </w:t>
      </w:r>
      <w:r w:rsidR="003636DF">
        <w:t xml:space="preserve">la conformación de la URL </w:t>
      </w:r>
      <w:r w:rsidR="00581C03">
        <w:t xml:space="preserve">en la clase </w:t>
      </w:r>
      <w:r>
        <w:t>de</w:t>
      </w:r>
      <w:r w:rsidR="00581C03">
        <w:t xml:space="preserve"> </w:t>
      </w:r>
      <w:r>
        <w:t xml:space="preserve">forma tal que </w:t>
      </w:r>
      <w:r w:rsidR="00581C03">
        <w:t xml:space="preserve">se incluyan el NUNC y el token </w:t>
      </w:r>
      <w:proofErr w:type="spellStart"/>
      <w:r w:rsidR="00581C03">
        <w:t>service</w:t>
      </w:r>
      <w:proofErr w:type="spellEnd"/>
      <w:r w:rsidR="00581C03">
        <w:t xml:space="preserve"> en esta. </w:t>
      </w:r>
    </w:p>
    <w:p w14:paraId="3828F539" w14:textId="7A4C9221" w:rsidR="00BA282B" w:rsidRPr="00BA282B" w:rsidRDefault="00FE1E61" w:rsidP="00FE1E61">
      <w:pPr>
        <w:pStyle w:val="Prrafodelista"/>
        <w:numPr>
          <w:ilvl w:val="0"/>
          <w:numId w:val="29"/>
        </w:numPr>
        <w:rPr>
          <w:b/>
        </w:rPr>
      </w:pPr>
      <w:r w:rsidRPr="00BA282B">
        <w:rPr>
          <w:b/>
        </w:rPr>
        <w:t>Conf</w:t>
      </w:r>
      <w:r w:rsidR="00BA282B" w:rsidRPr="00BA282B">
        <w:rPr>
          <w:b/>
        </w:rPr>
        <w:t xml:space="preserve">iguración de la URL de redirección a PJ </w:t>
      </w:r>
    </w:p>
    <w:p w14:paraId="27E4FCB6" w14:textId="605857B0" w:rsidR="00F002E4" w:rsidRDefault="00F002E4" w:rsidP="00BA282B">
      <w:pPr>
        <w:pStyle w:val="Prrafodelista"/>
        <w:ind w:left="1713"/>
      </w:pPr>
      <w:r>
        <w:t xml:space="preserve">La URL que se deberá configurar en </w:t>
      </w:r>
      <w:r w:rsidR="00D96AFE">
        <w:t>ambiente</w:t>
      </w:r>
      <w:r>
        <w:t xml:space="preserve"> de </w:t>
      </w:r>
      <w:proofErr w:type="spellStart"/>
      <w:r>
        <w:t>testing</w:t>
      </w:r>
      <w:proofErr w:type="spellEnd"/>
      <w:r>
        <w:t xml:space="preserve"> de fiscalía será la siguiente: </w:t>
      </w:r>
    </w:p>
    <w:p w14:paraId="7ABB26F5" w14:textId="71BE6AA4" w:rsidR="00F002E4" w:rsidRDefault="00032ADA" w:rsidP="00D96AFE">
      <w:pPr>
        <w:pStyle w:val="Prrafodelista"/>
        <w:numPr>
          <w:ilvl w:val="1"/>
          <w:numId w:val="29"/>
        </w:numPr>
        <w:rPr>
          <w:rFonts w:eastAsia="Times New Roman"/>
          <w:b/>
          <w:i/>
          <w:szCs w:val="20"/>
          <w:lang w:eastAsia="en-US"/>
        </w:rPr>
      </w:pPr>
      <w:hyperlink r:id="rId12" w:history="1">
        <w:r w:rsidR="002542C0" w:rsidRPr="002542C0">
          <w:rPr>
            <w:rFonts w:eastAsia="Times New Roman"/>
            <w:b/>
            <w:i/>
            <w:szCs w:val="20"/>
            <w:lang w:eastAsia="en-US"/>
          </w:rPr>
          <w:t>https://fiscalia-test.poderjudicial.red.uy/pericias/servlet/pericias.dmz.bandejasolicitudestokenfiscalia?TOKEN,NUNC</w:t>
        </w:r>
      </w:hyperlink>
    </w:p>
    <w:p w14:paraId="310DF962" w14:textId="14F05FAD" w:rsidR="00FF416C" w:rsidRDefault="00FF416C" w:rsidP="00875811">
      <w:pPr>
        <w:pStyle w:val="Prrafodelista"/>
        <w:ind w:left="1713"/>
        <w:rPr>
          <w:rFonts w:eastAsia="Times New Roman"/>
          <w:b/>
          <w:szCs w:val="20"/>
          <w:lang w:eastAsia="en-US"/>
        </w:rPr>
      </w:pPr>
    </w:p>
    <w:p w14:paraId="6493330E" w14:textId="48B07210" w:rsidR="00875811" w:rsidRPr="008B5033" w:rsidRDefault="00032ADA" w:rsidP="00875811">
      <w:pPr>
        <w:pStyle w:val="Prrafodelista"/>
        <w:ind w:left="1713"/>
        <w:rPr>
          <w:rFonts w:eastAsia="Times New Roman"/>
          <w:szCs w:val="20"/>
          <w:lang w:eastAsia="en-US"/>
        </w:rPr>
      </w:pPr>
      <w:r>
        <w:rPr>
          <w:rFonts w:eastAsia="Times New Roman"/>
          <w:szCs w:val="20"/>
          <w:lang w:eastAsia="en-US"/>
        </w:rPr>
        <w:t xml:space="preserve">Se </w:t>
      </w:r>
      <w:r w:rsidR="00875811">
        <w:rPr>
          <w:rFonts w:eastAsia="Times New Roman"/>
          <w:szCs w:val="20"/>
          <w:lang w:eastAsia="en-US"/>
        </w:rPr>
        <w:t xml:space="preserve">deberá modificar </w:t>
      </w:r>
      <w:r>
        <w:rPr>
          <w:rFonts w:eastAsia="Times New Roman"/>
          <w:szCs w:val="20"/>
          <w:lang w:eastAsia="en-US"/>
        </w:rPr>
        <w:t xml:space="preserve">la propiedad </w:t>
      </w:r>
      <w:r w:rsidRPr="00032ADA">
        <w:rPr>
          <w:rFonts w:eastAsia="Times New Roman"/>
          <w:b/>
          <w:i/>
          <w:szCs w:val="20"/>
          <w:lang w:eastAsia="en-US"/>
        </w:rPr>
        <w:t>pj.url</w:t>
      </w:r>
      <w:r>
        <w:rPr>
          <w:rFonts w:eastAsia="Times New Roman"/>
          <w:szCs w:val="20"/>
          <w:lang w:eastAsia="en-US"/>
        </w:rPr>
        <w:t xml:space="preserve"> </w:t>
      </w:r>
      <w:r w:rsidR="006C044D" w:rsidRPr="00032ADA">
        <w:rPr>
          <w:rFonts w:eastAsia="Times New Roman"/>
          <w:szCs w:val="20"/>
          <w:lang w:eastAsia="en-US"/>
        </w:rPr>
        <w:t>en</w:t>
      </w:r>
      <w:r w:rsidR="006C044D">
        <w:rPr>
          <w:rFonts w:eastAsia="Times New Roman"/>
          <w:szCs w:val="20"/>
          <w:lang w:eastAsia="en-US"/>
        </w:rPr>
        <w:t xml:space="preserve"> el archivo </w:t>
      </w:r>
      <w:proofErr w:type="spellStart"/>
      <w:r w:rsidR="006C044D" w:rsidRPr="006C044D">
        <w:rPr>
          <w:rFonts w:eastAsia="Times New Roman"/>
          <w:b/>
          <w:i/>
          <w:szCs w:val="20"/>
          <w:lang w:eastAsia="en-US"/>
        </w:rPr>
        <w:t>FGNParametros.properties</w:t>
      </w:r>
      <w:proofErr w:type="spellEnd"/>
      <w:r w:rsidR="008B5033">
        <w:rPr>
          <w:rFonts w:eastAsia="Times New Roman"/>
          <w:b/>
          <w:i/>
          <w:szCs w:val="20"/>
          <w:lang w:eastAsia="en-US"/>
        </w:rPr>
        <w:t xml:space="preserve">. </w:t>
      </w:r>
      <w:bookmarkStart w:id="20" w:name="_GoBack"/>
      <w:bookmarkEnd w:id="20"/>
    </w:p>
    <w:p w14:paraId="3ED96ADF" w14:textId="51CB358F" w:rsidR="002C1472" w:rsidRPr="002C1472" w:rsidRDefault="575F7257" w:rsidP="002C1472">
      <w:pPr>
        <w:pStyle w:val="Ttulo1"/>
      </w:pPr>
      <w:bookmarkStart w:id="21" w:name="_Toc5975425"/>
      <w:r>
        <w:t>Cuantificaci</w:t>
      </w:r>
      <w:r w:rsidR="000E75BF">
        <w:t>ó</w:t>
      </w:r>
      <w:r>
        <w:t>n de elementos</w:t>
      </w:r>
      <w:bookmarkEnd w:id="21"/>
    </w:p>
    <w:p w14:paraId="2FF47938" w14:textId="6E93EB18" w:rsidR="002158C9" w:rsidRDefault="78901849" w:rsidP="002158C9">
      <w:pPr>
        <w:pStyle w:val="Ttulo2"/>
        <w:keepLines w:val="0"/>
        <w:overflowPunct/>
        <w:autoSpaceDE/>
        <w:autoSpaceDN/>
        <w:adjustRightInd/>
        <w:spacing w:line="240" w:lineRule="auto"/>
        <w:jc w:val="left"/>
        <w:textAlignment w:val="auto"/>
        <w:rPr>
          <w:sz w:val="18"/>
          <w:szCs w:val="18"/>
        </w:rPr>
      </w:pPr>
      <w:bookmarkStart w:id="22" w:name="_Toc5975426"/>
      <w:r w:rsidRPr="78901849">
        <w:rPr>
          <w:sz w:val="18"/>
          <w:szCs w:val="18"/>
        </w:rPr>
        <w:t>Lógica de Negocio</w:t>
      </w:r>
      <w:bookmarkEnd w:id="22"/>
    </w:p>
    <w:p w14:paraId="3BAEE8C9" w14:textId="77777777" w:rsidR="00516196" w:rsidRPr="00516196" w:rsidRDefault="00516196" w:rsidP="00516196"/>
    <w:tbl>
      <w:tblPr>
        <w:tblStyle w:val="Tablaconcuadrcula"/>
        <w:tblW w:w="0" w:type="auto"/>
        <w:tblInd w:w="1668" w:type="dxa"/>
        <w:tblLook w:val="04A0" w:firstRow="1" w:lastRow="0" w:firstColumn="1" w:lastColumn="0" w:noHBand="0" w:noVBand="1"/>
      </w:tblPr>
      <w:tblGrid>
        <w:gridCol w:w="6520"/>
      </w:tblGrid>
      <w:tr w:rsidR="002158C9" w14:paraId="04F3DBFE" w14:textId="77777777" w:rsidTr="00DF30E8">
        <w:trPr>
          <w:trHeight w:val="403"/>
        </w:trPr>
        <w:tc>
          <w:tcPr>
            <w:tcW w:w="6520" w:type="dxa"/>
          </w:tcPr>
          <w:p w14:paraId="50DB37AE" w14:textId="342123D1" w:rsidR="002158C9" w:rsidRDefault="00050841" w:rsidP="00DF30E8">
            <w:r w:rsidRPr="00050841">
              <w:t>Clase de negocio que maneja el formulario de pericias de un caso</w:t>
            </w:r>
          </w:p>
        </w:tc>
      </w:tr>
      <w:tr w:rsidR="00BA282B" w14:paraId="53244D25" w14:textId="77777777" w:rsidTr="00DF30E8">
        <w:trPr>
          <w:trHeight w:val="403"/>
        </w:trPr>
        <w:tc>
          <w:tcPr>
            <w:tcW w:w="6520" w:type="dxa"/>
          </w:tcPr>
          <w:p w14:paraId="13DE5309" w14:textId="09B0863A" w:rsidR="00BA282B" w:rsidRPr="00050841" w:rsidRDefault="00BA282B" w:rsidP="00050841">
            <w:r w:rsidRPr="00BA282B">
              <w:t xml:space="preserve">Configuración de la URL de redirección a PJ </w:t>
            </w:r>
          </w:p>
        </w:tc>
      </w:tr>
    </w:tbl>
    <w:p w14:paraId="1007122C" w14:textId="59CF82F9" w:rsidR="00741255" w:rsidRDefault="00741255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08E07EE6" w14:textId="2770FB5F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34683FBB" w14:textId="3C376727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347D0A80" w14:textId="6D4CFA8E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3D34FF30" w14:textId="2B075491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5343FA9E" w14:textId="6A83D56C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5E9F820D" w14:textId="2B3666DC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6114C349" w14:textId="36D7E56F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1389A18D" w14:textId="798FDDFD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1F442DCB" w14:textId="2FC47F48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2053AC53" w14:textId="77777777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6B16F92C" w14:textId="58783C30" w:rsidR="00060534" w:rsidRDefault="00060534" w:rsidP="7F4772EB">
      <w:pPr>
        <w:spacing w:line="240" w:lineRule="auto"/>
        <w:jc w:val="left"/>
        <w:rPr>
          <w:rFonts w:ascii="Verdana" w:hAnsi="Verdana" w:cs="Arial"/>
          <w:b/>
          <w:bCs/>
          <w:caps/>
        </w:rPr>
      </w:pPr>
    </w:p>
    <w:p w14:paraId="0E015547" w14:textId="77777777" w:rsidR="00516196" w:rsidRDefault="78901849" w:rsidP="00516196">
      <w:pPr>
        <w:pStyle w:val="Ttulo1"/>
      </w:pPr>
      <w:bookmarkStart w:id="23" w:name="_Casos_de_Prueba"/>
      <w:bookmarkStart w:id="24" w:name="_Toc5975427"/>
      <w:bookmarkEnd w:id="23"/>
      <w:r>
        <w:lastRenderedPageBreak/>
        <w:t>Casos de Prueba</w:t>
      </w:r>
      <w:bookmarkEnd w:id="24"/>
    </w:p>
    <w:p w14:paraId="7016F50E" w14:textId="0E1485F4" w:rsidR="001F027D" w:rsidRPr="002C1472" w:rsidRDefault="00A96FDF" w:rsidP="17196C56">
      <w:pPr>
        <w:pStyle w:val="Ttulo1"/>
        <w:numPr>
          <w:ilvl w:val="0"/>
          <w:numId w:val="0"/>
        </w:numPr>
      </w:pPr>
      <w:r w:rsidRPr="002C1472">
        <w:tab/>
      </w:r>
      <w:r w:rsidRPr="002C1472">
        <w:tab/>
      </w:r>
      <w:r w:rsidRPr="002C1472">
        <w:tab/>
      </w:r>
      <w:r w:rsidRPr="002C1472">
        <w:tab/>
      </w:r>
      <w:r w:rsidRPr="002C1472">
        <w:tab/>
      </w:r>
    </w:p>
    <w:tbl>
      <w:tblPr>
        <w:tblStyle w:val="Tablaconcuadrcula"/>
        <w:tblW w:w="9639" w:type="dxa"/>
        <w:tblLayout w:type="fixed"/>
        <w:tblLook w:val="06A0" w:firstRow="1" w:lastRow="0" w:firstColumn="1" w:lastColumn="0" w:noHBand="1" w:noVBand="1"/>
      </w:tblPr>
      <w:tblGrid>
        <w:gridCol w:w="236"/>
        <w:gridCol w:w="3476"/>
        <w:gridCol w:w="2862"/>
        <w:gridCol w:w="3065"/>
      </w:tblGrid>
      <w:tr w:rsidR="17196C56" w14:paraId="183343D5" w14:textId="77777777" w:rsidTr="575F7257">
        <w:tc>
          <w:tcPr>
            <w:tcW w:w="236" w:type="dxa"/>
          </w:tcPr>
          <w:p w14:paraId="457429CA" w14:textId="6744360E" w:rsidR="17196C56" w:rsidRDefault="17196C56" w:rsidP="17196C56"/>
        </w:tc>
        <w:tc>
          <w:tcPr>
            <w:tcW w:w="3476" w:type="dxa"/>
          </w:tcPr>
          <w:p w14:paraId="2E8A3D3C" w14:textId="0DEF7A7E" w:rsidR="17196C56" w:rsidRDefault="2FF82A3D" w:rsidP="17196C56">
            <w:r>
              <w:t>Titulo</w:t>
            </w:r>
          </w:p>
        </w:tc>
        <w:tc>
          <w:tcPr>
            <w:tcW w:w="2862" w:type="dxa"/>
          </w:tcPr>
          <w:p w14:paraId="56A8CF61" w14:textId="3D9280A4" w:rsidR="17196C56" w:rsidRDefault="0027463E" w:rsidP="17196C56">
            <w:r>
              <w:t>Precondiciones</w:t>
            </w:r>
          </w:p>
        </w:tc>
        <w:tc>
          <w:tcPr>
            <w:tcW w:w="3065" w:type="dxa"/>
          </w:tcPr>
          <w:p w14:paraId="29CCDF51" w14:textId="16E84DC8" w:rsidR="17196C56" w:rsidRDefault="2FF82A3D" w:rsidP="17196C56">
            <w:r>
              <w:t>Resultado Esperado</w:t>
            </w:r>
          </w:p>
        </w:tc>
      </w:tr>
      <w:tr w:rsidR="17196C56" w14:paraId="2977D62B" w14:textId="77777777" w:rsidTr="575F7257">
        <w:tc>
          <w:tcPr>
            <w:tcW w:w="236" w:type="dxa"/>
          </w:tcPr>
          <w:p w14:paraId="41C8F163" w14:textId="78AFC2BE" w:rsidR="17196C56" w:rsidRDefault="2FF82A3D" w:rsidP="17196C56">
            <w:r>
              <w:t>1</w:t>
            </w:r>
          </w:p>
        </w:tc>
        <w:tc>
          <w:tcPr>
            <w:tcW w:w="3476" w:type="dxa"/>
          </w:tcPr>
          <w:p w14:paraId="69D20D15" w14:textId="5958E894" w:rsidR="17196C56" w:rsidRDefault="00EC4B89" w:rsidP="17196C56">
            <w:r>
              <w:t>Verificar el acceso a todas las pericias de un caso en el sistema del PJ</w:t>
            </w:r>
            <w:r w:rsidR="1906C30C">
              <w:t xml:space="preserve"> en Montevideo</w:t>
            </w:r>
          </w:p>
        </w:tc>
        <w:tc>
          <w:tcPr>
            <w:tcW w:w="2862" w:type="dxa"/>
          </w:tcPr>
          <w:p w14:paraId="40A2C757" w14:textId="72CC7206" w:rsidR="17196C56" w:rsidRDefault="00381B71" w:rsidP="00381B71">
            <w:r>
              <w:t>El caso deberá tener pericias agregadas en diferentes turno</w:t>
            </w:r>
            <w:r w:rsidR="00E13FD3">
              <w:t>s</w:t>
            </w:r>
            <w:r>
              <w:t xml:space="preserve"> de la fiscalía a la </w:t>
            </w:r>
            <w:r w:rsidR="00342027">
              <w:t>cual</w:t>
            </w:r>
            <w:r>
              <w:t xml:space="preserve"> pertenece. </w:t>
            </w:r>
          </w:p>
          <w:p w14:paraId="163553BF" w14:textId="0584BFE7" w:rsidR="17196C56" w:rsidRDefault="17196C56" w:rsidP="41D4CBFB"/>
          <w:p w14:paraId="065D5C12" w14:textId="12DB3481" w:rsidR="17196C56" w:rsidRDefault="575F7257" w:rsidP="00381B71">
            <w:r>
              <w:t>El caso se encuentra en Montevideo</w:t>
            </w:r>
          </w:p>
        </w:tc>
        <w:tc>
          <w:tcPr>
            <w:tcW w:w="3065" w:type="dxa"/>
          </w:tcPr>
          <w:p w14:paraId="60EF6842" w14:textId="1DD4212B" w:rsidR="17196C56" w:rsidRDefault="00BB5087" w:rsidP="2FF82A3D">
            <w:r>
              <w:t xml:space="preserve">El usuario es redireccionado al sistema del PJ. </w:t>
            </w:r>
          </w:p>
          <w:p w14:paraId="6E092BE9" w14:textId="70E679CF" w:rsidR="00BB5087" w:rsidRDefault="00BB5087" w:rsidP="2FF82A3D"/>
          <w:p w14:paraId="54DBF741" w14:textId="79670260" w:rsidR="00BB5087" w:rsidRDefault="00BB5087" w:rsidP="2FF82A3D"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exitosamente al sistema del PJ.</w:t>
            </w:r>
          </w:p>
          <w:p w14:paraId="7FD30BB1" w14:textId="5E747804" w:rsidR="00BB5087" w:rsidRDefault="00BB5087" w:rsidP="2FF82A3D"/>
          <w:p w14:paraId="01C406C2" w14:textId="183DBBB4" w:rsidR="17196C56" w:rsidRDefault="00BB5087" w:rsidP="00383FCE">
            <w:r>
              <w:t xml:space="preserve">El usuario puede visualizar todas las pericias del caso consultado. </w:t>
            </w:r>
          </w:p>
        </w:tc>
      </w:tr>
      <w:tr w:rsidR="41D4CBFB" w14:paraId="365B9951" w14:textId="77777777" w:rsidTr="575F7257">
        <w:tc>
          <w:tcPr>
            <w:tcW w:w="236" w:type="dxa"/>
          </w:tcPr>
          <w:p w14:paraId="0EAB17B5" w14:textId="57657D79" w:rsidR="41D4CBFB" w:rsidRDefault="575F7257" w:rsidP="41D4CBFB">
            <w:r>
              <w:t>2</w:t>
            </w:r>
          </w:p>
        </w:tc>
        <w:tc>
          <w:tcPr>
            <w:tcW w:w="3476" w:type="dxa"/>
          </w:tcPr>
          <w:p w14:paraId="1EFC48FA" w14:textId="7C49CF40" w:rsidR="41D4CBFB" w:rsidRDefault="41D4CBFB">
            <w:r>
              <w:t>Verificar el acceso a todas las pericias de un caso en el sistema del PJ en el Interior</w:t>
            </w:r>
          </w:p>
          <w:p w14:paraId="0ED2B55C" w14:textId="5810BE78" w:rsidR="41D4CBFB" w:rsidRDefault="41D4CBFB" w:rsidP="41D4CBFB"/>
        </w:tc>
        <w:tc>
          <w:tcPr>
            <w:tcW w:w="2862" w:type="dxa"/>
          </w:tcPr>
          <w:p w14:paraId="40BCD94E" w14:textId="59501DC1" w:rsidR="41D4CBFB" w:rsidRDefault="41D4CBFB">
            <w:r>
              <w:t>El caso deberá tener pericias agregadas en diferentes turnos de la fiscalía a la cual pertenece.</w:t>
            </w:r>
          </w:p>
          <w:p w14:paraId="5EEC00B7" w14:textId="59DA38E1" w:rsidR="41D4CBFB" w:rsidRDefault="41D4CBFB" w:rsidP="41D4CBFB"/>
          <w:p w14:paraId="0E638E5E" w14:textId="0E3E4811" w:rsidR="41D4CBFB" w:rsidRDefault="575F7257" w:rsidP="41D4CBFB">
            <w:r>
              <w:t>El caos se encuentra en el Interior</w:t>
            </w:r>
          </w:p>
          <w:p w14:paraId="7F686021" w14:textId="3D8F1485" w:rsidR="41D4CBFB" w:rsidRDefault="41D4CBFB" w:rsidP="41D4CBFB"/>
        </w:tc>
        <w:tc>
          <w:tcPr>
            <w:tcW w:w="3065" w:type="dxa"/>
          </w:tcPr>
          <w:p w14:paraId="19886719" w14:textId="1DD4212B" w:rsidR="41D4CBFB" w:rsidRDefault="41D4CBFB">
            <w:r>
              <w:t xml:space="preserve">El usuario es redireccionado al sistema del PJ. </w:t>
            </w:r>
          </w:p>
          <w:p w14:paraId="3E042C08" w14:textId="70E679CF" w:rsidR="41D4CBFB" w:rsidRDefault="41D4CBFB"/>
          <w:p w14:paraId="3227C1FC" w14:textId="79670260" w:rsidR="41D4CBFB" w:rsidRDefault="41D4CBFB"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exitosamente al sistema del PJ.</w:t>
            </w:r>
          </w:p>
          <w:p w14:paraId="4809ACE1" w14:textId="5E747804" w:rsidR="41D4CBFB" w:rsidRDefault="41D4CBFB"/>
          <w:p w14:paraId="46AB7721" w14:textId="26326C54" w:rsidR="41D4CBFB" w:rsidRDefault="41D4CBFB">
            <w:r>
              <w:t>El usuario puede visualizar todas las pericias del caso consultado.</w:t>
            </w:r>
          </w:p>
          <w:p w14:paraId="5A55304F" w14:textId="2F2E01A1" w:rsidR="41D4CBFB" w:rsidRDefault="41D4CBFB" w:rsidP="41D4CBFB"/>
        </w:tc>
      </w:tr>
      <w:tr w:rsidR="41D4CBFB" w14:paraId="4479E427" w14:textId="77777777" w:rsidTr="575F7257">
        <w:tc>
          <w:tcPr>
            <w:tcW w:w="236" w:type="dxa"/>
          </w:tcPr>
          <w:p w14:paraId="1B2F3576" w14:textId="101E9DCF" w:rsidR="41D4CBFB" w:rsidRDefault="575F7257" w:rsidP="41D4CBFB">
            <w:r>
              <w:t>3</w:t>
            </w:r>
          </w:p>
        </w:tc>
        <w:tc>
          <w:tcPr>
            <w:tcW w:w="3476" w:type="dxa"/>
          </w:tcPr>
          <w:p w14:paraId="71AB92CF" w14:textId="1CD8EC29" w:rsidR="41D4CBFB" w:rsidRDefault="41D4CBFB">
            <w:r>
              <w:t>Verificar el acceso a todas las pericias de un caso dividido en el sistema del PJ</w:t>
            </w:r>
          </w:p>
        </w:tc>
        <w:tc>
          <w:tcPr>
            <w:tcW w:w="2862" w:type="dxa"/>
          </w:tcPr>
          <w:p w14:paraId="25846C6C" w14:textId="59501DC1" w:rsidR="41D4CBFB" w:rsidRDefault="41D4CBFB">
            <w:r>
              <w:t>El caso deberá tener pericias agregadas en diferentes turnos de la fiscalía a la cual pertenece.</w:t>
            </w:r>
          </w:p>
          <w:p w14:paraId="22DDBB8F" w14:textId="033CA9C9" w:rsidR="41D4CBFB" w:rsidRDefault="41D4CBFB" w:rsidP="41D4CBFB"/>
          <w:p w14:paraId="1161BDAD" w14:textId="4AE3E51E" w:rsidR="41D4CBFB" w:rsidRDefault="575F7257" w:rsidP="41D4CBFB">
            <w:r>
              <w:t>El caso se encuentra dividido</w:t>
            </w:r>
          </w:p>
          <w:p w14:paraId="3F53848E" w14:textId="125AFA04" w:rsidR="41D4CBFB" w:rsidRDefault="41D4CBFB" w:rsidP="41D4CBFB"/>
        </w:tc>
        <w:tc>
          <w:tcPr>
            <w:tcW w:w="3065" w:type="dxa"/>
          </w:tcPr>
          <w:p w14:paraId="79D51C30" w14:textId="1DD4212B" w:rsidR="41D4CBFB" w:rsidRDefault="41D4CBFB">
            <w:r>
              <w:t xml:space="preserve">El usuario es redireccionado al sistema del PJ. </w:t>
            </w:r>
          </w:p>
          <w:p w14:paraId="0BFB4ADE" w14:textId="70E679CF" w:rsidR="41D4CBFB" w:rsidRDefault="41D4CBFB"/>
          <w:p w14:paraId="32D98C8C" w14:textId="79670260" w:rsidR="41D4CBFB" w:rsidRDefault="41D4CBFB"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exitosamente al sistema del PJ.</w:t>
            </w:r>
          </w:p>
          <w:p w14:paraId="0578AD52" w14:textId="5E747804" w:rsidR="41D4CBFB" w:rsidRDefault="41D4CBFB"/>
          <w:p w14:paraId="0A80CF82" w14:textId="3143D684" w:rsidR="41D4CBFB" w:rsidRDefault="41D4CBFB">
            <w:r>
              <w:t>El usuario puede visualizar todas las pericias del caso consultado y de los casos del cual fue dividido.</w:t>
            </w:r>
          </w:p>
          <w:p w14:paraId="7D2C45C9" w14:textId="2D4CACDB" w:rsidR="41D4CBFB" w:rsidRDefault="41D4CBFB" w:rsidP="41D4CBFB"/>
        </w:tc>
      </w:tr>
    </w:tbl>
    <w:p w14:paraId="4CBB8109" w14:textId="4F89B347" w:rsidR="17196C56" w:rsidRDefault="17196C56" w:rsidP="17196C56"/>
    <w:sectPr w:rsidR="17196C56" w:rsidSect="008D48E6">
      <w:headerReference w:type="default" r:id="rId13"/>
      <w:footerReference w:type="default" r:id="rId14"/>
      <w:pgSz w:w="11907" w:h="16840" w:code="9"/>
      <w:pgMar w:top="1134" w:right="1134" w:bottom="1281" w:left="1134" w:header="907" w:footer="77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7A0DA" w14:textId="77777777" w:rsidR="00B171C1" w:rsidRDefault="00B171C1">
      <w:r>
        <w:separator/>
      </w:r>
    </w:p>
  </w:endnote>
  <w:endnote w:type="continuationSeparator" w:id="0">
    <w:p w14:paraId="2D91EA48" w14:textId="77777777" w:rsidR="00B171C1" w:rsidRDefault="00B171C1">
      <w:r>
        <w:continuationSeparator/>
      </w:r>
    </w:p>
  </w:endnote>
  <w:endnote w:type="continuationNotice" w:id="1">
    <w:p w14:paraId="0ACCCAA4" w14:textId="77777777" w:rsidR="00B171C1" w:rsidRDefault="00B171C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SwissReSans">
    <w:altName w:val="Arial"/>
    <w:charset w:val="00"/>
    <w:family w:val="swiss"/>
    <w:pitch w:val="variable"/>
    <w:sig w:usb0="00000003" w:usb1="00000000" w:usb2="00000000" w:usb3="00000000" w:csb0="00000001" w:csb1="00000000"/>
  </w:font>
  <w:font w:name="KPMG Logo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tionStyleOpt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emens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31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28"/>
      <w:gridCol w:w="3803"/>
    </w:tblGrid>
    <w:tr w:rsidR="0080488D" w14:paraId="7BB7619A" w14:textId="77777777" w:rsidTr="00C4374E">
      <w:tc>
        <w:tcPr>
          <w:tcW w:w="6228" w:type="dxa"/>
        </w:tcPr>
        <w:p w14:paraId="7BB76198" w14:textId="34F6C5BB" w:rsidR="0080488D" w:rsidRPr="00747883" w:rsidRDefault="0080488D" w:rsidP="0085669D">
          <w:pPr>
            <w:pStyle w:val="Textonotapie"/>
            <w:tabs>
              <w:tab w:val="left" w:pos="851"/>
              <w:tab w:val="center" w:pos="4536"/>
              <w:tab w:val="right" w:pos="9498"/>
            </w:tabs>
            <w:jc w:val="left"/>
          </w:pPr>
          <w:r w:rsidRPr="00747883">
            <w:rPr>
              <w:rFonts w:ascii="Verdana" w:hAnsi="Verdana" w:cs="Arial"/>
              <w:bCs/>
              <w:szCs w:val="22"/>
              <w:lang w:val="es-ES"/>
            </w:rPr>
            <w:fldChar w:fldCharType="begin"/>
          </w:r>
          <w:r w:rsidRPr="00747883">
            <w:rPr>
              <w:rFonts w:ascii="Verdana" w:hAnsi="Verdana" w:cs="Arial"/>
              <w:szCs w:val="22"/>
              <w:lang w:val="en-US"/>
            </w:rPr>
            <w:instrText xml:space="preserve"> FILENAME </w:instrText>
          </w:r>
          <w:r w:rsidRPr="00747883">
            <w:rPr>
              <w:rFonts w:ascii="Verdana" w:hAnsi="Verdana" w:cs="Arial"/>
              <w:bCs/>
              <w:szCs w:val="22"/>
              <w:lang w:val="es-ES"/>
            </w:rPr>
            <w:fldChar w:fldCharType="separate"/>
          </w:r>
          <w:r w:rsidR="00DA3E94">
            <w:rPr>
              <w:rFonts w:ascii="Verdana" w:hAnsi="Verdana" w:cs="Arial"/>
              <w:noProof/>
              <w:szCs w:val="22"/>
              <w:lang w:val="en-US"/>
            </w:rPr>
            <w:t>SIPPAU_20191004_DD(Redmine 2060)1.0</w:t>
          </w:r>
          <w:r w:rsidRPr="00747883">
            <w:rPr>
              <w:rFonts w:ascii="Verdana" w:hAnsi="Verdana" w:cs="Arial"/>
              <w:bCs/>
              <w:szCs w:val="22"/>
              <w:lang w:val="es-ES"/>
            </w:rPr>
            <w:fldChar w:fldCharType="end"/>
          </w:r>
        </w:p>
      </w:tc>
      <w:tc>
        <w:tcPr>
          <w:tcW w:w="3803" w:type="dxa"/>
        </w:tcPr>
        <w:p w14:paraId="7BB76199" w14:textId="5A3ACE5E" w:rsidR="0080488D" w:rsidRDefault="0080488D" w:rsidP="004340CF">
          <w:pPr>
            <w:pStyle w:val="Textonotapie"/>
            <w:tabs>
              <w:tab w:val="left" w:pos="851"/>
              <w:tab w:val="center" w:pos="4536"/>
              <w:tab w:val="right" w:pos="9498"/>
            </w:tabs>
            <w:jc w:val="right"/>
            <w:rPr>
              <w:rFonts w:ascii="Verdana" w:hAnsi="Verdana"/>
              <w:sz w:val="18"/>
              <w:lang w:val="en-US"/>
            </w:rPr>
          </w:pPr>
          <w:r w:rsidRPr="00F255F7">
            <w:rPr>
              <w:rFonts w:ascii="Verdana" w:hAnsi="Verdana"/>
              <w:sz w:val="18"/>
              <w:lang w:val="en-US"/>
            </w:rPr>
            <w:t xml:space="preserve">Page </w:t>
          </w:r>
          <w:r w:rsidRPr="00F255F7">
            <w:rPr>
              <w:rFonts w:ascii="Verdana" w:hAnsi="Verdana"/>
              <w:sz w:val="18"/>
              <w:lang w:val="en-US"/>
            </w:rPr>
            <w:fldChar w:fldCharType="begin"/>
          </w:r>
          <w:r w:rsidRPr="00F255F7">
            <w:rPr>
              <w:rFonts w:ascii="Verdana" w:hAnsi="Verdana"/>
              <w:sz w:val="18"/>
              <w:lang w:val="en-US"/>
            </w:rPr>
            <w:instrText xml:space="preserve"> PAGE </w:instrText>
          </w:r>
          <w:r w:rsidRPr="00F255F7">
            <w:rPr>
              <w:rFonts w:ascii="Verdana" w:hAnsi="Verdana"/>
              <w:sz w:val="18"/>
              <w:lang w:val="en-US"/>
            </w:rPr>
            <w:fldChar w:fldCharType="separate"/>
          </w:r>
          <w:r>
            <w:rPr>
              <w:rFonts w:ascii="Verdana" w:hAnsi="Verdana"/>
              <w:noProof/>
              <w:sz w:val="18"/>
              <w:lang w:val="en-US"/>
            </w:rPr>
            <w:t>8</w:t>
          </w:r>
          <w:r w:rsidRPr="00F255F7">
            <w:rPr>
              <w:rFonts w:ascii="Verdana" w:hAnsi="Verdana"/>
              <w:sz w:val="18"/>
              <w:lang w:val="en-US"/>
            </w:rPr>
            <w:fldChar w:fldCharType="end"/>
          </w:r>
          <w:r w:rsidRPr="00F255F7">
            <w:rPr>
              <w:rFonts w:ascii="Verdana" w:hAnsi="Verdana"/>
              <w:sz w:val="18"/>
              <w:lang w:val="en-US"/>
            </w:rPr>
            <w:t xml:space="preserve"> of </w:t>
          </w:r>
          <w:r w:rsidRPr="00F255F7">
            <w:rPr>
              <w:rFonts w:ascii="Verdana" w:hAnsi="Verdana"/>
              <w:sz w:val="18"/>
              <w:lang w:val="en-US"/>
            </w:rPr>
            <w:fldChar w:fldCharType="begin"/>
          </w:r>
          <w:r w:rsidRPr="00F255F7">
            <w:rPr>
              <w:rFonts w:ascii="Verdana" w:hAnsi="Verdana"/>
              <w:sz w:val="18"/>
              <w:lang w:val="en-US"/>
            </w:rPr>
            <w:instrText xml:space="preserve"> NUMPAGES </w:instrText>
          </w:r>
          <w:r w:rsidRPr="00F255F7">
            <w:rPr>
              <w:rFonts w:ascii="Verdana" w:hAnsi="Verdana"/>
              <w:sz w:val="18"/>
              <w:lang w:val="en-US"/>
            </w:rPr>
            <w:fldChar w:fldCharType="separate"/>
          </w:r>
          <w:r>
            <w:rPr>
              <w:rFonts w:ascii="Verdana" w:hAnsi="Verdana"/>
              <w:noProof/>
              <w:sz w:val="18"/>
              <w:lang w:val="en-US"/>
            </w:rPr>
            <w:t>8</w:t>
          </w:r>
          <w:r w:rsidRPr="00F255F7">
            <w:rPr>
              <w:rFonts w:ascii="Verdana" w:hAnsi="Verdana"/>
              <w:sz w:val="18"/>
              <w:lang w:val="en-US"/>
            </w:rPr>
            <w:fldChar w:fldCharType="end"/>
          </w:r>
        </w:p>
      </w:tc>
    </w:tr>
  </w:tbl>
  <w:p w14:paraId="7BB7619B" w14:textId="1E208015" w:rsidR="0080488D" w:rsidRPr="00F255F7" w:rsidRDefault="0080488D" w:rsidP="00534275">
    <w:pPr>
      <w:pStyle w:val="Textonotapie"/>
      <w:tabs>
        <w:tab w:val="left" w:pos="851"/>
        <w:tab w:val="left" w:pos="1659"/>
        <w:tab w:val="center" w:pos="4536"/>
        <w:tab w:val="center" w:pos="4819"/>
        <w:tab w:val="left" w:pos="7300"/>
      </w:tabs>
      <w:ind w:left="0" w:firstLine="0"/>
      <w:jc w:val="center"/>
      <w:rPr>
        <w:rFonts w:ascii="Verdana" w:hAnsi="Verdana"/>
      </w:rPr>
    </w:pPr>
    <w:r>
      <w:rPr>
        <w:rFonts w:ascii="Verdana" w:hAnsi="Verdana"/>
        <w:sz w:val="18"/>
        <w:szCs w:val="18"/>
      </w:rPr>
      <w:t>©Atos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30F61" w14:textId="77777777" w:rsidR="00B171C1" w:rsidRDefault="00B171C1">
      <w:r>
        <w:separator/>
      </w:r>
    </w:p>
  </w:footnote>
  <w:footnote w:type="continuationSeparator" w:id="0">
    <w:p w14:paraId="63B64031" w14:textId="77777777" w:rsidR="00B171C1" w:rsidRDefault="00B171C1">
      <w:r>
        <w:continuationSeparator/>
      </w:r>
    </w:p>
  </w:footnote>
  <w:footnote w:type="continuationNotice" w:id="1">
    <w:p w14:paraId="0C5DC11C" w14:textId="77777777" w:rsidR="00B171C1" w:rsidRDefault="00B171C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7D786" w14:textId="65ADEDBC" w:rsidR="0080488D" w:rsidRDefault="00870C97" w:rsidP="001855ED">
    <w:pPr>
      <w:pStyle w:val="Lista"/>
      <w:tabs>
        <w:tab w:val="left" w:pos="3437"/>
      </w:tabs>
      <w:spacing w:before="120" w:after="120" w:line="260" w:lineRule="exact"/>
      <w:jc w:val="center"/>
      <w:rPr>
        <w:rFonts w:ascii="Times New Roman" w:hAnsi="Times New Roman"/>
        <w:i/>
        <w:noProof/>
        <w:lang w:eastAsia="es-UY"/>
      </w:rPr>
    </w:pPr>
    <w:r>
      <w:rPr>
        <w:rFonts w:ascii="Times New Roman" w:hAnsi="Times New Roman"/>
        <w:noProof/>
        <w:sz w:val="24"/>
        <w:szCs w:val="24"/>
        <w:lang w:eastAsia="es-UY"/>
      </w:rPr>
      <w:drawing>
        <wp:anchor distT="0" distB="0" distL="114300" distR="114300" simplePos="0" relativeHeight="251658242" behindDoc="1" locked="0" layoutInCell="1" allowOverlap="1" wp14:anchorId="7BB761A0" wp14:editId="0EB2724B">
          <wp:simplePos x="0" y="0"/>
          <wp:positionH relativeFrom="column">
            <wp:posOffset>4844415</wp:posOffset>
          </wp:positionH>
          <wp:positionV relativeFrom="paragraph">
            <wp:posOffset>-74295</wp:posOffset>
          </wp:positionV>
          <wp:extent cx="1343025" cy="423545"/>
          <wp:effectExtent l="0" t="0" r="9525" b="0"/>
          <wp:wrapTight wrapText="bothSides">
            <wp:wrapPolygon edited="0">
              <wp:start x="0" y="0"/>
              <wp:lineTo x="0" y="20402"/>
              <wp:lineTo x="21447" y="20402"/>
              <wp:lineTo x="21447" y="0"/>
              <wp:lineTo x="0" y="0"/>
            </wp:wrapPolygon>
          </wp:wrapTight>
          <wp:docPr id="13" name="Picture 18" descr="GP2M logo of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GP2M logo offi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423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eastAsia="es-UY"/>
      </w:rPr>
      <w:drawing>
        <wp:anchor distT="0" distB="0" distL="114300" distR="114300" simplePos="0" relativeHeight="251658241" behindDoc="0" locked="0" layoutInCell="1" allowOverlap="1" wp14:anchorId="7BB761A2" wp14:editId="34D6FA7D">
          <wp:simplePos x="0" y="0"/>
          <wp:positionH relativeFrom="margin">
            <wp:align>left</wp:align>
          </wp:positionH>
          <wp:positionV relativeFrom="paragraph">
            <wp:posOffset>-84455</wp:posOffset>
          </wp:positionV>
          <wp:extent cx="1165225" cy="423545"/>
          <wp:effectExtent l="0" t="0" r="0" b="0"/>
          <wp:wrapNone/>
          <wp:docPr id="1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225" cy="423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88D">
      <w:rPr>
        <w:rFonts w:ascii="Times New Roman" w:hAnsi="Times New Roman"/>
        <w:i/>
        <w:noProof/>
        <w:lang w:eastAsia="es-UY"/>
      </w:rPr>
      <w:drawing>
        <wp:anchor distT="0" distB="0" distL="114300" distR="114300" simplePos="0" relativeHeight="251658243" behindDoc="1" locked="0" layoutInCell="1" allowOverlap="1" wp14:anchorId="7BB7619E" wp14:editId="1AEFDB31">
          <wp:simplePos x="0" y="0"/>
          <wp:positionH relativeFrom="column">
            <wp:posOffset>-711200</wp:posOffset>
          </wp:positionH>
          <wp:positionV relativeFrom="paragraph">
            <wp:posOffset>-384175</wp:posOffset>
          </wp:positionV>
          <wp:extent cx="7581900" cy="10839450"/>
          <wp:effectExtent l="0" t="0" r="0" b="0"/>
          <wp:wrapNone/>
          <wp:docPr id="11" name="Picture 2" descr="Erdkuge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rdkugel"/>
                  <pic:cNvPicPr>
                    <a:picLocks noChangeArrowheads="1"/>
                  </pic:cNvPicPr>
                </pic:nvPicPr>
                <pic:blipFill>
                  <a:blip r:embed="rId3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06"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1083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B76196" w14:textId="6211F341" w:rsidR="0080488D" w:rsidRPr="00001F87" w:rsidRDefault="0080488D" w:rsidP="00724EAC">
    <w:pPr>
      <w:pStyle w:val="Lista"/>
      <w:tabs>
        <w:tab w:val="left" w:pos="3437"/>
      </w:tabs>
      <w:spacing w:before="120" w:after="120" w:line="260" w:lineRule="exact"/>
    </w:pPr>
  </w:p>
  <w:p w14:paraId="7BB76197" w14:textId="77777777" w:rsidR="0080488D" w:rsidRPr="00090CEB" w:rsidRDefault="0080488D" w:rsidP="00090CEB">
    <w:pPr>
      <w:pStyle w:val="Lista"/>
    </w:pPr>
    <w:r>
      <w:rPr>
        <w:i/>
        <w:noProof/>
        <w:lang w:eastAsia="es-UY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B761A4" wp14:editId="7BB761A5">
              <wp:simplePos x="0" y="0"/>
              <wp:positionH relativeFrom="column">
                <wp:posOffset>18415</wp:posOffset>
              </wp:positionH>
              <wp:positionV relativeFrom="paragraph">
                <wp:posOffset>3175</wp:posOffset>
              </wp:positionV>
              <wp:extent cx="6243955" cy="0"/>
              <wp:effectExtent l="0" t="0" r="0" b="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39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="http://schemas.microsoft.com/office/word/2018/wordml" xmlns:w16cex="http://schemas.microsoft.com/office/word/2018/wordml/cex">
          <w:pict w14:anchorId="024F2C67">
            <v:line id="Line 10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1.45pt,.25pt" to="493.1pt,.25pt" w14:anchorId="68587B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Od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31"/>
    <w:multiLevelType w:val="hybridMultilevel"/>
    <w:tmpl w:val="841EF2CA"/>
    <w:lvl w:ilvl="0" w:tplc="380A000F">
      <w:start w:val="1"/>
      <w:numFmt w:val="decimal"/>
      <w:lvlText w:val="%1."/>
      <w:lvlJc w:val="left"/>
      <w:pPr>
        <w:ind w:left="1722" w:hanging="360"/>
      </w:pPr>
    </w:lvl>
    <w:lvl w:ilvl="1" w:tplc="380A0019" w:tentative="1">
      <w:start w:val="1"/>
      <w:numFmt w:val="lowerLetter"/>
      <w:lvlText w:val="%2."/>
      <w:lvlJc w:val="left"/>
      <w:pPr>
        <w:ind w:left="2442" w:hanging="360"/>
      </w:pPr>
    </w:lvl>
    <w:lvl w:ilvl="2" w:tplc="380A001B" w:tentative="1">
      <w:start w:val="1"/>
      <w:numFmt w:val="lowerRoman"/>
      <w:lvlText w:val="%3."/>
      <w:lvlJc w:val="right"/>
      <w:pPr>
        <w:ind w:left="3162" w:hanging="180"/>
      </w:pPr>
    </w:lvl>
    <w:lvl w:ilvl="3" w:tplc="380A000F" w:tentative="1">
      <w:start w:val="1"/>
      <w:numFmt w:val="decimal"/>
      <w:lvlText w:val="%4."/>
      <w:lvlJc w:val="left"/>
      <w:pPr>
        <w:ind w:left="3882" w:hanging="360"/>
      </w:pPr>
    </w:lvl>
    <w:lvl w:ilvl="4" w:tplc="380A0019" w:tentative="1">
      <w:start w:val="1"/>
      <w:numFmt w:val="lowerLetter"/>
      <w:lvlText w:val="%5."/>
      <w:lvlJc w:val="left"/>
      <w:pPr>
        <w:ind w:left="4602" w:hanging="360"/>
      </w:pPr>
    </w:lvl>
    <w:lvl w:ilvl="5" w:tplc="380A001B" w:tentative="1">
      <w:start w:val="1"/>
      <w:numFmt w:val="lowerRoman"/>
      <w:lvlText w:val="%6."/>
      <w:lvlJc w:val="right"/>
      <w:pPr>
        <w:ind w:left="5322" w:hanging="180"/>
      </w:pPr>
    </w:lvl>
    <w:lvl w:ilvl="6" w:tplc="380A000F" w:tentative="1">
      <w:start w:val="1"/>
      <w:numFmt w:val="decimal"/>
      <w:lvlText w:val="%7."/>
      <w:lvlJc w:val="left"/>
      <w:pPr>
        <w:ind w:left="6042" w:hanging="360"/>
      </w:pPr>
    </w:lvl>
    <w:lvl w:ilvl="7" w:tplc="380A0019" w:tentative="1">
      <w:start w:val="1"/>
      <w:numFmt w:val="lowerLetter"/>
      <w:lvlText w:val="%8."/>
      <w:lvlJc w:val="left"/>
      <w:pPr>
        <w:ind w:left="6762" w:hanging="360"/>
      </w:pPr>
    </w:lvl>
    <w:lvl w:ilvl="8" w:tplc="380A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" w15:restartNumberingAfterBreak="0">
    <w:nsid w:val="030206D7"/>
    <w:multiLevelType w:val="singleLevel"/>
    <w:tmpl w:val="0290A3EC"/>
    <w:lvl w:ilvl="0">
      <w:start w:val="1"/>
      <w:numFmt w:val="bullet"/>
      <w:pStyle w:val="Bullet2"/>
      <w:lvlText w:val="-"/>
      <w:lvlJc w:val="left"/>
      <w:pPr>
        <w:tabs>
          <w:tab w:val="num" w:pos="644"/>
        </w:tabs>
        <w:ind w:left="567" w:hanging="283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0EB2AE6"/>
    <w:multiLevelType w:val="hybridMultilevel"/>
    <w:tmpl w:val="FFFFFFFF"/>
    <w:lvl w:ilvl="0" w:tplc="D08CFFB6">
      <w:start w:val="1"/>
      <w:numFmt w:val="decimal"/>
      <w:lvlText w:val="%1"/>
      <w:lvlJc w:val="left"/>
      <w:pPr>
        <w:ind w:left="360" w:hanging="360"/>
      </w:pPr>
    </w:lvl>
    <w:lvl w:ilvl="1" w:tplc="B406E59E">
      <w:start w:val="1"/>
      <w:numFmt w:val="lowerLetter"/>
      <w:lvlText w:val="%2."/>
      <w:lvlJc w:val="left"/>
      <w:pPr>
        <w:ind w:left="1080" w:hanging="360"/>
      </w:pPr>
    </w:lvl>
    <w:lvl w:ilvl="2" w:tplc="6EAC2838">
      <w:start w:val="1"/>
      <w:numFmt w:val="lowerRoman"/>
      <w:lvlText w:val="%3."/>
      <w:lvlJc w:val="right"/>
      <w:pPr>
        <w:ind w:left="1800" w:hanging="180"/>
      </w:pPr>
    </w:lvl>
    <w:lvl w:ilvl="3" w:tplc="5002E982">
      <w:start w:val="1"/>
      <w:numFmt w:val="decimal"/>
      <w:lvlText w:val="%4."/>
      <w:lvlJc w:val="left"/>
      <w:pPr>
        <w:ind w:left="2520" w:hanging="360"/>
      </w:pPr>
    </w:lvl>
    <w:lvl w:ilvl="4" w:tplc="DF1E4746">
      <w:start w:val="1"/>
      <w:numFmt w:val="lowerLetter"/>
      <w:lvlText w:val="%5."/>
      <w:lvlJc w:val="left"/>
      <w:pPr>
        <w:ind w:left="3240" w:hanging="360"/>
      </w:pPr>
    </w:lvl>
    <w:lvl w:ilvl="5" w:tplc="BCE2BAE8">
      <w:start w:val="1"/>
      <w:numFmt w:val="lowerRoman"/>
      <w:lvlText w:val="%6."/>
      <w:lvlJc w:val="right"/>
      <w:pPr>
        <w:ind w:left="3960" w:hanging="180"/>
      </w:pPr>
    </w:lvl>
    <w:lvl w:ilvl="6" w:tplc="D1B6D284">
      <w:start w:val="1"/>
      <w:numFmt w:val="decimal"/>
      <w:lvlText w:val="%7."/>
      <w:lvlJc w:val="left"/>
      <w:pPr>
        <w:ind w:left="4680" w:hanging="360"/>
      </w:pPr>
    </w:lvl>
    <w:lvl w:ilvl="7" w:tplc="95AA0C7A">
      <w:start w:val="1"/>
      <w:numFmt w:val="lowerLetter"/>
      <w:lvlText w:val="%8."/>
      <w:lvlJc w:val="left"/>
      <w:pPr>
        <w:ind w:left="5400" w:hanging="360"/>
      </w:pPr>
    </w:lvl>
    <w:lvl w:ilvl="8" w:tplc="EC6228F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63379"/>
    <w:multiLevelType w:val="hybridMultilevel"/>
    <w:tmpl w:val="F77AC4F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A0A38"/>
    <w:multiLevelType w:val="hybridMultilevel"/>
    <w:tmpl w:val="7364255E"/>
    <w:lvl w:ilvl="0" w:tplc="380A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5" w15:restartNumberingAfterBreak="0">
    <w:nsid w:val="2A5B2283"/>
    <w:multiLevelType w:val="hybridMultilevel"/>
    <w:tmpl w:val="6D387368"/>
    <w:lvl w:ilvl="0" w:tplc="380A000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6" w15:restartNumberingAfterBreak="0">
    <w:nsid w:val="2A6360A3"/>
    <w:multiLevelType w:val="hybridMultilevel"/>
    <w:tmpl w:val="A5682626"/>
    <w:lvl w:ilvl="0" w:tplc="D77659E2">
      <w:start w:val="1"/>
      <w:numFmt w:val="bullet"/>
      <w:pStyle w:val="ListM"/>
      <w:lvlText w:val=""/>
      <w:lvlJc w:val="left"/>
      <w:pPr>
        <w:ind w:left="100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B7A2399"/>
    <w:multiLevelType w:val="hybridMultilevel"/>
    <w:tmpl w:val="0A385EFC"/>
    <w:lvl w:ilvl="0" w:tplc="C8B8BFC0">
      <w:numFmt w:val="bullet"/>
      <w:lvlText w:val="-"/>
      <w:lvlJc w:val="left"/>
      <w:pPr>
        <w:ind w:left="2433" w:hanging="360"/>
      </w:pPr>
      <w:rPr>
        <w:rFonts w:ascii="Calibri" w:eastAsia="Calibri" w:hAnsi="Calibri" w:cs="Calibri" w:hint="default"/>
      </w:rPr>
    </w:lvl>
    <w:lvl w:ilvl="1" w:tplc="380A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2" w:tplc="380A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80A0003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4" w:tplc="3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2C6D18D2"/>
    <w:multiLevelType w:val="hybridMultilevel"/>
    <w:tmpl w:val="38B49FD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B266D"/>
    <w:multiLevelType w:val="hybridMultilevel"/>
    <w:tmpl w:val="A7A60D02"/>
    <w:lvl w:ilvl="0" w:tplc="C8B8BFC0">
      <w:numFmt w:val="bullet"/>
      <w:lvlText w:val="-"/>
      <w:lvlJc w:val="left"/>
      <w:pPr>
        <w:ind w:left="1722" w:hanging="360"/>
      </w:pPr>
      <w:rPr>
        <w:rFonts w:ascii="Calibri" w:eastAsia="Calibr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0" w15:restartNumberingAfterBreak="0">
    <w:nsid w:val="2D4B6360"/>
    <w:multiLevelType w:val="hybridMultilevel"/>
    <w:tmpl w:val="FFFFFFFF"/>
    <w:lvl w:ilvl="0" w:tplc="359E7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A7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AD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47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40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EC9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8A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0E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00825"/>
    <w:multiLevelType w:val="hybridMultilevel"/>
    <w:tmpl w:val="39CCA1CC"/>
    <w:lvl w:ilvl="0" w:tplc="3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DF3488C"/>
    <w:multiLevelType w:val="multilevel"/>
    <w:tmpl w:val="B87AC75E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569" w:hanging="576"/>
      </w:pPr>
      <w:rPr>
        <w:rFonts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0C46B31"/>
    <w:multiLevelType w:val="hybridMultilevel"/>
    <w:tmpl w:val="DFDA5EF2"/>
    <w:lvl w:ilvl="0" w:tplc="D1986C90">
      <w:start w:val="1"/>
      <w:numFmt w:val="bullet"/>
      <w:pStyle w:val="Aufzhlung1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2"/>
        <w:sz w:val="12"/>
        <w:vertAlign w:val="baseline"/>
      </w:rPr>
    </w:lvl>
    <w:lvl w:ilvl="1" w:tplc="626C2D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D6E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84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EE68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AAB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2AF4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E2F7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1864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A36DA"/>
    <w:multiLevelType w:val="singleLevel"/>
    <w:tmpl w:val="BF5CCB74"/>
    <w:lvl w:ilvl="0">
      <w:start w:val="1"/>
      <w:numFmt w:val="bullet"/>
      <w:pStyle w:val="Lista2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1910A3C"/>
    <w:multiLevelType w:val="singleLevel"/>
    <w:tmpl w:val="F41C9DFE"/>
    <w:lvl w:ilvl="0">
      <w:start w:val="1"/>
      <w:numFmt w:val="bullet"/>
      <w:pStyle w:val="synbullet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6" w15:restartNumberingAfterBreak="0">
    <w:nsid w:val="47653B0D"/>
    <w:multiLevelType w:val="hybridMultilevel"/>
    <w:tmpl w:val="FFFFFFFF"/>
    <w:lvl w:ilvl="0" w:tplc="698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2F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0A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C1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AB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83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6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EB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CC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35CE6"/>
    <w:multiLevelType w:val="hybridMultilevel"/>
    <w:tmpl w:val="1F3A66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132FB"/>
    <w:multiLevelType w:val="hybridMultilevel"/>
    <w:tmpl w:val="4F04A982"/>
    <w:lvl w:ilvl="0" w:tplc="4432B0A6">
      <w:numFmt w:val="bullet"/>
      <w:lvlText w:val="-"/>
      <w:lvlJc w:val="left"/>
      <w:pPr>
        <w:ind w:left="1797" w:hanging="360"/>
      </w:pPr>
      <w:rPr>
        <w:rFonts w:ascii="Calibri" w:eastAsia="Times New Roman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4D8F3A58"/>
    <w:multiLevelType w:val="hybridMultilevel"/>
    <w:tmpl w:val="38B49FD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C6879"/>
    <w:multiLevelType w:val="hybridMultilevel"/>
    <w:tmpl w:val="12468C66"/>
    <w:lvl w:ilvl="0" w:tplc="3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4882302"/>
    <w:multiLevelType w:val="singleLevel"/>
    <w:tmpl w:val="32D6B708"/>
    <w:lvl w:ilvl="0">
      <w:start w:val="1"/>
      <w:numFmt w:val="upperLetter"/>
      <w:pStyle w:val="Appendix"/>
      <w:lvlText w:val="Appendix %1.- "/>
      <w:lvlJc w:val="left"/>
      <w:pPr>
        <w:tabs>
          <w:tab w:val="num" w:pos="1440"/>
        </w:tabs>
        <w:ind w:left="0" w:firstLine="0"/>
      </w:pPr>
    </w:lvl>
  </w:abstractNum>
  <w:abstractNum w:abstractNumId="22" w15:restartNumberingAfterBreak="0">
    <w:nsid w:val="5DDB5D83"/>
    <w:multiLevelType w:val="hybridMultilevel"/>
    <w:tmpl w:val="CB562168"/>
    <w:lvl w:ilvl="0" w:tplc="22405586">
      <w:start w:val="1"/>
      <w:numFmt w:val="none"/>
      <w:pStyle w:val="Numbering2"/>
      <w:lvlText w:val="-"/>
      <w:lvlJc w:val="left"/>
      <w:pPr>
        <w:tabs>
          <w:tab w:val="num" w:pos="644"/>
        </w:tabs>
        <w:ind w:left="567" w:hanging="283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646B6F"/>
    <w:multiLevelType w:val="hybridMultilevel"/>
    <w:tmpl w:val="82F67E70"/>
    <w:lvl w:ilvl="0" w:tplc="380A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24" w15:restartNumberingAfterBreak="0">
    <w:nsid w:val="64C470EE"/>
    <w:multiLevelType w:val="hybridMultilevel"/>
    <w:tmpl w:val="093A2FB2"/>
    <w:lvl w:ilvl="0" w:tplc="82B82B8C">
      <w:start w:val="1"/>
      <w:numFmt w:val="decimal"/>
      <w:lvlText w:val="%1-"/>
      <w:lvlJc w:val="left"/>
      <w:pPr>
        <w:ind w:left="1362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2082" w:hanging="360"/>
      </w:pPr>
    </w:lvl>
    <w:lvl w:ilvl="2" w:tplc="380A001B" w:tentative="1">
      <w:start w:val="1"/>
      <w:numFmt w:val="lowerRoman"/>
      <w:lvlText w:val="%3."/>
      <w:lvlJc w:val="right"/>
      <w:pPr>
        <w:ind w:left="2802" w:hanging="180"/>
      </w:pPr>
    </w:lvl>
    <w:lvl w:ilvl="3" w:tplc="380A000F" w:tentative="1">
      <w:start w:val="1"/>
      <w:numFmt w:val="decimal"/>
      <w:lvlText w:val="%4."/>
      <w:lvlJc w:val="left"/>
      <w:pPr>
        <w:ind w:left="3522" w:hanging="360"/>
      </w:pPr>
    </w:lvl>
    <w:lvl w:ilvl="4" w:tplc="380A0019" w:tentative="1">
      <w:start w:val="1"/>
      <w:numFmt w:val="lowerLetter"/>
      <w:lvlText w:val="%5."/>
      <w:lvlJc w:val="left"/>
      <w:pPr>
        <w:ind w:left="4242" w:hanging="360"/>
      </w:pPr>
    </w:lvl>
    <w:lvl w:ilvl="5" w:tplc="380A001B" w:tentative="1">
      <w:start w:val="1"/>
      <w:numFmt w:val="lowerRoman"/>
      <w:lvlText w:val="%6."/>
      <w:lvlJc w:val="right"/>
      <w:pPr>
        <w:ind w:left="4962" w:hanging="180"/>
      </w:pPr>
    </w:lvl>
    <w:lvl w:ilvl="6" w:tplc="380A000F" w:tentative="1">
      <w:start w:val="1"/>
      <w:numFmt w:val="decimal"/>
      <w:lvlText w:val="%7."/>
      <w:lvlJc w:val="left"/>
      <w:pPr>
        <w:ind w:left="5682" w:hanging="360"/>
      </w:pPr>
    </w:lvl>
    <w:lvl w:ilvl="7" w:tplc="380A0019" w:tentative="1">
      <w:start w:val="1"/>
      <w:numFmt w:val="lowerLetter"/>
      <w:lvlText w:val="%8."/>
      <w:lvlJc w:val="left"/>
      <w:pPr>
        <w:ind w:left="6402" w:hanging="360"/>
      </w:pPr>
    </w:lvl>
    <w:lvl w:ilvl="8" w:tplc="380A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5" w15:restartNumberingAfterBreak="0">
    <w:nsid w:val="6619189A"/>
    <w:multiLevelType w:val="multilevel"/>
    <w:tmpl w:val="940E5FA6"/>
    <w:lvl w:ilvl="0">
      <w:start w:val="1"/>
      <w:numFmt w:val="upperLetter"/>
      <w:lvlText w:val="Appendix %1"/>
      <w:lvlJc w:val="left"/>
      <w:pPr>
        <w:tabs>
          <w:tab w:val="num" w:pos="1800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Appendix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67EA59C5"/>
    <w:multiLevelType w:val="hybridMultilevel"/>
    <w:tmpl w:val="044C1F48"/>
    <w:lvl w:ilvl="0" w:tplc="380A000F">
      <w:start w:val="1"/>
      <w:numFmt w:val="decimal"/>
      <w:lvlText w:val="%1."/>
      <w:lvlJc w:val="left"/>
      <w:pPr>
        <w:ind w:left="1722" w:hanging="360"/>
      </w:pPr>
    </w:lvl>
    <w:lvl w:ilvl="1" w:tplc="380A0019">
      <w:start w:val="1"/>
      <w:numFmt w:val="lowerLetter"/>
      <w:lvlText w:val="%2."/>
      <w:lvlJc w:val="left"/>
      <w:pPr>
        <w:ind w:left="2442" w:hanging="360"/>
      </w:pPr>
    </w:lvl>
    <w:lvl w:ilvl="2" w:tplc="380A001B" w:tentative="1">
      <w:start w:val="1"/>
      <w:numFmt w:val="lowerRoman"/>
      <w:lvlText w:val="%3."/>
      <w:lvlJc w:val="right"/>
      <w:pPr>
        <w:ind w:left="3162" w:hanging="180"/>
      </w:pPr>
    </w:lvl>
    <w:lvl w:ilvl="3" w:tplc="380A000F" w:tentative="1">
      <w:start w:val="1"/>
      <w:numFmt w:val="decimal"/>
      <w:lvlText w:val="%4."/>
      <w:lvlJc w:val="left"/>
      <w:pPr>
        <w:ind w:left="3882" w:hanging="360"/>
      </w:pPr>
    </w:lvl>
    <w:lvl w:ilvl="4" w:tplc="380A0019" w:tentative="1">
      <w:start w:val="1"/>
      <w:numFmt w:val="lowerLetter"/>
      <w:lvlText w:val="%5."/>
      <w:lvlJc w:val="left"/>
      <w:pPr>
        <w:ind w:left="4602" w:hanging="360"/>
      </w:pPr>
    </w:lvl>
    <w:lvl w:ilvl="5" w:tplc="380A001B" w:tentative="1">
      <w:start w:val="1"/>
      <w:numFmt w:val="lowerRoman"/>
      <w:lvlText w:val="%6."/>
      <w:lvlJc w:val="right"/>
      <w:pPr>
        <w:ind w:left="5322" w:hanging="180"/>
      </w:pPr>
    </w:lvl>
    <w:lvl w:ilvl="6" w:tplc="380A000F" w:tentative="1">
      <w:start w:val="1"/>
      <w:numFmt w:val="decimal"/>
      <w:lvlText w:val="%7."/>
      <w:lvlJc w:val="left"/>
      <w:pPr>
        <w:ind w:left="6042" w:hanging="360"/>
      </w:pPr>
    </w:lvl>
    <w:lvl w:ilvl="7" w:tplc="380A0019" w:tentative="1">
      <w:start w:val="1"/>
      <w:numFmt w:val="lowerLetter"/>
      <w:lvlText w:val="%8."/>
      <w:lvlJc w:val="left"/>
      <w:pPr>
        <w:ind w:left="6762" w:hanging="360"/>
      </w:pPr>
    </w:lvl>
    <w:lvl w:ilvl="8" w:tplc="380A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7" w15:restartNumberingAfterBreak="0">
    <w:nsid w:val="6F8E5D39"/>
    <w:multiLevelType w:val="hybridMultilevel"/>
    <w:tmpl w:val="ECB456F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33C91"/>
    <w:multiLevelType w:val="hybridMultilevel"/>
    <w:tmpl w:val="3AE84C74"/>
    <w:lvl w:ilvl="0" w:tplc="1EC495B2">
      <w:start w:val="1"/>
      <w:numFmt w:val="decimal"/>
      <w:lvlText w:val="%1-"/>
      <w:lvlJc w:val="left"/>
      <w:pPr>
        <w:ind w:left="2082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2802" w:hanging="360"/>
      </w:pPr>
    </w:lvl>
    <w:lvl w:ilvl="2" w:tplc="380A001B" w:tentative="1">
      <w:start w:val="1"/>
      <w:numFmt w:val="lowerRoman"/>
      <w:lvlText w:val="%3."/>
      <w:lvlJc w:val="right"/>
      <w:pPr>
        <w:ind w:left="3522" w:hanging="180"/>
      </w:pPr>
    </w:lvl>
    <w:lvl w:ilvl="3" w:tplc="380A000F" w:tentative="1">
      <w:start w:val="1"/>
      <w:numFmt w:val="decimal"/>
      <w:lvlText w:val="%4."/>
      <w:lvlJc w:val="left"/>
      <w:pPr>
        <w:ind w:left="4242" w:hanging="360"/>
      </w:pPr>
    </w:lvl>
    <w:lvl w:ilvl="4" w:tplc="380A0019" w:tentative="1">
      <w:start w:val="1"/>
      <w:numFmt w:val="lowerLetter"/>
      <w:lvlText w:val="%5."/>
      <w:lvlJc w:val="left"/>
      <w:pPr>
        <w:ind w:left="4962" w:hanging="360"/>
      </w:pPr>
    </w:lvl>
    <w:lvl w:ilvl="5" w:tplc="380A001B" w:tentative="1">
      <w:start w:val="1"/>
      <w:numFmt w:val="lowerRoman"/>
      <w:lvlText w:val="%6."/>
      <w:lvlJc w:val="right"/>
      <w:pPr>
        <w:ind w:left="5682" w:hanging="180"/>
      </w:pPr>
    </w:lvl>
    <w:lvl w:ilvl="6" w:tplc="380A000F" w:tentative="1">
      <w:start w:val="1"/>
      <w:numFmt w:val="decimal"/>
      <w:lvlText w:val="%7."/>
      <w:lvlJc w:val="left"/>
      <w:pPr>
        <w:ind w:left="6402" w:hanging="360"/>
      </w:pPr>
    </w:lvl>
    <w:lvl w:ilvl="7" w:tplc="380A0019" w:tentative="1">
      <w:start w:val="1"/>
      <w:numFmt w:val="lowerLetter"/>
      <w:lvlText w:val="%8."/>
      <w:lvlJc w:val="left"/>
      <w:pPr>
        <w:ind w:left="7122" w:hanging="360"/>
      </w:pPr>
    </w:lvl>
    <w:lvl w:ilvl="8" w:tplc="380A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29" w15:restartNumberingAfterBreak="0">
    <w:nsid w:val="795633A5"/>
    <w:multiLevelType w:val="hybridMultilevel"/>
    <w:tmpl w:val="04708D5C"/>
    <w:lvl w:ilvl="0" w:tplc="C8B8BFC0">
      <w:numFmt w:val="bullet"/>
      <w:lvlText w:val="-"/>
      <w:lvlJc w:val="left"/>
      <w:pPr>
        <w:ind w:left="3162" w:hanging="360"/>
      </w:pPr>
      <w:rPr>
        <w:rFonts w:ascii="Calibri" w:eastAsia="Calibri" w:hAnsi="Calibri" w:cs="Calibri" w:hint="default"/>
      </w:rPr>
    </w:lvl>
    <w:lvl w:ilvl="1" w:tplc="3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1"/>
  </w:num>
  <w:num w:numId="5">
    <w:abstractNumId w:val="15"/>
  </w:num>
  <w:num w:numId="6">
    <w:abstractNumId w:val="14"/>
  </w:num>
  <w:num w:numId="7">
    <w:abstractNumId w:val="25"/>
  </w:num>
  <w:num w:numId="8">
    <w:abstractNumId w:val="1"/>
  </w:num>
  <w:num w:numId="9">
    <w:abstractNumId w:val="22"/>
  </w:num>
  <w:num w:numId="10">
    <w:abstractNumId w:val="13"/>
  </w:num>
  <w:num w:numId="11">
    <w:abstractNumId w:val="6"/>
  </w:num>
  <w:num w:numId="12">
    <w:abstractNumId w:val="12"/>
  </w:num>
  <w:num w:numId="13">
    <w:abstractNumId w:val="12"/>
  </w:num>
  <w:num w:numId="14">
    <w:abstractNumId w:val="24"/>
  </w:num>
  <w:num w:numId="15">
    <w:abstractNumId w:val="28"/>
  </w:num>
  <w:num w:numId="16">
    <w:abstractNumId w:val="5"/>
  </w:num>
  <w:num w:numId="17">
    <w:abstractNumId w:val="9"/>
  </w:num>
  <w:num w:numId="18">
    <w:abstractNumId w:val="12"/>
  </w:num>
  <w:num w:numId="19">
    <w:abstractNumId w:val="29"/>
  </w:num>
  <w:num w:numId="20">
    <w:abstractNumId w:val="7"/>
  </w:num>
  <w:num w:numId="21">
    <w:abstractNumId w:val="12"/>
  </w:num>
  <w:num w:numId="22">
    <w:abstractNumId w:val="18"/>
  </w:num>
  <w:num w:numId="23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4"/>
  </w:num>
  <w:num w:numId="26">
    <w:abstractNumId w:val="23"/>
  </w:num>
  <w:num w:numId="27">
    <w:abstractNumId w:val="0"/>
  </w:num>
  <w:num w:numId="28">
    <w:abstractNumId w:val="26"/>
  </w:num>
  <w:num w:numId="29">
    <w:abstractNumId w:val="11"/>
  </w:num>
  <w:num w:numId="30">
    <w:abstractNumId w:val="8"/>
  </w:num>
  <w:num w:numId="31">
    <w:abstractNumId w:val="20"/>
  </w:num>
  <w:num w:numId="32">
    <w:abstractNumId w:val="19"/>
  </w:num>
  <w:num w:numId="33">
    <w:abstractNumId w:val="27"/>
  </w:num>
  <w:num w:numId="34">
    <w:abstractNumId w:val="3"/>
  </w:num>
  <w:num w:numId="35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A0"/>
    <w:rsid w:val="00000E32"/>
    <w:rsid w:val="00001BBF"/>
    <w:rsid w:val="00001F87"/>
    <w:rsid w:val="00001FC2"/>
    <w:rsid w:val="00002D9A"/>
    <w:rsid w:val="00002F94"/>
    <w:rsid w:val="000037B6"/>
    <w:rsid w:val="000060D6"/>
    <w:rsid w:val="00007724"/>
    <w:rsid w:val="000103E7"/>
    <w:rsid w:val="0001183F"/>
    <w:rsid w:val="00012492"/>
    <w:rsid w:val="0001303B"/>
    <w:rsid w:val="000135B9"/>
    <w:rsid w:val="000161CB"/>
    <w:rsid w:val="0001698B"/>
    <w:rsid w:val="00016F4E"/>
    <w:rsid w:val="0001713B"/>
    <w:rsid w:val="000179A3"/>
    <w:rsid w:val="00020140"/>
    <w:rsid w:val="0002208D"/>
    <w:rsid w:val="00023F57"/>
    <w:rsid w:val="00027B64"/>
    <w:rsid w:val="000302EB"/>
    <w:rsid w:val="00030625"/>
    <w:rsid w:val="00031FDD"/>
    <w:rsid w:val="00032409"/>
    <w:rsid w:val="00032ADA"/>
    <w:rsid w:val="00034641"/>
    <w:rsid w:val="00035014"/>
    <w:rsid w:val="00036178"/>
    <w:rsid w:val="0004025F"/>
    <w:rsid w:val="00040331"/>
    <w:rsid w:val="00040397"/>
    <w:rsid w:val="000411A2"/>
    <w:rsid w:val="00041C9A"/>
    <w:rsid w:val="00042062"/>
    <w:rsid w:val="0004265A"/>
    <w:rsid w:val="00042A09"/>
    <w:rsid w:val="00043937"/>
    <w:rsid w:val="00045B54"/>
    <w:rsid w:val="00045C2F"/>
    <w:rsid w:val="00046426"/>
    <w:rsid w:val="00046600"/>
    <w:rsid w:val="0004750C"/>
    <w:rsid w:val="00047771"/>
    <w:rsid w:val="00047A1A"/>
    <w:rsid w:val="00050546"/>
    <w:rsid w:val="00050841"/>
    <w:rsid w:val="00050B37"/>
    <w:rsid w:val="00052AAC"/>
    <w:rsid w:val="00053126"/>
    <w:rsid w:val="0005337D"/>
    <w:rsid w:val="000566E9"/>
    <w:rsid w:val="00057C0E"/>
    <w:rsid w:val="000600B5"/>
    <w:rsid w:val="00060534"/>
    <w:rsid w:val="00063598"/>
    <w:rsid w:val="00065D6A"/>
    <w:rsid w:val="00067408"/>
    <w:rsid w:val="00070D0F"/>
    <w:rsid w:val="00070FCD"/>
    <w:rsid w:val="0007225C"/>
    <w:rsid w:val="0007529E"/>
    <w:rsid w:val="000806AC"/>
    <w:rsid w:val="00080BC4"/>
    <w:rsid w:val="000829C0"/>
    <w:rsid w:val="00084137"/>
    <w:rsid w:val="00084660"/>
    <w:rsid w:val="000855E9"/>
    <w:rsid w:val="000867A7"/>
    <w:rsid w:val="00090CEB"/>
    <w:rsid w:val="000911AC"/>
    <w:rsid w:val="00092BF9"/>
    <w:rsid w:val="000932FD"/>
    <w:rsid w:val="00093623"/>
    <w:rsid w:val="00094D98"/>
    <w:rsid w:val="000972A1"/>
    <w:rsid w:val="000A0D6E"/>
    <w:rsid w:val="000A1758"/>
    <w:rsid w:val="000A228A"/>
    <w:rsid w:val="000A6536"/>
    <w:rsid w:val="000A78A0"/>
    <w:rsid w:val="000B0C82"/>
    <w:rsid w:val="000B10AD"/>
    <w:rsid w:val="000B176B"/>
    <w:rsid w:val="000B245E"/>
    <w:rsid w:val="000B5E57"/>
    <w:rsid w:val="000C060A"/>
    <w:rsid w:val="000C43AB"/>
    <w:rsid w:val="000C4F87"/>
    <w:rsid w:val="000C5CCC"/>
    <w:rsid w:val="000C7667"/>
    <w:rsid w:val="000D09BA"/>
    <w:rsid w:val="000D1444"/>
    <w:rsid w:val="000D36D3"/>
    <w:rsid w:val="000D3FAB"/>
    <w:rsid w:val="000D4229"/>
    <w:rsid w:val="000D4946"/>
    <w:rsid w:val="000D7102"/>
    <w:rsid w:val="000E0AD4"/>
    <w:rsid w:val="000E10E7"/>
    <w:rsid w:val="000E119A"/>
    <w:rsid w:val="000E1316"/>
    <w:rsid w:val="000E1D27"/>
    <w:rsid w:val="000E4080"/>
    <w:rsid w:val="000E4303"/>
    <w:rsid w:val="000E45F0"/>
    <w:rsid w:val="000E7028"/>
    <w:rsid w:val="000E75BF"/>
    <w:rsid w:val="000F2C03"/>
    <w:rsid w:val="000F457F"/>
    <w:rsid w:val="000F4A38"/>
    <w:rsid w:val="00100501"/>
    <w:rsid w:val="001007EE"/>
    <w:rsid w:val="00103BC5"/>
    <w:rsid w:val="00104792"/>
    <w:rsid w:val="00106946"/>
    <w:rsid w:val="001072A9"/>
    <w:rsid w:val="00107FC2"/>
    <w:rsid w:val="00111BFE"/>
    <w:rsid w:val="00111C0D"/>
    <w:rsid w:val="00115276"/>
    <w:rsid w:val="00115F38"/>
    <w:rsid w:val="001160E6"/>
    <w:rsid w:val="001160E7"/>
    <w:rsid w:val="00117097"/>
    <w:rsid w:val="001177E0"/>
    <w:rsid w:val="00117E00"/>
    <w:rsid w:val="001209EB"/>
    <w:rsid w:val="001234EF"/>
    <w:rsid w:val="0012561E"/>
    <w:rsid w:val="00125B6C"/>
    <w:rsid w:val="00126231"/>
    <w:rsid w:val="001302DB"/>
    <w:rsid w:val="001303F7"/>
    <w:rsid w:val="00130F29"/>
    <w:rsid w:val="00132D82"/>
    <w:rsid w:val="001336CC"/>
    <w:rsid w:val="0013631E"/>
    <w:rsid w:val="00140EA9"/>
    <w:rsid w:val="00141074"/>
    <w:rsid w:val="00142549"/>
    <w:rsid w:val="001447DD"/>
    <w:rsid w:val="00147438"/>
    <w:rsid w:val="00147CC1"/>
    <w:rsid w:val="00150CEE"/>
    <w:rsid w:val="00160A8C"/>
    <w:rsid w:val="00162E58"/>
    <w:rsid w:val="00163CF1"/>
    <w:rsid w:val="001643A7"/>
    <w:rsid w:val="00165545"/>
    <w:rsid w:val="00167F27"/>
    <w:rsid w:val="001702B1"/>
    <w:rsid w:val="00170593"/>
    <w:rsid w:val="00170B00"/>
    <w:rsid w:val="00170CBC"/>
    <w:rsid w:val="00171C00"/>
    <w:rsid w:val="001745CE"/>
    <w:rsid w:val="001748D2"/>
    <w:rsid w:val="001754CB"/>
    <w:rsid w:val="0018079C"/>
    <w:rsid w:val="001809A2"/>
    <w:rsid w:val="00180B8B"/>
    <w:rsid w:val="00182E6C"/>
    <w:rsid w:val="001855ED"/>
    <w:rsid w:val="00185C6B"/>
    <w:rsid w:val="001904AC"/>
    <w:rsid w:val="00190712"/>
    <w:rsid w:val="00195A36"/>
    <w:rsid w:val="00196202"/>
    <w:rsid w:val="00196D93"/>
    <w:rsid w:val="001979C0"/>
    <w:rsid w:val="00197D4E"/>
    <w:rsid w:val="001A105A"/>
    <w:rsid w:val="001A29C6"/>
    <w:rsid w:val="001A38F3"/>
    <w:rsid w:val="001A4E96"/>
    <w:rsid w:val="001B151E"/>
    <w:rsid w:val="001B2B3C"/>
    <w:rsid w:val="001B2C19"/>
    <w:rsid w:val="001B3E45"/>
    <w:rsid w:val="001B61D6"/>
    <w:rsid w:val="001B678D"/>
    <w:rsid w:val="001B6D1B"/>
    <w:rsid w:val="001C656B"/>
    <w:rsid w:val="001C66D2"/>
    <w:rsid w:val="001D2855"/>
    <w:rsid w:val="001D3E19"/>
    <w:rsid w:val="001D4DDA"/>
    <w:rsid w:val="001D533D"/>
    <w:rsid w:val="001D57BB"/>
    <w:rsid w:val="001D71D7"/>
    <w:rsid w:val="001E17DC"/>
    <w:rsid w:val="001E2C10"/>
    <w:rsid w:val="001E33B4"/>
    <w:rsid w:val="001E356D"/>
    <w:rsid w:val="001E3D50"/>
    <w:rsid w:val="001E40D1"/>
    <w:rsid w:val="001E62F7"/>
    <w:rsid w:val="001E646A"/>
    <w:rsid w:val="001F027D"/>
    <w:rsid w:val="001F0BF5"/>
    <w:rsid w:val="001F0EA8"/>
    <w:rsid w:val="001F20EF"/>
    <w:rsid w:val="001F231B"/>
    <w:rsid w:val="001F4374"/>
    <w:rsid w:val="001F7596"/>
    <w:rsid w:val="0020024C"/>
    <w:rsid w:val="0020166E"/>
    <w:rsid w:val="00202A41"/>
    <w:rsid w:val="00204670"/>
    <w:rsid w:val="00205A24"/>
    <w:rsid w:val="00210580"/>
    <w:rsid w:val="00212B69"/>
    <w:rsid w:val="0021457F"/>
    <w:rsid w:val="002158C9"/>
    <w:rsid w:val="00217ED2"/>
    <w:rsid w:val="00221CD9"/>
    <w:rsid w:val="0022334C"/>
    <w:rsid w:val="00224E08"/>
    <w:rsid w:val="002268AE"/>
    <w:rsid w:val="002274D9"/>
    <w:rsid w:val="00231852"/>
    <w:rsid w:val="00231BE6"/>
    <w:rsid w:val="00232F99"/>
    <w:rsid w:val="002333CE"/>
    <w:rsid w:val="002360BB"/>
    <w:rsid w:val="00236E22"/>
    <w:rsid w:val="0024201A"/>
    <w:rsid w:val="00243E7C"/>
    <w:rsid w:val="00245441"/>
    <w:rsid w:val="00245B30"/>
    <w:rsid w:val="00245D8F"/>
    <w:rsid w:val="0025077D"/>
    <w:rsid w:val="002542C0"/>
    <w:rsid w:val="002547CC"/>
    <w:rsid w:val="0025689C"/>
    <w:rsid w:val="00257E79"/>
    <w:rsid w:val="002600F9"/>
    <w:rsid w:val="002604C5"/>
    <w:rsid w:val="00262627"/>
    <w:rsid w:val="0026273A"/>
    <w:rsid w:val="00262CEF"/>
    <w:rsid w:val="00263115"/>
    <w:rsid w:val="002634C6"/>
    <w:rsid w:val="00265299"/>
    <w:rsid w:val="00265D93"/>
    <w:rsid w:val="00267641"/>
    <w:rsid w:val="00271161"/>
    <w:rsid w:val="002732FF"/>
    <w:rsid w:val="002736A0"/>
    <w:rsid w:val="002737DD"/>
    <w:rsid w:val="0027382A"/>
    <w:rsid w:val="00273FDE"/>
    <w:rsid w:val="0027463E"/>
    <w:rsid w:val="00275D3A"/>
    <w:rsid w:val="00276184"/>
    <w:rsid w:val="002765EC"/>
    <w:rsid w:val="00277491"/>
    <w:rsid w:val="0027754D"/>
    <w:rsid w:val="00277690"/>
    <w:rsid w:val="00277999"/>
    <w:rsid w:val="00277B88"/>
    <w:rsid w:val="002811E8"/>
    <w:rsid w:val="002847CD"/>
    <w:rsid w:val="00286D71"/>
    <w:rsid w:val="00294CB2"/>
    <w:rsid w:val="00295525"/>
    <w:rsid w:val="002A08E7"/>
    <w:rsid w:val="002A2650"/>
    <w:rsid w:val="002A4760"/>
    <w:rsid w:val="002A541B"/>
    <w:rsid w:val="002A7682"/>
    <w:rsid w:val="002B0AF2"/>
    <w:rsid w:val="002B14EA"/>
    <w:rsid w:val="002B2519"/>
    <w:rsid w:val="002B2664"/>
    <w:rsid w:val="002B4A63"/>
    <w:rsid w:val="002B4FF6"/>
    <w:rsid w:val="002B534F"/>
    <w:rsid w:val="002B5BE4"/>
    <w:rsid w:val="002B7DD5"/>
    <w:rsid w:val="002C07B5"/>
    <w:rsid w:val="002C1430"/>
    <w:rsid w:val="002C1472"/>
    <w:rsid w:val="002C4D8A"/>
    <w:rsid w:val="002C5041"/>
    <w:rsid w:val="002C5934"/>
    <w:rsid w:val="002C74F1"/>
    <w:rsid w:val="002D06FD"/>
    <w:rsid w:val="002D0F3A"/>
    <w:rsid w:val="002D149B"/>
    <w:rsid w:val="002D4381"/>
    <w:rsid w:val="002D4421"/>
    <w:rsid w:val="002D4A88"/>
    <w:rsid w:val="002D7A7A"/>
    <w:rsid w:val="002E0874"/>
    <w:rsid w:val="002E16A3"/>
    <w:rsid w:val="002E3315"/>
    <w:rsid w:val="002E3602"/>
    <w:rsid w:val="002E4B63"/>
    <w:rsid w:val="002E7AA7"/>
    <w:rsid w:val="002F2811"/>
    <w:rsid w:val="002F36A6"/>
    <w:rsid w:val="002F7C0A"/>
    <w:rsid w:val="003001B6"/>
    <w:rsid w:val="003016ED"/>
    <w:rsid w:val="00310775"/>
    <w:rsid w:val="00311181"/>
    <w:rsid w:val="003118DA"/>
    <w:rsid w:val="00311AC0"/>
    <w:rsid w:val="003126F4"/>
    <w:rsid w:val="00313F81"/>
    <w:rsid w:val="00314F86"/>
    <w:rsid w:val="00315E3E"/>
    <w:rsid w:val="003207D6"/>
    <w:rsid w:val="00321E4A"/>
    <w:rsid w:val="00324BBE"/>
    <w:rsid w:val="003257CF"/>
    <w:rsid w:val="003268D5"/>
    <w:rsid w:val="0032773E"/>
    <w:rsid w:val="00327C8E"/>
    <w:rsid w:val="00330039"/>
    <w:rsid w:val="00330561"/>
    <w:rsid w:val="0033232E"/>
    <w:rsid w:val="00332872"/>
    <w:rsid w:val="00332D2A"/>
    <w:rsid w:val="00333748"/>
    <w:rsid w:val="003338D5"/>
    <w:rsid w:val="003340F7"/>
    <w:rsid w:val="00334879"/>
    <w:rsid w:val="003348FD"/>
    <w:rsid w:val="00334B39"/>
    <w:rsid w:val="00336C54"/>
    <w:rsid w:val="00340262"/>
    <w:rsid w:val="003406DD"/>
    <w:rsid w:val="003412F4"/>
    <w:rsid w:val="00342027"/>
    <w:rsid w:val="003444A4"/>
    <w:rsid w:val="003508E5"/>
    <w:rsid w:val="003515A7"/>
    <w:rsid w:val="00354573"/>
    <w:rsid w:val="00354E5D"/>
    <w:rsid w:val="00355C8A"/>
    <w:rsid w:val="00356B44"/>
    <w:rsid w:val="00356CF9"/>
    <w:rsid w:val="00361F7B"/>
    <w:rsid w:val="00362048"/>
    <w:rsid w:val="00362342"/>
    <w:rsid w:val="0036311C"/>
    <w:rsid w:val="003636DF"/>
    <w:rsid w:val="00363D74"/>
    <w:rsid w:val="00371064"/>
    <w:rsid w:val="00371D6D"/>
    <w:rsid w:val="00374C5D"/>
    <w:rsid w:val="00376E65"/>
    <w:rsid w:val="00376F9B"/>
    <w:rsid w:val="00380792"/>
    <w:rsid w:val="00381B71"/>
    <w:rsid w:val="003829DB"/>
    <w:rsid w:val="0038303E"/>
    <w:rsid w:val="00383D63"/>
    <w:rsid w:val="00383FCE"/>
    <w:rsid w:val="003842C2"/>
    <w:rsid w:val="00385DE8"/>
    <w:rsid w:val="0038717A"/>
    <w:rsid w:val="00391501"/>
    <w:rsid w:val="00393553"/>
    <w:rsid w:val="00393706"/>
    <w:rsid w:val="00393A66"/>
    <w:rsid w:val="00394B4B"/>
    <w:rsid w:val="00394E30"/>
    <w:rsid w:val="00396FB0"/>
    <w:rsid w:val="0039747A"/>
    <w:rsid w:val="003A2DE7"/>
    <w:rsid w:val="003A4224"/>
    <w:rsid w:val="003A450E"/>
    <w:rsid w:val="003A46CE"/>
    <w:rsid w:val="003A55F8"/>
    <w:rsid w:val="003A60A4"/>
    <w:rsid w:val="003A6492"/>
    <w:rsid w:val="003A7D18"/>
    <w:rsid w:val="003B0D43"/>
    <w:rsid w:val="003B0E71"/>
    <w:rsid w:val="003B178A"/>
    <w:rsid w:val="003B568D"/>
    <w:rsid w:val="003B5DBB"/>
    <w:rsid w:val="003B72A8"/>
    <w:rsid w:val="003C0BB3"/>
    <w:rsid w:val="003C1B6F"/>
    <w:rsid w:val="003C2F80"/>
    <w:rsid w:val="003C35E6"/>
    <w:rsid w:val="003C5046"/>
    <w:rsid w:val="003C6027"/>
    <w:rsid w:val="003C7A1A"/>
    <w:rsid w:val="003D2A6C"/>
    <w:rsid w:val="003D3999"/>
    <w:rsid w:val="003D3F41"/>
    <w:rsid w:val="003D4BF9"/>
    <w:rsid w:val="003D4F7D"/>
    <w:rsid w:val="003D5464"/>
    <w:rsid w:val="003D777C"/>
    <w:rsid w:val="003E0B34"/>
    <w:rsid w:val="003E18EB"/>
    <w:rsid w:val="003E28BD"/>
    <w:rsid w:val="003E29AD"/>
    <w:rsid w:val="003E2B15"/>
    <w:rsid w:val="003E3369"/>
    <w:rsid w:val="003E4184"/>
    <w:rsid w:val="003E5C1F"/>
    <w:rsid w:val="003F0C9D"/>
    <w:rsid w:val="003F169D"/>
    <w:rsid w:val="003F1BFB"/>
    <w:rsid w:val="003F2A0B"/>
    <w:rsid w:val="003F344D"/>
    <w:rsid w:val="003F3B94"/>
    <w:rsid w:val="003F5027"/>
    <w:rsid w:val="003F636F"/>
    <w:rsid w:val="0040025F"/>
    <w:rsid w:val="00400CF1"/>
    <w:rsid w:val="00403176"/>
    <w:rsid w:val="00405700"/>
    <w:rsid w:val="00407BF5"/>
    <w:rsid w:val="00407FE8"/>
    <w:rsid w:val="004114CE"/>
    <w:rsid w:val="00412F49"/>
    <w:rsid w:val="00413F66"/>
    <w:rsid w:val="00414896"/>
    <w:rsid w:val="00416624"/>
    <w:rsid w:val="00417045"/>
    <w:rsid w:val="00417965"/>
    <w:rsid w:val="00417A98"/>
    <w:rsid w:val="0042019C"/>
    <w:rsid w:val="00420B92"/>
    <w:rsid w:val="004236FE"/>
    <w:rsid w:val="0042569D"/>
    <w:rsid w:val="00425D0D"/>
    <w:rsid w:val="00426871"/>
    <w:rsid w:val="004272CC"/>
    <w:rsid w:val="00430713"/>
    <w:rsid w:val="004314E4"/>
    <w:rsid w:val="0043197B"/>
    <w:rsid w:val="00433BA6"/>
    <w:rsid w:val="00433D83"/>
    <w:rsid w:val="004340CF"/>
    <w:rsid w:val="00434D7C"/>
    <w:rsid w:val="00436271"/>
    <w:rsid w:val="00436B05"/>
    <w:rsid w:val="00436F1B"/>
    <w:rsid w:val="00444AE9"/>
    <w:rsid w:val="00445AC8"/>
    <w:rsid w:val="004460E0"/>
    <w:rsid w:val="00446720"/>
    <w:rsid w:val="0044793C"/>
    <w:rsid w:val="00450FFA"/>
    <w:rsid w:val="004511B5"/>
    <w:rsid w:val="00453CF2"/>
    <w:rsid w:val="00454207"/>
    <w:rsid w:val="00454C17"/>
    <w:rsid w:val="00455D86"/>
    <w:rsid w:val="004637D1"/>
    <w:rsid w:val="004666E0"/>
    <w:rsid w:val="004679A6"/>
    <w:rsid w:val="00467E11"/>
    <w:rsid w:val="00472D33"/>
    <w:rsid w:val="00473BC4"/>
    <w:rsid w:val="00473EDE"/>
    <w:rsid w:val="004745FB"/>
    <w:rsid w:val="00474688"/>
    <w:rsid w:val="0048330F"/>
    <w:rsid w:val="00486AE5"/>
    <w:rsid w:val="00487159"/>
    <w:rsid w:val="004904D4"/>
    <w:rsid w:val="00491174"/>
    <w:rsid w:val="0049281E"/>
    <w:rsid w:val="00493268"/>
    <w:rsid w:val="00493F40"/>
    <w:rsid w:val="00496E34"/>
    <w:rsid w:val="0049789B"/>
    <w:rsid w:val="00497C3E"/>
    <w:rsid w:val="004A0152"/>
    <w:rsid w:val="004A2358"/>
    <w:rsid w:val="004A41AD"/>
    <w:rsid w:val="004A6872"/>
    <w:rsid w:val="004A7314"/>
    <w:rsid w:val="004B1393"/>
    <w:rsid w:val="004B2189"/>
    <w:rsid w:val="004B7834"/>
    <w:rsid w:val="004C0F12"/>
    <w:rsid w:val="004C1D4C"/>
    <w:rsid w:val="004C214F"/>
    <w:rsid w:val="004C5703"/>
    <w:rsid w:val="004D135E"/>
    <w:rsid w:val="004D2DD0"/>
    <w:rsid w:val="004D43B2"/>
    <w:rsid w:val="004D4E8D"/>
    <w:rsid w:val="004E1398"/>
    <w:rsid w:val="004E1E88"/>
    <w:rsid w:val="004E4613"/>
    <w:rsid w:val="004E7C9A"/>
    <w:rsid w:val="004F0368"/>
    <w:rsid w:val="004F19AE"/>
    <w:rsid w:val="004F34D2"/>
    <w:rsid w:val="004F3943"/>
    <w:rsid w:val="004F59C2"/>
    <w:rsid w:val="004F62CA"/>
    <w:rsid w:val="0050255B"/>
    <w:rsid w:val="00503D5B"/>
    <w:rsid w:val="0051011D"/>
    <w:rsid w:val="005144DF"/>
    <w:rsid w:val="00516196"/>
    <w:rsid w:val="0051678F"/>
    <w:rsid w:val="0052177D"/>
    <w:rsid w:val="00522FF2"/>
    <w:rsid w:val="005247A1"/>
    <w:rsid w:val="0052496B"/>
    <w:rsid w:val="00524BC1"/>
    <w:rsid w:val="00525570"/>
    <w:rsid w:val="0052734B"/>
    <w:rsid w:val="005326C5"/>
    <w:rsid w:val="00534275"/>
    <w:rsid w:val="0053457E"/>
    <w:rsid w:val="005348B2"/>
    <w:rsid w:val="00534DD7"/>
    <w:rsid w:val="0053540F"/>
    <w:rsid w:val="005355E2"/>
    <w:rsid w:val="005378DD"/>
    <w:rsid w:val="00540BDB"/>
    <w:rsid w:val="00541EC6"/>
    <w:rsid w:val="00542CAC"/>
    <w:rsid w:val="00544EC7"/>
    <w:rsid w:val="00545ACA"/>
    <w:rsid w:val="00546EC1"/>
    <w:rsid w:val="00547651"/>
    <w:rsid w:val="0054776E"/>
    <w:rsid w:val="005505C6"/>
    <w:rsid w:val="005506FE"/>
    <w:rsid w:val="005537B5"/>
    <w:rsid w:val="00553EA3"/>
    <w:rsid w:val="005541C9"/>
    <w:rsid w:val="00555C23"/>
    <w:rsid w:val="005617CC"/>
    <w:rsid w:val="00561EE5"/>
    <w:rsid w:val="00563E5A"/>
    <w:rsid w:val="0056557E"/>
    <w:rsid w:val="00565897"/>
    <w:rsid w:val="00566B7B"/>
    <w:rsid w:val="00571E01"/>
    <w:rsid w:val="0057223C"/>
    <w:rsid w:val="005733D9"/>
    <w:rsid w:val="005738D5"/>
    <w:rsid w:val="00574025"/>
    <w:rsid w:val="0057470E"/>
    <w:rsid w:val="00577FDA"/>
    <w:rsid w:val="00581C03"/>
    <w:rsid w:val="0058219F"/>
    <w:rsid w:val="00582BE1"/>
    <w:rsid w:val="0058545C"/>
    <w:rsid w:val="00585E02"/>
    <w:rsid w:val="00586ADC"/>
    <w:rsid w:val="0059083E"/>
    <w:rsid w:val="00592B2A"/>
    <w:rsid w:val="0059370D"/>
    <w:rsid w:val="0059560D"/>
    <w:rsid w:val="005A23E4"/>
    <w:rsid w:val="005A417F"/>
    <w:rsid w:val="005A639C"/>
    <w:rsid w:val="005B35E5"/>
    <w:rsid w:val="005B5228"/>
    <w:rsid w:val="005B7997"/>
    <w:rsid w:val="005C0143"/>
    <w:rsid w:val="005C3F1B"/>
    <w:rsid w:val="005C41F3"/>
    <w:rsid w:val="005C679B"/>
    <w:rsid w:val="005C69E3"/>
    <w:rsid w:val="005C6ED4"/>
    <w:rsid w:val="005C7EA6"/>
    <w:rsid w:val="005D2B9F"/>
    <w:rsid w:val="005D3931"/>
    <w:rsid w:val="005D4C72"/>
    <w:rsid w:val="005D591C"/>
    <w:rsid w:val="005D61C5"/>
    <w:rsid w:val="005D6CA3"/>
    <w:rsid w:val="005E00E3"/>
    <w:rsid w:val="005E0E7F"/>
    <w:rsid w:val="005E109C"/>
    <w:rsid w:val="005E1902"/>
    <w:rsid w:val="005E259B"/>
    <w:rsid w:val="005E2B32"/>
    <w:rsid w:val="005E42A1"/>
    <w:rsid w:val="005E5472"/>
    <w:rsid w:val="005E59E2"/>
    <w:rsid w:val="005E5D8A"/>
    <w:rsid w:val="005E5EAE"/>
    <w:rsid w:val="005E7060"/>
    <w:rsid w:val="005E7D1B"/>
    <w:rsid w:val="005F04A9"/>
    <w:rsid w:val="005F1CA7"/>
    <w:rsid w:val="005F2721"/>
    <w:rsid w:val="00600962"/>
    <w:rsid w:val="00601559"/>
    <w:rsid w:val="00601E1D"/>
    <w:rsid w:val="006028E0"/>
    <w:rsid w:val="00602DCB"/>
    <w:rsid w:val="00603E1E"/>
    <w:rsid w:val="00605B7A"/>
    <w:rsid w:val="00607B3C"/>
    <w:rsid w:val="00607BCB"/>
    <w:rsid w:val="006113F3"/>
    <w:rsid w:val="00611D77"/>
    <w:rsid w:val="006139FC"/>
    <w:rsid w:val="00615F0B"/>
    <w:rsid w:val="00615FD2"/>
    <w:rsid w:val="006161A3"/>
    <w:rsid w:val="0062106D"/>
    <w:rsid w:val="00624181"/>
    <w:rsid w:val="00625B10"/>
    <w:rsid w:val="0063023D"/>
    <w:rsid w:val="00631366"/>
    <w:rsid w:val="006315B3"/>
    <w:rsid w:val="00632779"/>
    <w:rsid w:val="0063342F"/>
    <w:rsid w:val="00635386"/>
    <w:rsid w:val="00637DEC"/>
    <w:rsid w:val="00637E3F"/>
    <w:rsid w:val="006420F0"/>
    <w:rsid w:val="00650741"/>
    <w:rsid w:val="006511AF"/>
    <w:rsid w:val="006525D7"/>
    <w:rsid w:val="00653821"/>
    <w:rsid w:val="006561CB"/>
    <w:rsid w:val="00657196"/>
    <w:rsid w:val="006577B2"/>
    <w:rsid w:val="00661169"/>
    <w:rsid w:val="00662466"/>
    <w:rsid w:val="0066411F"/>
    <w:rsid w:val="00664143"/>
    <w:rsid w:val="00664AFA"/>
    <w:rsid w:val="00665151"/>
    <w:rsid w:val="006657A2"/>
    <w:rsid w:val="00665B49"/>
    <w:rsid w:val="00666599"/>
    <w:rsid w:val="0066729A"/>
    <w:rsid w:val="00672481"/>
    <w:rsid w:val="0067287B"/>
    <w:rsid w:val="006728B2"/>
    <w:rsid w:val="00672B65"/>
    <w:rsid w:val="006731ED"/>
    <w:rsid w:val="00674D40"/>
    <w:rsid w:val="00675FDC"/>
    <w:rsid w:val="0067767A"/>
    <w:rsid w:val="006804CC"/>
    <w:rsid w:val="00681C5B"/>
    <w:rsid w:val="006831C4"/>
    <w:rsid w:val="006839F0"/>
    <w:rsid w:val="00686C19"/>
    <w:rsid w:val="0069216F"/>
    <w:rsid w:val="0069255A"/>
    <w:rsid w:val="006957CB"/>
    <w:rsid w:val="00697C77"/>
    <w:rsid w:val="006A1AE8"/>
    <w:rsid w:val="006A3637"/>
    <w:rsid w:val="006A4353"/>
    <w:rsid w:val="006A50A1"/>
    <w:rsid w:val="006A5446"/>
    <w:rsid w:val="006B1145"/>
    <w:rsid w:val="006B21C0"/>
    <w:rsid w:val="006B26C4"/>
    <w:rsid w:val="006B2C1A"/>
    <w:rsid w:val="006B450C"/>
    <w:rsid w:val="006B615F"/>
    <w:rsid w:val="006C034D"/>
    <w:rsid w:val="006C044D"/>
    <w:rsid w:val="006C0BC5"/>
    <w:rsid w:val="006C1C2C"/>
    <w:rsid w:val="006C2E5D"/>
    <w:rsid w:val="006C3150"/>
    <w:rsid w:val="006C3CC4"/>
    <w:rsid w:val="006D0437"/>
    <w:rsid w:val="006D22F3"/>
    <w:rsid w:val="006D4610"/>
    <w:rsid w:val="006D4C76"/>
    <w:rsid w:val="006D5B22"/>
    <w:rsid w:val="006D6877"/>
    <w:rsid w:val="006D72E5"/>
    <w:rsid w:val="006D7CE1"/>
    <w:rsid w:val="006E1617"/>
    <w:rsid w:val="006E1B35"/>
    <w:rsid w:val="006E258F"/>
    <w:rsid w:val="006E3407"/>
    <w:rsid w:val="006E3824"/>
    <w:rsid w:val="006E6598"/>
    <w:rsid w:val="006F2E95"/>
    <w:rsid w:val="006F3A14"/>
    <w:rsid w:val="006F3F63"/>
    <w:rsid w:val="006F4AA6"/>
    <w:rsid w:val="006F542D"/>
    <w:rsid w:val="006F6490"/>
    <w:rsid w:val="006F6E51"/>
    <w:rsid w:val="007015CC"/>
    <w:rsid w:val="00703290"/>
    <w:rsid w:val="00704140"/>
    <w:rsid w:val="007041B0"/>
    <w:rsid w:val="0070488B"/>
    <w:rsid w:val="0070523B"/>
    <w:rsid w:val="00705C20"/>
    <w:rsid w:val="007062E7"/>
    <w:rsid w:val="0070659C"/>
    <w:rsid w:val="00716A7C"/>
    <w:rsid w:val="0072080B"/>
    <w:rsid w:val="00720B73"/>
    <w:rsid w:val="0072261B"/>
    <w:rsid w:val="00724468"/>
    <w:rsid w:val="00724EAC"/>
    <w:rsid w:val="007269C6"/>
    <w:rsid w:val="00726C47"/>
    <w:rsid w:val="007310D0"/>
    <w:rsid w:val="007313E8"/>
    <w:rsid w:val="00732429"/>
    <w:rsid w:val="0073416D"/>
    <w:rsid w:val="00734EDB"/>
    <w:rsid w:val="0073515A"/>
    <w:rsid w:val="00735718"/>
    <w:rsid w:val="007362A3"/>
    <w:rsid w:val="00736996"/>
    <w:rsid w:val="007407E5"/>
    <w:rsid w:val="00740C3C"/>
    <w:rsid w:val="00741255"/>
    <w:rsid w:val="00742321"/>
    <w:rsid w:val="0074438A"/>
    <w:rsid w:val="00745045"/>
    <w:rsid w:val="007463A2"/>
    <w:rsid w:val="00747131"/>
    <w:rsid w:val="00747137"/>
    <w:rsid w:val="00747883"/>
    <w:rsid w:val="007500A7"/>
    <w:rsid w:val="00753A05"/>
    <w:rsid w:val="00753F32"/>
    <w:rsid w:val="0075598F"/>
    <w:rsid w:val="00756C5E"/>
    <w:rsid w:val="0075759C"/>
    <w:rsid w:val="00760080"/>
    <w:rsid w:val="0076101C"/>
    <w:rsid w:val="00762D65"/>
    <w:rsid w:val="00762E11"/>
    <w:rsid w:val="00763327"/>
    <w:rsid w:val="007669A5"/>
    <w:rsid w:val="007669B4"/>
    <w:rsid w:val="0077082A"/>
    <w:rsid w:val="00771897"/>
    <w:rsid w:val="00771C01"/>
    <w:rsid w:val="00772F05"/>
    <w:rsid w:val="00777C90"/>
    <w:rsid w:val="007804BF"/>
    <w:rsid w:val="0078333D"/>
    <w:rsid w:val="00785BA7"/>
    <w:rsid w:val="00786ED8"/>
    <w:rsid w:val="00790E00"/>
    <w:rsid w:val="00791750"/>
    <w:rsid w:val="00793855"/>
    <w:rsid w:val="0079551A"/>
    <w:rsid w:val="00795D91"/>
    <w:rsid w:val="00796067"/>
    <w:rsid w:val="0079610A"/>
    <w:rsid w:val="007974BB"/>
    <w:rsid w:val="007A1B57"/>
    <w:rsid w:val="007A1C3C"/>
    <w:rsid w:val="007A3BAA"/>
    <w:rsid w:val="007A3E46"/>
    <w:rsid w:val="007A455A"/>
    <w:rsid w:val="007A7854"/>
    <w:rsid w:val="007B0353"/>
    <w:rsid w:val="007B18E0"/>
    <w:rsid w:val="007B2BF5"/>
    <w:rsid w:val="007B3019"/>
    <w:rsid w:val="007B36FA"/>
    <w:rsid w:val="007B3D5D"/>
    <w:rsid w:val="007B66FB"/>
    <w:rsid w:val="007C07ED"/>
    <w:rsid w:val="007C13F8"/>
    <w:rsid w:val="007C441E"/>
    <w:rsid w:val="007C4F0F"/>
    <w:rsid w:val="007C5FB9"/>
    <w:rsid w:val="007C636F"/>
    <w:rsid w:val="007C6767"/>
    <w:rsid w:val="007C7926"/>
    <w:rsid w:val="007D14FA"/>
    <w:rsid w:val="007D367F"/>
    <w:rsid w:val="007D434F"/>
    <w:rsid w:val="007D4569"/>
    <w:rsid w:val="007D4DCA"/>
    <w:rsid w:val="007D4E52"/>
    <w:rsid w:val="007D6738"/>
    <w:rsid w:val="007E035C"/>
    <w:rsid w:val="007E29F1"/>
    <w:rsid w:val="007E316A"/>
    <w:rsid w:val="007E44B7"/>
    <w:rsid w:val="007E55E7"/>
    <w:rsid w:val="007F0089"/>
    <w:rsid w:val="007F0A4D"/>
    <w:rsid w:val="007F286B"/>
    <w:rsid w:val="007F3505"/>
    <w:rsid w:val="007F453E"/>
    <w:rsid w:val="007F5E1C"/>
    <w:rsid w:val="007F7B97"/>
    <w:rsid w:val="0080008E"/>
    <w:rsid w:val="0080089D"/>
    <w:rsid w:val="00801264"/>
    <w:rsid w:val="008033CE"/>
    <w:rsid w:val="00803530"/>
    <w:rsid w:val="0080488D"/>
    <w:rsid w:val="008105D9"/>
    <w:rsid w:val="0081332D"/>
    <w:rsid w:val="00814AA2"/>
    <w:rsid w:val="00814C62"/>
    <w:rsid w:val="008159E4"/>
    <w:rsid w:val="008166CD"/>
    <w:rsid w:val="00817F99"/>
    <w:rsid w:val="008206FD"/>
    <w:rsid w:val="00820C96"/>
    <w:rsid w:val="00820F05"/>
    <w:rsid w:val="00823B0B"/>
    <w:rsid w:val="00823CC3"/>
    <w:rsid w:val="0082508B"/>
    <w:rsid w:val="008271CB"/>
    <w:rsid w:val="00834014"/>
    <w:rsid w:val="008369A1"/>
    <w:rsid w:val="0084229C"/>
    <w:rsid w:val="00842320"/>
    <w:rsid w:val="00843446"/>
    <w:rsid w:val="0084378B"/>
    <w:rsid w:val="00843CAA"/>
    <w:rsid w:val="00844719"/>
    <w:rsid w:val="00850BB1"/>
    <w:rsid w:val="00851225"/>
    <w:rsid w:val="00851F2B"/>
    <w:rsid w:val="00852C3F"/>
    <w:rsid w:val="00852D04"/>
    <w:rsid w:val="00852E8F"/>
    <w:rsid w:val="0085374B"/>
    <w:rsid w:val="008545A6"/>
    <w:rsid w:val="0085669D"/>
    <w:rsid w:val="00856B5E"/>
    <w:rsid w:val="00856C27"/>
    <w:rsid w:val="00857692"/>
    <w:rsid w:val="008576D7"/>
    <w:rsid w:val="00857D02"/>
    <w:rsid w:val="00860CC4"/>
    <w:rsid w:val="00862C1F"/>
    <w:rsid w:val="0086650C"/>
    <w:rsid w:val="00866A3C"/>
    <w:rsid w:val="00870090"/>
    <w:rsid w:val="008706CE"/>
    <w:rsid w:val="00870C97"/>
    <w:rsid w:val="008720DE"/>
    <w:rsid w:val="00872F67"/>
    <w:rsid w:val="008735A0"/>
    <w:rsid w:val="00874404"/>
    <w:rsid w:val="00874BE3"/>
    <w:rsid w:val="008751C2"/>
    <w:rsid w:val="00875668"/>
    <w:rsid w:val="00875811"/>
    <w:rsid w:val="00875A60"/>
    <w:rsid w:val="008761D4"/>
    <w:rsid w:val="0087783E"/>
    <w:rsid w:val="00880FDB"/>
    <w:rsid w:val="008813DC"/>
    <w:rsid w:val="00881B7C"/>
    <w:rsid w:val="00881EE5"/>
    <w:rsid w:val="00882B52"/>
    <w:rsid w:val="00883515"/>
    <w:rsid w:val="00884872"/>
    <w:rsid w:val="008914FB"/>
    <w:rsid w:val="0089308C"/>
    <w:rsid w:val="00893A7A"/>
    <w:rsid w:val="008940F9"/>
    <w:rsid w:val="008948B9"/>
    <w:rsid w:val="00895D31"/>
    <w:rsid w:val="00896BCD"/>
    <w:rsid w:val="00896FCF"/>
    <w:rsid w:val="008A00D7"/>
    <w:rsid w:val="008A1284"/>
    <w:rsid w:val="008A1413"/>
    <w:rsid w:val="008A169D"/>
    <w:rsid w:val="008A1B0D"/>
    <w:rsid w:val="008A375F"/>
    <w:rsid w:val="008A3EBB"/>
    <w:rsid w:val="008B1EE8"/>
    <w:rsid w:val="008B27BD"/>
    <w:rsid w:val="008B4054"/>
    <w:rsid w:val="008B4D91"/>
    <w:rsid w:val="008B5033"/>
    <w:rsid w:val="008B6267"/>
    <w:rsid w:val="008B6DCD"/>
    <w:rsid w:val="008C043A"/>
    <w:rsid w:val="008C1092"/>
    <w:rsid w:val="008C2D6B"/>
    <w:rsid w:val="008C3B99"/>
    <w:rsid w:val="008C4220"/>
    <w:rsid w:val="008C47C6"/>
    <w:rsid w:val="008C5D7A"/>
    <w:rsid w:val="008C6E04"/>
    <w:rsid w:val="008C7500"/>
    <w:rsid w:val="008D025F"/>
    <w:rsid w:val="008D15D3"/>
    <w:rsid w:val="008D1C63"/>
    <w:rsid w:val="008D3283"/>
    <w:rsid w:val="008D3644"/>
    <w:rsid w:val="008D48E6"/>
    <w:rsid w:val="008D60D8"/>
    <w:rsid w:val="008E295C"/>
    <w:rsid w:val="008E3388"/>
    <w:rsid w:val="008E344F"/>
    <w:rsid w:val="008E38B3"/>
    <w:rsid w:val="008E59C5"/>
    <w:rsid w:val="008E6E4B"/>
    <w:rsid w:val="008E7186"/>
    <w:rsid w:val="008E7AD5"/>
    <w:rsid w:val="008F0DB4"/>
    <w:rsid w:val="008F136A"/>
    <w:rsid w:val="008F1395"/>
    <w:rsid w:val="008F1E93"/>
    <w:rsid w:val="008F2625"/>
    <w:rsid w:val="008F3582"/>
    <w:rsid w:val="008F48B4"/>
    <w:rsid w:val="008F59B7"/>
    <w:rsid w:val="008F5D6F"/>
    <w:rsid w:val="008F639E"/>
    <w:rsid w:val="00901B0F"/>
    <w:rsid w:val="00901B54"/>
    <w:rsid w:val="009021D3"/>
    <w:rsid w:val="00903BA3"/>
    <w:rsid w:val="0090442B"/>
    <w:rsid w:val="00904553"/>
    <w:rsid w:val="00904985"/>
    <w:rsid w:val="009061F7"/>
    <w:rsid w:val="00907772"/>
    <w:rsid w:val="00910086"/>
    <w:rsid w:val="009119C1"/>
    <w:rsid w:val="00913279"/>
    <w:rsid w:val="00913992"/>
    <w:rsid w:val="009153D3"/>
    <w:rsid w:val="00915555"/>
    <w:rsid w:val="009178BE"/>
    <w:rsid w:val="00917F0B"/>
    <w:rsid w:val="00920AFB"/>
    <w:rsid w:val="0092125D"/>
    <w:rsid w:val="00923AFB"/>
    <w:rsid w:val="00924BBA"/>
    <w:rsid w:val="009257C8"/>
    <w:rsid w:val="00926651"/>
    <w:rsid w:val="00926A87"/>
    <w:rsid w:val="009278C4"/>
    <w:rsid w:val="00930CCC"/>
    <w:rsid w:val="00932EFF"/>
    <w:rsid w:val="0093302C"/>
    <w:rsid w:val="00934D76"/>
    <w:rsid w:val="00935194"/>
    <w:rsid w:val="00940ABC"/>
    <w:rsid w:val="00941459"/>
    <w:rsid w:val="00942078"/>
    <w:rsid w:val="009424FD"/>
    <w:rsid w:val="00942981"/>
    <w:rsid w:val="00943E37"/>
    <w:rsid w:val="00947B8E"/>
    <w:rsid w:val="009554F1"/>
    <w:rsid w:val="00956B24"/>
    <w:rsid w:val="00957064"/>
    <w:rsid w:val="0096020C"/>
    <w:rsid w:val="0096050B"/>
    <w:rsid w:val="009609C0"/>
    <w:rsid w:val="00961C37"/>
    <w:rsid w:val="00964137"/>
    <w:rsid w:val="00965D23"/>
    <w:rsid w:val="009700A9"/>
    <w:rsid w:val="00971C68"/>
    <w:rsid w:val="00972435"/>
    <w:rsid w:val="00980A62"/>
    <w:rsid w:val="00980BBC"/>
    <w:rsid w:val="00980F3E"/>
    <w:rsid w:val="009811C3"/>
    <w:rsid w:val="00982B33"/>
    <w:rsid w:val="00984480"/>
    <w:rsid w:val="00984D4B"/>
    <w:rsid w:val="0098535A"/>
    <w:rsid w:val="009859EA"/>
    <w:rsid w:val="00985A2C"/>
    <w:rsid w:val="00986C40"/>
    <w:rsid w:val="00993095"/>
    <w:rsid w:val="009959FF"/>
    <w:rsid w:val="00995DC9"/>
    <w:rsid w:val="00996601"/>
    <w:rsid w:val="009A01EA"/>
    <w:rsid w:val="009A0DD3"/>
    <w:rsid w:val="009A0E04"/>
    <w:rsid w:val="009A1A55"/>
    <w:rsid w:val="009A1FEF"/>
    <w:rsid w:val="009A20D7"/>
    <w:rsid w:val="009A2582"/>
    <w:rsid w:val="009A5456"/>
    <w:rsid w:val="009A7C8B"/>
    <w:rsid w:val="009A7D50"/>
    <w:rsid w:val="009A7E05"/>
    <w:rsid w:val="009B12AF"/>
    <w:rsid w:val="009B2C8B"/>
    <w:rsid w:val="009B3727"/>
    <w:rsid w:val="009B5E73"/>
    <w:rsid w:val="009C3E98"/>
    <w:rsid w:val="009C562B"/>
    <w:rsid w:val="009C5859"/>
    <w:rsid w:val="009C5BA0"/>
    <w:rsid w:val="009C6747"/>
    <w:rsid w:val="009D111E"/>
    <w:rsid w:val="009D187C"/>
    <w:rsid w:val="009D2860"/>
    <w:rsid w:val="009D3446"/>
    <w:rsid w:val="009D4AD2"/>
    <w:rsid w:val="009D4B5B"/>
    <w:rsid w:val="009D5CD1"/>
    <w:rsid w:val="009D6200"/>
    <w:rsid w:val="009D7B33"/>
    <w:rsid w:val="009E0069"/>
    <w:rsid w:val="009E02DF"/>
    <w:rsid w:val="009E2F91"/>
    <w:rsid w:val="009E37B1"/>
    <w:rsid w:val="009E42CF"/>
    <w:rsid w:val="009E449C"/>
    <w:rsid w:val="009E4851"/>
    <w:rsid w:val="009E69BA"/>
    <w:rsid w:val="009E7B93"/>
    <w:rsid w:val="009F08B1"/>
    <w:rsid w:val="009F225B"/>
    <w:rsid w:val="009F24AC"/>
    <w:rsid w:val="009F32E8"/>
    <w:rsid w:val="009F3348"/>
    <w:rsid w:val="009F4E37"/>
    <w:rsid w:val="009F6574"/>
    <w:rsid w:val="009F6CEA"/>
    <w:rsid w:val="009F750E"/>
    <w:rsid w:val="009F7B4E"/>
    <w:rsid w:val="00A03559"/>
    <w:rsid w:val="00A03F07"/>
    <w:rsid w:val="00A040FB"/>
    <w:rsid w:val="00A04ACD"/>
    <w:rsid w:val="00A0610D"/>
    <w:rsid w:val="00A06855"/>
    <w:rsid w:val="00A10780"/>
    <w:rsid w:val="00A1124E"/>
    <w:rsid w:val="00A11BE3"/>
    <w:rsid w:val="00A15025"/>
    <w:rsid w:val="00A151B1"/>
    <w:rsid w:val="00A15BD4"/>
    <w:rsid w:val="00A168E1"/>
    <w:rsid w:val="00A20509"/>
    <w:rsid w:val="00A20645"/>
    <w:rsid w:val="00A23289"/>
    <w:rsid w:val="00A24632"/>
    <w:rsid w:val="00A24D84"/>
    <w:rsid w:val="00A26C07"/>
    <w:rsid w:val="00A34ED2"/>
    <w:rsid w:val="00A358E5"/>
    <w:rsid w:val="00A365CE"/>
    <w:rsid w:val="00A37B84"/>
    <w:rsid w:val="00A37DDE"/>
    <w:rsid w:val="00A41833"/>
    <w:rsid w:val="00A43670"/>
    <w:rsid w:val="00A44268"/>
    <w:rsid w:val="00A475A1"/>
    <w:rsid w:val="00A47765"/>
    <w:rsid w:val="00A5132B"/>
    <w:rsid w:val="00A51A9B"/>
    <w:rsid w:val="00A521F2"/>
    <w:rsid w:val="00A536B3"/>
    <w:rsid w:val="00A57AA2"/>
    <w:rsid w:val="00A60603"/>
    <w:rsid w:val="00A60EE5"/>
    <w:rsid w:val="00A61188"/>
    <w:rsid w:val="00A61516"/>
    <w:rsid w:val="00A62C2A"/>
    <w:rsid w:val="00A63389"/>
    <w:rsid w:val="00A63E1E"/>
    <w:rsid w:val="00A6570F"/>
    <w:rsid w:val="00A65D84"/>
    <w:rsid w:val="00A66B6C"/>
    <w:rsid w:val="00A66C7B"/>
    <w:rsid w:val="00A72296"/>
    <w:rsid w:val="00A72609"/>
    <w:rsid w:val="00A7386C"/>
    <w:rsid w:val="00A74B6E"/>
    <w:rsid w:val="00A74EC4"/>
    <w:rsid w:val="00A74F02"/>
    <w:rsid w:val="00A77273"/>
    <w:rsid w:val="00A7731D"/>
    <w:rsid w:val="00A77E17"/>
    <w:rsid w:val="00A80DB9"/>
    <w:rsid w:val="00A8330A"/>
    <w:rsid w:val="00A84F56"/>
    <w:rsid w:val="00A8534B"/>
    <w:rsid w:val="00A8627F"/>
    <w:rsid w:val="00A867A7"/>
    <w:rsid w:val="00A87240"/>
    <w:rsid w:val="00A87F71"/>
    <w:rsid w:val="00A906F3"/>
    <w:rsid w:val="00A91919"/>
    <w:rsid w:val="00A925B5"/>
    <w:rsid w:val="00A92B67"/>
    <w:rsid w:val="00A9337C"/>
    <w:rsid w:val="00A9451E"/>
    <w:rsid w:val="00A95182"/>
    <w:rsid w:val="00A96950"/>
    <w:rsid w:val="00A96FDF"/>
    <w:rsid w:val="00AA1017"/>
    <w:rsid w:val="00AA1B74"/>
    <w:rsid w:val="00AA2903"/>
    <w:rsid w:val="00AA5757"/>
    <w:rsid w:val="00AA75DA"/>
    <w:rsid w:val="00AB0DE3"/>
    <w:rsid w:val="00AB12B3"/>
    <w:rsid w:val="00AB2511"/>
    <w:rsid w:val="00AB299C"/>
    <w:rsid w:val="00AB3953"/>
    <w:rsid w:val="00AB69A9"/>
    <w:rsid w:val="00AC15F0"/>
    <w:rsid w:val="00AC1715"/>
    <w:rsid w:val="00AC28BB"/>
    <w:rsid w:val="00AC313D"/>
    <w:rsid w:val="00AD1D53"/>
    <w:rsid w:val="00AD41A0"/>
    <w:rsid w:val="00AD69C3"/>
    <w:rsid w:val="00AE1223"/>
    <w:rsid w:val="00AE2AEC"/>
    <w:rsid w:val="00AF285D"/>
    <w:rsid w:val="00AF34E0"/>
    <w:rsid w:val="00AF44D3"/>
    <w:rsid w:val="00AF66BD"/>
    <w:rsid w:val="00B01687"/>
    <w:rsid w:val="00B03C4E"/>
    <w:rsid w:val="00B044DE"/>
    <w:rsid w:val="00B04C26"/>
    <w:rsid w:val="00B05536"/>
    <w:rsid w:val="00B06B40"/>
    <w:rsid w:val="00B07101"/>
    <w:rsid w:val="00B10093"/>
    <w:rsid w:val="00B11A3F"/>
    <w:rsid w:val="00B120C8"/>
    <w:rsid w:val="00B12796"/>
    <w:rsid w:val="00B129BF"/>
    <w:rsid w:val="00B140C9"/>
    <w:rsid w:val="00B1443E"/>
    <w:rsid w:val="00B1447A"/>
    <w:rsid w:val="00B171C1"/>
    <w:rsid w:val="00B20B6E"/>
    <w:rsid w:val="00B2222A"/>
    <w:rsid w:val="00B244E1"/>
    <w:rsid w:val="00B25690"/>
    <w:rsid w:val="00B27443"/>
    <w:rsid w:val="00B27D90"/>
    <w:rsid w:val="00B318AE"/>
    <w:rsid w:val="00B35192"/>
    <w:rsid w:val="00B35A9B"/>
    <w:rsid w:val="00B35ADD"/>
    <w:rsid w:val="00B36607"/>
    <w:rsid w:val="00B402B6"/>
    <w:rsid w:val="00B42D03"/>
    <w:rsid w:val="00B42F93"/>
    <w:rsid w:val="00B43648"/>
    <w:rsid w:val="00B45C78"/>
    <w:rsid w:val="00B463A7"/>
    <w:rsid w:val="00B46AF7"/>
    <w:rsid w:val="00B46F97"/>
    <w:rsid w:val="00B50E44"/>
    <w:rsid w:val="00B51D9D"/>
    <w:rsid w:val="00B53073"/>
    <w:rsid w:val="00B533A3"/>
    <w:rsid w:val="00B57F16"/>
    <w:rsid w:val="00B61509"/>
    <w:rsid w:val="00B63AA3"/>
    <w:rsid w:val="00B644C4"/>
    <w:rsid w:val="00B650CC"/>
    <w:rsid w:val="00B67648"/>
    <w:rsid w:val="00B70098"/>
    <w:rsid w:val="00B71194"/>
    <w:rsid w:val="00B72933"/>
    <w:rsid w:val="00B76F53"/>
    <w:rsid w:val="00B77486"/>
    <w:rsid w:val="00B800BE"/>
    <w:rsid w:val="00B8124D"/>
    <w:rsid w:val="00B813A0"/>
    <w:rsid w:val="00B8193E"/>
    <w:rsid w:val="00B87DFF"/>
    <w:rsid w:val="00B9068B"/>
    <w:rsid w:val="00B911AC"/>
    <w:rsid w:val="00B923CE"/>
    <w:rsid w:val="00B97169"/>
    <w:rsid w:val="00BA06D9"/>
    <w:rsid w:val="00BA282B"/>
    <w:rsid w:val="00BA2A66"/>
    <w:rsid w:val="00BA3126"/>
    <w:rsid w:val="00BA4865"/>
    <w:rsid w:val="00BA7522"/>
    <w:rsid w:val="00BA7C9D"/>
    <w:rsid w:val="00BA7CC8"/>
    <w:rsid w:val="00BB1AC0"/>
    <w:rsid w:val="00BB2780"/>
    <w:rsid w:val="00BB3EA6"/>
    <w:rsid w:val="00BB5087"/>
    <w:rsid w:val="00BB6A1D"/>
    <w:rsid w:val="00BB6D01"/>
    <w:rsid w:val="00BC2DE1"/>
    <w:rsid w:val="00BC2E67"/>
    <w:rsid w:val="00BC6751"/>
    <w:rsid w:val="00BD0347"/>
    <w:rsid w:val="00BD2E66"/>
    <w:rsid w:val="00BD3820"/>
    <w:rsid w:val="00BD5E22"/>
    <w:rsid w:val="00BD6723"/>
    <w:rsid w:val="00BD6B05"/>
    <w:rsid w:val="00BE0060"/>
    <w:rsid w:val="00BE3E2F"/>
    <w:rsid w:val="00BE4774"/>
    <w:rsid w:val="00BE55B0"/>
    <w:rsid w:val="00BE59E7"/>
    <w:rsid w:val="00BE6F0A"/>
    <w:rsid w:val="00BF0116"/>
    <w:rsid w:val="00BF1415"/>
    <w:rsid w:val="00BF17FD"/>
    <w:rsid w:val="00BF4F50"/>
    <w:rsid w:val="00C00238"/>
    <w:rsid w:val="00C0226F"/>
    <w:rsid w:val="00C02881"/>
    <w:rsid w:val="00C03B78"/>
    <w:rsid w:val="00C045EC"/>
    <w:rsid w:val="00C07FD3"/>
    <w:rsid w:val="00C11BE9"/>
    <w:rsid w:val="00C133CC"/>
    <w:rsid w:val="00C135CC"/>
    <w:rsid w:val="00C14B79"/>
    <w:rsid w:val="00C16252"/>
    <w:rsid w:val="00C20F98"/>
    <w:rsid w:val="00C21FD9"/>
    <w:rsid w:val="00C2213F"/>
    <w:rsid w:val="00C22272"/>
    <w:rsid w:val="00C23796"/>
    <w:rsid w:val="00C24029"/>
    <w:rsid w:val="00C26D96"/>
    <w:rsid w:val="00C271E9"/>
    <w:rsid w:val="00C300E7"/>
    <w:rsid w:val="00C31B15"/>
    <w:rsid w:val="00C33331"/>
    <w:rsid w:val="00C33D10"/>
    <w:rsid w:val="00C34688"/>
    <w:rsid w:val="00C40760"/>
    <w:rsid w:val="00C407D9"/>
    <w:rsid w:val="00C409D1"/>
    <w:rsid w:val="00C42F0C"/>
    <w:rsid w:val="00C4374E"/>
    <w:rsid w:val="00C44EA0"/>
    <w:rsid w:val="00C45001"/>
    <w:rsid w:val="00C45981"/>
    <w:rsid w:val="00C477C8"/>
    <w:rsid w:val="00C50887"/>
    <w:rsid w:val="00C55A34"/>
    <w:rsid w:val="00C578A1"/>
    <w:rsid w:val="00C57A7F"/>
    <w:rsid w:val="00C61FAC"/>
    <w:rsid w:val="00C63ABA"/>
    <w:rsid w:val="00C63B14"/>
    <w:rsid w:val="00C63E78"/>
    <w:rsid w:val="00C64A63"/>
    <w:rsid w:val="00C65586"/>
    <w:rsid w:val="00C6731C"/>
    <w:rsid w:val="00C7222D"/>
    <w:rsid w:val="00C72BB6"/>
    <w:rsid w:val="00C73E11"/>
    <w:rsid w:val="00C73E39"/>
    <w:rsid w:val="00C757D3"/>
    <w:rsid w:val="00C75891"/>
    <w:rsid w:val="00C77251"/>
    <w:rsid w:val="00C81501"/>
    <w:rsid w:val="00C8168D"/>
    <w:rsid w:val="00C84F39"/>
    <w:rsid w:val="00C8562B"/>
    <w:rsid w:val="00C86DA8"/>
    <w:rsid w:val="00C87446"/>
    <w:rsid w:val="00C90A55"/>
    <w:rsid w:val="00C92BCA"/>
    <w:rsid w:val="00C931F4"/>
    <w:rsid w:val="00C94A18"/>
    <w:rsid w:val="00C957E4"/>
    <w:rsid w:val="00C96183"/>
    <w:rsid w:val="00C966DE"/>
    <w:rsid w:val="00C9724F"/>
    <w:rsid w:val="00CA0983"/>
    <w:rsid w:val="00CA10A0"/>
    <w:rsid w:val="00CA142B"/>
    <w:rsid w:val="00CA14FD"/>
    <w:rsid w:val="00CA2447"/>
    <w:rsid w:val="00CA46DB"/>
    <w:rsid w:val="00CA47A3"/>
    <w:rsid w:val="00CA5A2F"/>
    <w:rsid w:val="00CB010A"/>
    <w:rsid w:val="00CB22CD"/>
    <w:rsid w:val="00CB48EB"/>
    <w:rsid w:val="00CB5341"/>
    <w:rsid w:val="00CC0111"/>
    <w:rsid w:val="00CC089E"/>
    <w:rsid w:val="00CC0D0C"/>
    <w:rsid w:val="00CC0D70"/>
    <w:rsid w:val="00CC1ACD"/>
    <w:rsid w:val="00CC2231"/>
    <w:rsid w:val="00CC2310"/>
    <w:rsid w:val="00CC4CB9"/>
    <w:rsid w:val="00CC5F0E"/>
    <w:rsid w:val="00CD127D"/>
    <w:rsid w:val="00CD6E1B"/>
    <w:rsid w:val="00CD72AB"/>
    <w:rsid w:val="00CE03D8"/>
    <w:rsid w:val="00CE0E15"/>
    <w:rsid w:val="00CE2724"/>
    <w:rsid w:val="00CE2CCA"/>
    <w:rsid w:val="00CE3B2C"/>
    <w:rsid w:val="00CE5703"/>
    <w:rsid w:val="00CE6795"/>
    <w:rsid w:val="00CE6C9E"/>
    <w:rsid w:val="00CE6ED2"/>
    <w:rsid w:val="00CE7425"/>
    <w:rsid w:val="00CE757E"/>
    <w:rsid w:val="00CF0F40"/>
    <w:rsid w:val="00CF1BF0"/>
    <w:rsid w:val="00CF2D2A"/>
    <w:rsid w:val="00CF326C"/>
    <w:rsid w:val="00CF37A1"/>
    <w:rsid w:val="00CF53EE"/>
    <w:rsid w:val="00D0434D"/>
    <w:rsid w:val="00D0547C"/>
    <w:rsid w:val="00D05856"/>
    <w:rsid w:val="00D063DD"/>
    <w:rsid w:val="00D0655A"/>
    <w:rsid w:val="00D11B6D"/>
    <w:rsid w:val="00D124AE"/>
    <w:rsid w:val="00D13E96"/>
    <w:rsid w:val="00D14225"/>
    <w:rsid w:val="00D14613"/>
    <w:rsid w:val="00D14CD0"/>
    <w:rsid w:val="00D14E61"/>
    <w:rsid w:val="00D1526D"/>
    <w:rsid w:val="00D15E71"/>
    <w:rsid w:val="00D16E3A"/>
    <w:rsid w:val="00D170AB"/>
    <w:rsid w:val="00D1773F"/>
    <w:rsid w:val="00D17ACD"/>
    <w:rsid w:val="00D20969"/>
    <w:rsid w:val="00D22470"/>
    <w:rsid w:val="00D228F3"/>
    <w:rsid w:val="00D23276"/>
    <w:rsid w:val="00D25CBA"/>
    <w:rsid w:val="00D25F83"/>
    <w:rsid w:val="00D2649C"/>
    <w:rsid w:val="00D27C89"/>
    <w:rsid w:val="00D27E0A"/>
    <w:rsid w:val="00D3156A"/>
    <w:rsid w:val="00D34061"/>
    <w:rsid w:val="00D36551"/>
    <w:rsid w:val="00D375CA"/>
    <w:rsid w:val="00D37CF9"/>
    <w:rsid w:val="00D405B1"/>
    <w:rsid w:val="00D406C5"/>
    <w:rsid w:val="00D408DB"/>
    <w:rsid w:val="00D41D72"/>
    <w:rsid w:val="00D4396C"/>
    <w:rsid w:val="00D479EB"/>
    <w:rsid w:val="00D502D7"/>
    <w:rsid w:val="00D55C54"/>
    <w:rsid w:val="00D56D75"/>
    <w:rsid w:val="00D61ECC"/>
    <w:rsid w:val="00D64B69"/>
    <w:rsid w:val="00D650BA"/>
    <w:rsid w:val="00D666F3"/>
    <w:rsid w:val="00D6742B"/>
    <w:rsid w:val="00D67D2A"/>
    <w:rsid w:val="00D7018A"/>
    <w:rsid w:val="00D73DDC"/>
    <w:rsid w:val="00D7413A"/>
    <w:rsid w:val="00D75966"/>
    <w:rsid w:val="00D76379"/>
    <w:rsid w:val="00D76404"/>
    <w:rsid w:val="00D768AC"/>
    <w:rsid w:val="00D77EF9"/>
    <w:rsid w:val="00D80698"/>
    <w:rsid w:val="00D81675"/>
    <w:rsid w:val="00D81BE1"/>
    <w:rsid w:val="00D84F39"/>
    <w:rsid w:val="00D8555E"/>
    <w:rsid w:val="00D90011"/>
    <w:rsid w:val="00D91D65"/>
    <w:rsid w:val="00D956E3"/>
    <w:rsid w:val="00D96AFE"/>
    <w:rsid w:val="00DA1802"/>
    <w:rsid w:val="00DA3E63"/>
    <w:rsid w:val="00DA3E94"/>
    <w:rsid w:val="00DA7317"/>
    <w:rsid w:val="00DB0C41"/>
    <w:rsid w:val="00DB1BE6"/>
    <w:rsid w:val="00DB2E25"/>
    <w:rsid w:val="00DB4B8C"/>
    <w:rsid w:val="00DB75BD"/>
    <w:rsid w:val="00DC06D6"/>
    <w:rsid w:val="00DC0FEA"/>
    <w:rsid w:val="00DC4CCA"/>
    <w:rsid w:val="00DD121D"/>
    <w:rsid w:val="00DD1F32"/>
    <w:rsid w:val="00DD238F"/>
    <w:rsid w:val="00DD2B12"/>
    <w:rsid w:val="00DD50B2"/>
    <w:rsid w:val="00DD7943"/>
    <w:rsid w:val="00DE163F"/>
    <w:rsid w:val="00DE1BD8"/>
    <w:rsid w:val="00DE201A"/>
    <w:rsid w:val="00DE2BD5"/>
    <w:rsid w:val="00DE2E72"/>
    <w:rsid w:val="00DE56C1"/>
    <w:rsid w:val="00DE6E75"/>
    <w:rsid w:val="00DE791C"/>
    <w:rsid w:val="00DF30E8"/>
    <w:rsid w:val="00DF3594"/>
    <w:rsid w:val="00DF39AA"/>
    <w:rsid w:val="00DF4764"/>
    <w:rsid w:val="00DF62D3"/>
    <w:rsid w:val="00DF6E2E"/>
    <w:rsid w:val="00DF6E3F"/>
    <w:rsid w:val="00E0434B"/>
    <w:rsid w:val="00E043DB"/>
    <w:rsid w:val="00E04BEF"/>
    <w:rsid w:val="00E051BB"/>
    <w:rsid w:val="00E07C96"/>
    <w:rsid w:val="00E10D2D"/>
    <w:rsid w:val="00E1290F"/>
    <w:rsid w:val="00E1376D"/>
    <w:rsid w:val="00E13790"/>
    <w:rsid w:val="00E13FD3"/>
    <w:rsid w:val="00E1437C"/>
    <w:rsid w:val="00E14E83"/>
    <w:rsid w:val="00E21AF6"/>
    <w:rsid w:val="00E22612"/>
    <w:rsid w:val="00E22CCD"/>
    <w:rsid w:val="00E24815"/>
    <w:rsid w:val="00E25664"/>
    <w:rsid w:val="00E26460"/>
    <w:rsid w:val="00E26E4D"/>
    <w:rsid w:val="00E32735"/>
    <w:rsid w:val="00E328AE"/>
    <w:rsid w:val="00E331C9"/>
    <w:rsid w:val="00E33D3C"/>
    <w:rsid w:val="00E402E7"/>
    <w:rsid w:val="00E41313"/>
    <w:rsid w:val="00E41DBE"/>
    <w:rsid w:val="00E42B41"/>
    <w:rsid w:val="00E458AD"/>
    <w:rsid w:val="00E509E3"/>
    <w:rsid w:val="00E56D35"/>
    <w:rsid w:val="00E57A89"/>
    <w:rsid w:val="00E64028"/>
    <w:rsid w:val="00E67F34"/>
    <w:rsid w:val="00E720D2"/>
    <w:rsid w:val="00E7231D"/>
    <w:rsid w:val="00E75383"/>
    <w:rsid w:val="00E75438"/>
    <w:rsid w:val="00E76EC7"/>
    <w:rsid w:val="00E77970"/>
    <w:rsid w:val="00E80361"/>
    <w:rsid w:val="00E805EC"/>
    <w:rsid w:val="00E819D7"/>
    <w:rsid w:val="00E83C74"/>
    <w:rsid w:val="00E87F7C"/>
    <w:rsid w:val="00E93168"/>
    <w:rsid w:val="00E96211"/>
    <w:rsid w:val="00EA460B"/>
    <w:rsid w:val="00EA46D7"/>
    <w:rsid w:val="00EA5F9B"/>
    <w:rsid w:val="00EA5FB2"/>
    <w:rsid w:val="00EA618D"/>
    <w:rsid w:val="00EA6C7B"/>
    <w:rsid w:val="00EA6DFA"/>
    <w:rsid w:val="00EA7B97"/>
    <w:rsid w:val="00EA7C2D"/>
    <w:rsid w:val="00EB108D"/>
    <w:rsid w:val="00EB4D11"/>
    <w:rsid w:val="00EC17EA"/>
    <w:rsid w:val="00EC23D2"/>
    <w:rsid w:val="00EC4B89"/>
    <w:rsid w:val="00EC5C80"/>
    <w:rsid w:val="00EC6175"/>
    <w:rsid w:val="00EC67C3"/>
    <w:rsid w:val="00EC6E48"/>
    <w:rsid w:val="00ED3AA1"/>
    <w:rsid w:val="00ED57A9"/>
    <w:rsid w:val="00ED5A54"/>
    <w:rsid w:val="00ED74E4"/>
    <w:rsid w:val="00ED7E6D"/>
    <w:rsid w:val="00ED7F77"/>
    <w:rsid w:val="00EE180B"/>
    <w:rsid w:val="00EF0D79"/>
    <w:rsid w:val="00EF158A"/>
    <w:rsid w:val="00EF1CF1"/>
    <w:rsid w:val="00EF2855"/>
    <w:rsid w:val="00EF3035"/>
    <w:rsid w:val="00EF484A"/>
    <w:rsid w:val="00EF57F7"/>
    <w:rsid w:val="00EF5F29"/>
    <w:rsid w:val="00EF7C53"/>
    <w:rsid w:val="00F002D2"/>
    <w:rsid w:val="00F002E4"/>
    <w:rsid w:val="00F06C78"/>
    <w:rsid w:val="00F074BE"/>
    <w:rsid w:val="00F10366"/>
    <w:rsid w:val="00F11BD7"/>
    <w:rsid w:val="00F13C62"/>
    <w:rsid w:val="00F148C2"/>
    <w:rsid w:val="00F15A95"/>
    <w:rsid w:val="00F17011"/>
    <w:rsid w:val="00F20497"/>
    <w:rsid w:val="00F20877"/>
    <w:rsid w:val="00F22B7D"/>
    <w:rsid w:val="00F23579"/>
    <w:rsid w:val="00F2467A"/>
    <w:rsid w:val="00F255F7"/>
    <w:rsid w:val="00F26188"/>
    <w:rsid w:val="00F274ED"/>
    <w:rsid w:val="00F2750C"/>
    <w:rsid w:val="00F31840"/>
    <w:rsid w:val="00F33E49"/>
    <w:rsid w:val="00F36197"/>
    <w:rsid w:val="00F37F8A"/>
    <w:rsid w:val="00F41926"/>
    <w:rsid w:val="00F42E2A"/>
    <w:rsid w:val="00F4332F"/>
    <w:rsid w:val="00F43485"/>
    <w:rsid w:val="00F43D51"/>
    <w:rsid w:val="00F43EA7"/>
    <w:rsid w:val="00F443C9"/>
    <w:rsid w:val="00F45954"/>
    <w:rsid w:val="00F45A3B"/>
    <w:rsid w:val="00F52D75"/>
    <w:rsid w:val="00F53A59"/>
    <w:rsid w:val="00F53F5A"/>
    <w:rsid w:val="00F54816"/>
    <w:rsid w:val="00F55B0A"/>
    <w:rsid w:val="00F608A8"/>
    <w:rsid w:val="00F62903"/>
    <w:rsid w:val="00F63FB0"/>
    <w:rsid w:val="00F6619D"/>
    <w:rsid w:val="00F67459"/>
    <w:rsid w:val="00F67A13"/>
    <w:rsid w:val="00F70758"/>
    <w:rsid w:val="00F7275D"/>
    <w:rsid w:val="00F73821"/>
    <w:rsid w:val="00F74BC5"/>
    <w:rsid w:val="00F81F98"/>
    <w:rsid w:val="00F84B45"/>
    <w:rsid w:val="00F84FB0"/>
    <w:rsid w:val="00F87CB8"/>
    <w:rsid w:val="00F90ABE"/>
    <w:rsid w:val="00F91A7B"/>
    <w:rsid w:val="00F922D0"/>
    <w:rsid w:val="00F93DBC"/>
    <w:rsid w:val="00F95525"/>
    <w:rsid w:val="00F96F8B"/>
    <w:rsid w:val="00FA07C6"/>
    <w:rsid w:val="00FA0ED2"/>
    <w:rsid w:val="00FA1429"/>
    <w:rsid w:val="00FA2607"/>
    <w:rsid w:val="00FA27C3"/>
    <w:rsid w:val="00FA432A"/>
    <w:rsid w:val="00FA44D9"/>
    <w:rsid w:val="00FB1456"/>
    <w:rsid w:val="00FB1E14"/>
    <w:rsid w:val="00FB30A6"/>
    <w:rsid w:val="00FB7E1C"/>
    <w:rsid w:val="00FC14BA"/>
    <w:rsid w:val="00FC1812"/>
    <w:rsid w:val="00FC1948"/>
    <w:rsid w:val="00FC2805"/>
    <w:rsid w:val="00FC3BFB"/>
    <w:rsid w:val="00FC41BA"/>
    <w:rsid w:val="00FC41EB"/>
    <w:rsid w:val="00FC7D85"/>
    <w:rsid w:val="00FD12CA"/>
    <w:rsid w:val="00FD2C3F"/>
    <w:rsid w:val="00FD397E"/>
    <w:rsid w:val="00FD3C61"/>
    <w:rsid w:val="00FD483A"/>
    <w:rsid w:val="00FD7930"/>
    <w:rsid w:val="00FE0F90"/>
    <w:rsid w:val="00FE17CF"/>
    <w:rsid w:val="00FE1A15"/>
    <w:rsid w:val="00FE1E61"/>
    <w:rsid w:val="00FE2601"/>
    <w:rsid w:val="00FE299A"/>
    <w:rsid w:val="00FE2E23"/>
    <w:rsid w:val="00FE3BE3"/>
    <w:rsid w:val="00FE3DA4"/>
    <w:rsid w:val="00FE4084"/>
    <w:rsid w:val="00FE49F7"/>
    <w:rsid w:val="00FE72D3"/>
    <w:rsid w:val="00FE7AB1"/>
    <w:rsid w:val="00FE7D4A"/>
    <w:rsid w:val="00FF0D55"/>
    <w:rsid w:val="00FF2247"/>
    <w:rsid w:val="00FF2A89"/>
    <w:rsid w:val="00FF328E"/>
    <w:rsid w:val="00FF3B82"/>
    <w:rsid w:val="00FF416C"/>
    <w:rsid w:val="05B5AD5A"/>
    <w:rsid w:val="09611A64"/>
    <w:rsid w:val="0F64AF58"/>
    <w:rsid w:val="17196C56"/>
    <w:rsid w:val="1906C30C"/>
    <w:rsid w:val="19CEBB31"/>
    <w:rsid w:val="28B4050A"/>
    <w:rsid w:val="2F3977D1"/>
    <w:rsid w:val="2FF82A3D"/>
    <w:rsid w:val="3003FD4E"/>
    <w:rsid w:val="41D4CBFB"/>
    <w:rsid w:val="4B761403"/>
    <w:rsid w:val="56E9CA7A"/>
    <w:rsid w:val="575F7257"/>
    <w:rsid w:val="6A700CB7"/>
    <w:rsid w:val="6F973887"/>
    <w:rsid w:val="78901849"/>
    <w:rsid w:val="7F47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BB76174"/>
  <w15:docId w15:val="{8FEBAF3D-5DFA-47E4-8191-4CC14FC9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0F90"/>
    <w:pPr>
      <w:keepLines/>
      <w:overflowPunct w:val="0"/>
      <w:autoSpaceDE w:val="0"/>
      <w:autoSpaceDN w:val="0"/>
      <w:adjustRightInd w:val="0"/>
      <w:spacing w:line="280" w:lineRule="atLeast"/>
      <w:jc w:val="both"/>
      <w:textAlignment w:val="baseline"/>
    </w:pPr>
    <w:rPr>
      <w:rFonts w:ascii="Calibri" w:hAnsi="Calibri"/>
      <w:lang w:val="es-UY" w:eastAsia="en-US"/>
    </w:rPr>
  </w:style>
  <w:style w:type="paragraph" w:styleId="Ttulo1">
    <w:name w:val="heading 1"/>
    <w:aliases w:val="Headline 1,Tempo Heading 1,Part,AON Heading 1,KJL:Main,h1,Chapter Headline,H1,PA Chapter,1,numbered indent 1,ni1,Headerm,Main Section,Heading 1 (NN),CMG H1,Head1,Heading apps,Class Heading,heading1,Section1,Section2,Section11,Propo,SNPHEAD!,l1"/>
    <w:basedOn w:val="Normal"/>
    <w:next w:val="Normal"/>
    <w:link w:val="Ttulo1Car"/>
    <w:qFormat/>
    <w:rsid w:val="004340CF"/>
    <w:pPr>
      <w:keepNext/>
      <w:numPr>
        <w:numId w:val="13"/>
      </w:numPr>
      <w:tabs>
        <w:tab w:val="left" w:pos="993"/>
      </w:tabs>
      <w:spacing w:before="360"/>
      <w:outlineLvl w:val="0"/>
    </w:pPr>
    <w:rPr>
      <w:rFonts w:ascii="Verdana" w:hAnsi="Verdana" w:cs="Arial"/>
      <w:b/>
      <w:caps/>
    </w:rPr>
  </w:style>
  <w:style w:type="paragraph" w:styleId="Ttulo2">
    <w:name w:val="heading 2"/>
    <w:aliases w:val="Tempo Heading 2,Chapter Title,H2,AOn Heading 2,h2,Heading Two,2nd level,Subhead A,HD2,Major,Heading 2 Hidden,heading 2,Proposal,Titre3,2,Level 2 Heading,Numbered indent 2,ni2,Hanging 2 Indent,numbered indent 2,Heading 2 std,ctf345-2,A,L2"/>
    <w:basedOn w:val="Normal"/>
    <w:next w:val="Normal"/>
    <w:qFormat/>
    <w:rsid w:val="004340CF"/>
    <w:pPr>
      <w:numPr>
        <w:ilvl w:val="1"/>
        <w:numId w:val="13"/>
      </w:numPr>
      <w:tabs>
        <w:tab w:val="left" w:pos="1134"/>
      </w:tabs>
      <w:spacing w:before="240"/>
      <w:outlineLvl w:val="1"/>
    </w:pPr>
    <w:rPr>
      <w:rFonts w:ascii="Verdana" w:hAnsi="Verdana" w:cs="Arial"/>
      <w:b/>
    </w:rPr>
  </w:style>
  <w:style w:type="paragraph" w:styleId="Ttulo3">
    <w:name w:val="heading 3"/>
    <w:basedOn w:val="Normal"/>
    <w:next w:val="Normal"/>
    <w:autoRedefine/>
    <w:rsid w:val="0020166E"/>
    <w:pPr>
      <w:numPr>
        <w:ilvl w:val="2"/>
        <w:numId w:val="13"/>
      </w:numPr>
      <w:spacing w:before="180"/>
      <w:outlineLvl w:val="2"/>
    </w:pPr>
    <w:rPr>
      <w:lang w:eastAsia="es-UY"/>
    </w:rPr>
  </w:style>
  <w:style w:type="paragraph" w:styleId="Ttulo4">
    <w:name w:val="heading 4"/>
    <w:aliases w:val="Tempo Heading 4,Map Title,h4,Subhead C,H4,PARA4,Paragraph Title,Level 4 Topic Heading,a.,4,4heading,Heading4,H4-Heading 4,h4 sub sub heading,a) b) c),Level III for #'s,l4,Level 2 - a,E4,h:4,Head4,1.1.1.1,h41,a.1,H41,41,h42,a.2,H42,42,h43,d,ph"/>
    <w:basedOn w:val="Normal"/>
    <w:next w:val="Normal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Ttulo5">
    <w:name w:val="heading 5"/>
    <w:aliases w:val="H5,h5,Level 3 - i,Para5,Roman list,Appendix A to X,Heading 5   Appendix A to X,5 sub-bullet,sb,ITT t5,PA Pico Section,T5,Tempo Heading 5,Block Label,Heading5,H5-Heading 5,l5,heading5,Titre 5 SQ,Titre 5 SQ1,Titre 5 SQ2,Titre 5 SQ3"/>
    <w:basedOn w:val="Normal"/>
    <w:next w:val="Normal"/>
    <w:qFormat/>
    <w:pPr>
      <w:numPr>
        <w:ilvl w:val="4"/>
        <w:numId w:val="13"/>
      </w:numPr>
      <w:spacing w:before="240"/>
      <w:outlineLvl w:val="4"/>
    </w:pPr>
    <w:rPr>
      <w:rFonts w:ascii="Arial" w:hAnsi="Arial"/>
    </w:rPr>
  </w:style>
  <w:style w:type="paragraph" w:styleId="Ttulo6">
    <w:name w:val="heading 6"/>
    <w:aliases w:val="Legal Level 1.,cnp,Caption number (page-wide),Tables,T1,H6,sub-dash,sd,5,ITT t6,PA Appendix,T6,Heading6,Appendix 2,Bullet list,Heading 6 do not use,h6,Blank 2,Aztec Heading 6, dont use,Title 1,appendix flysheet,dont use,Bullet list1"/>
    <w:basedOn w:val="Normal"/>
    <w:next w:val="Normal"/>
    <w:qFormat/>
    <w:pPr>
      <w:numPr>
        <w:ilvl w:val="5"/>
        <w:numId w:val="13"/>
      </w:numPr>
      <w:spacing w:before="240"/>
      <w:outlineLvl w:val="5"/>
    </w:pPr>
    <w:rPr>
      <w:rFonts w:ascii="Arial" w:hAnsi="Arial"/>
      <w:i/>
    </w:rPr>
  </w:style>
  <w:style w:type="paragraph" w:styleId="Ttulo7">
    <w:name w:val="heading 7"/>
    <w:aliases w:val="Legal Level 1.1.,cnc,Caption number (column-wide),L7,letter list,ITT t7,PA Appendix Major,T7,7,ExhibitTitle,st,heading7,req3,Objective,lettered list,Heading 7 do not use,App Head,App heading,SDL title,h7,H7,Nummerering 2,Blank 3,L1 Heading 7"/>
    <w:basedOn w:val="Normal"/>
    <w:next w:val="Normal"/>
    <w:qFormat/>
    <w:pPr>
      <w:numPr>
        <w:ilvl w:val="6"/>
        <w:numId w:val="13"/>
      </w:numPr>
      <w:spacing w:before="240"/>
      <w:outlineLvl w:val="6"/>
    </w:pPr>
    <w:rPr>
      <w:rFonts w:ascii="Arial" w:hAnsi="Arial"/>
    </w:rPr>
  </w:style>
  <w:style w:type="paragraph" w:styleId="Ttulo8">
    <w:name w:val="heading 8"/>
    <w:aliases w:val="Appendix1,Legal Level 1.1.1.,Center Bold,ITT t8,PA Appendix Minor,T8,Table Heading,8,FigureTitle,Condition,requirement,req2,req,Heading 8 do not use,h8,Nummerering 3,Blank 4,Aztec Heading 8, avoid use,Vedlegg,avoid use,action,action1,Annex"/>
    <w:basedOn w:val="Normal"/>
    <w:next w:val="Normal"/>
    <w:link w:val="Ttulo8Car"/>
    <w:qFormat/>
    <w:pPr>
      <w:numPr>
        <w:ilvl w:val="7"/>
        <w:numId w:val="13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aliases w:val="App1,App Heading,Titre 10,9,TableTitle,Cond'l Reqt.,rb,req bullet,req1,Figure Heading,FH,Appendix2,Legal Level 1.1.1.1.,ITT t9,T9,ft,Heading 9 do not use,h9,Nummerering 4,App Heading1,App Heading2,App Heading3,App Heading4,App Heading5,Annex1"/>
    <w:basedOn w:val="Normal"/>
    <w:next w:val="Normal"/>
    <w:qFormat/>
    <w:pPr>
      <w:numPr>
        <w:ilvl w:val="8"/>
        <w:numId w:val="13"/>
      </w:numPr>
      <w:spacing w:before="240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8">
    <w:name w:val="toc 8"/>
    <w:basedOn w:val="Normal"/>
    <w:next w:val="Normal"/>
    <w:uiPriority w:val="39"/>
    <w:pPr>
      <w:tabs>
        <w:tab w:val="right" w:leader="dot" w:pos="9639"/>
      </w:tabs>
      <w:ind w:left="1680"/>
      <w:jc w:val="left"/>
    </w:pPr>
  </w:style>
  <w:style w:type="paragraph" w:styleId="TDC7">
    <w:name w:val="toc 7"/>
    <w:basedOn w:val="Normal"/>
    <w:next w:val="Normal"/>
    <w:uiPriority w:val="39"/>
    <w:pPr>
      <w:tabs>
        <w:tab w:val="right" w:leader="dot" w:pos="9639"/>
      </w:tabs>
      <w:ind w:left="1440"/>
      <w:jc w:val="left"/>
    </w:pPr>
  </w:style>
  <w:style w:type="paragraph" w:styleId="TDC6">
    <w:name w:val="toc 6"/>
    <w:basedOn w:val="Normal"/>
    <w:next w:val="Normal"/>
    <w:uiPriority w:val="39"/>
    <w:pPr>
      <w:tabs>
        <w:tab w:val="right" w:leader="dot" w:pos="9639"/>
      </w:tabs>
      <w:ind w:left="1200"/>
      <w:jc w:val="left"/>
    </w:pPr>
  </w:style>
  <w:style w:type="paragraph" w:styleId="TDC5">
    <w:name w:val="toc 5"/>
    <w:basedOn w:val="Normal"/>
    <w:next w:val="Normal"/>
    <w:uiPriority w:val="39"/>
    <w:pPr>
      <w:tabs>
        <w:tab w:val="right" w:leader="dot" w:pos="9639"/>
      </w:tabs>
      <w:ind w:left="960"/>
      <w:jc w:val="left"/>
    </w:pPr>
  </w:style>
  <w:style w:type="paragraph" w:styleId="TDC4">
    <w:name w:val="toc 4"/>
    <w:basedOn w:val="Normal"/>
    <w:next w:val="Normal"/>
    <w:uiPriority w:val="39"/>
    <w:pPr>
      <w:tabs>
        <w:tab w:val="right" w:leader="dot" w:pos="9639"/>
      </w:tabs>
      <w:ind w:left="720"/>
      <w:jc w:val="left"/>
    </w:pPr>
  </w:style>
  <w:style w:type="paragraph" w:styleId="TDC3">
    <w:name w:val="toc 3"/>
    <w:basedOn w:val="Normal"/>
    <w:next w:val="Normal"/>
    <w:uiPriority w:val="39"/>
    <w:pPr>
      <w:tabs>
        <w:tab w:val="right" w:leader="dot" w:pos="9639"/>
      </w:tabs>
      <w:ind w:left="480"/>
      <w:jc w:val="left"/>
    </w:pPr>
  </w:style>
  <w:style w:type="paragraph" w:styleId="TDC2">
    <w:name w:val="toc 2"/>
    <w:basedOn w:val="Normal"/>
    <w:next w:val="Normal"/>
    <w:uiPriority w:val="39"/>
    <w:pPr>
      <w:tabs>
        <w:tab w:val="right" w:leader="dot" w:pos="9639"/>
      </w:tabs>
      <w:spacing w:before="120"/>
      <w:ind w:left="238"/>
      <w:jc w:val="left"/>
    </w:pPr>
    <w:rPr>
      <w:b/>
    </w:rPr>
  </w:style>
  <w:style w:type="paragraph" w:styleId="TDC1">
    <w:name w:val="toc 1"/>
    <w:basedOn w:val="Normal"/>
    <w:next w:val="Normal"/>
    <w:uiPriority w:val="39"/>
    <w:pPr>
      <w:tabs>
        <w:tab w:val="right" w:leader="dot" w:pos="9639"/>
      </w:tabs>
      <w:spacing w:before="120"/>
      <w:jc w:val="left"/>
    </w:pPr>
    <w:rPr>
      <w:rFonts w:ascii="Arial" w:hAnsi="Arial"/>
      <w:b/>
      <w:caps/>
    </w:rPr>
  </w:style>
  <w:style w:type="paragraph" w:styleId="Piedepgina">
    <w:name w:val="footer"/>
    <w:aliases w:val="fz"/>
    <w:basedOn w:val="Normal"/>
    <w:pPr>
      <w:tabs>
        <w:tab w:val="left" w:pos="1134"/>
        <w:tab w:val="left" w:pos="1985"/>
        <w:tab w:val="left" w:pos="8222"/>
      </w:tabs>
    </w:pPr>
  </w:style>
  <w:style w:type="paragraph" w:styleId="Encabezado">
    <w:name w:val="header"/>
    <w:basedOn w:val="Normal"/>
    <w:pPr>
      <w:tabs>
        <w:tab w:val="left" w:pos="3686"/>
        <w:tab w:val="left" w:pos="8222"/>
      </w:tabs>
    </w:pPr>
  </w:style>
  <w:style w:type="paragraph" w:styleId="Textonotapie">
    <w:name w:val="footnote text"/>
    <w:basedOn w:val="Normal"/>
    <w:semiHidden/>
    <w:pPr>
      <w:ind w:left="360" w:hanging="360"/>
    </w:pPr>
  </w:style>
  <w:style w:type="paragraph" w:styleId="Lista">
    <w:name w:val="List"/>
    <w:basedOn w:val="Normal"/>
    <w:pPr>
      <w:spacing w:after="60"/>
      <w:ind w:left="1644" w:hanging="510"/>
    </w:pPr>
  </w:style>
  <w:style w:type="paragraph" w:customStyle="1" w:styleId="TableText">
    <w:name w:val="Table Text"/>
    <w:basedOn w:val="Normal"/>
    <w:link w:val="TableTextChar"/>
    <w:pPr>
      <w:spacing w:after="60"/>
      <w:ind w:left="57" w:right="57"/>
      <w:jc w:val="left"/>
    </w:pPr>
  </w:style>
  <w:style w:type="paragraph" w:styleId="Ttulo">
    <w:name w:val="Title"/>
    <w:basedOn w:val="Normal"/>
    <w:next w:val="Normal"/>
    <w:pPr>
      <w:spacing w:before="360"/>
      <w:ind w:left="709" w:hanging="11"/>
    </w:pPr>
    <w:rPr>
      <w:rFonts w:ascii="Arial" w:hAnsi="Arial"/>
      <w:b/>
      <w:color w:val="0000FF"/>
      <w:sz w:val="36"/>
    </w:rPr>
  </w:style>
  <w:style w:type="paragraph" w:styleId="TDC9">
    <w:name w:val="toc 9"/>
    <w:basedOn w:val="Normal"/>
    <w:next w:val="Normal"/>
    <w:uiPriority w:val="39"/>
    <w:pPr>
      <w:tabs>
        <w:tab w:val="right" w:leader="dot" w:pos="9639"/>
      </w:tabs>
      <w:ind w:left="1920"/>
      <w:jc w:val="left"/>
    </w:pPr>
  </w:style>
  <w:style w:type="paragraph" w:styleId="Listaconvietas">
    <w:name w:val="List Bullet"/>
    <w:basedOn w:val="Normal"/>
    <w:pPr>
      <w:ind w:left="1003" w:hanging="283"/>
    </w:pPr>
  </w:style>
  <w:style w:type="paragraph" w:styleId="Listaconvietas2">
    <w:name w:val="List Bullet 2"/>
    <w:basedOn w:val="Normal"/>
    <w:pPr>
      <w:ind w:left="1723" w:hanging="283"/>
    </w:pPr>
  </w:style>
  <w:style w:type="paragraph" w:customStyle="1" w:styleId="Bullet">
    <w:name w:val="Bullet"/>
    <w:basedOn w:val="Normal"/>
    <w:pPr>
      <w:keepLines w:val="0"/>
      <w:spacing w:before="130"/>
      <w:ind w:left="851" w:hanging="284"/>
    </w:pPr>
    <w:rPr>
      <w:i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  <w:pPr>
      <w:keepLines w:val="0"/>
      <w:jc w:val="left"/>
    </w:pPr>
  </w:style>
  <w:style w:type="paragraph" w:styleId="Textodebloque">
    <w:name w:val="Block Text"/>
    <w:basedOn w:val="Normal"/>
    <w:pPr>
      <w:keepNext/>
      <w:widowControl w:val="0"/>
      <w:tabs>
        <w:tab w:val="left" w:pos="4111"/>
      </w:tabs>
      <w:ind w:left="1134" w:right="567"/>
    </w:pPr>
    <w:rPr>
      <w:color w:val="0000FF"/>
    </w:rPr>
  </w:style>
  <w:style w:type="paragraph" w:styleId="Sangranormal">
    <w:name w:val="Normal Indent"/>
    <w:basedOn w:val="Normal"/>
    <w:pPr>
      <w:keepLines w:val="0"/>
      <w:ind w:left="709"/>
      <w:jc w:val="left"/>
    </w:pPr>
    <w:rPr>
      <w:rFonts w:ascii="Arial" w:hAnsi="Arial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CoverBranding">
    <w:name w:val="Cover Branding"/>
    <w:basedOn w:val="CoverInformation"/>
    <w:pPr>
      <w:framePr w:hSpace="181" w:vSpace="181" w:wrap="around" w:x="3171"/>
    </w:pPr>
  </w:style>
  <w:style w:type="paragraph" w:customStyle="1" w:styleId="CoverInformation">
    <w:name w:val="Cover Information"/>
    <w:basedOn w:val="Normal"/>
    <w:pPr>
      <w:keepLines w:val="0"/>
      <w:framePr w:w="4536" w:hSpace="180" w:vSpace="180" w:wrap="auto" w:vAnchor="page" w:hAnchor="page" w:x="3601" w:y="14176"/>
      <w:spacing w:line="260" w:lineRule="exact"/>
      <w:ind w:left="284"/>
      <w:jc w:val="left"/>
    </w:pPr>
  </w:style>
  <w:style w:type="paragraph" w:customStyle="1" w:styleId="CoverPages">
    <w:name w:val="Cover Pages"/>
    <w:basedOn w:val="CoverInformation"/>
    <w:pPr>
      <w:framePr w:hSpace="181" w:vSpace="181" w:wrap="around" w:x="3171"/>
    </w:pPr>
    <w:rPr>
      <w:i/>
    </w:rPr>
  </w:style>
  <w:style w:type="paragraph" w:customStyle="1" w:styleId="CoverReference">
    <w:name w:val="Cover Reference"/>
    <w:basedOn w:val="CoverInformation"/>
    <w:pPr>
      <w:framePr w:hSpace="181" w:vSpace="181" w:wrap="around" w:x="3171"/>
    </w:pPr>
  </w:style>
  <w:style w:type="paragraph" w:customStyle="1" w:styleId="CoverClientName">
    <w:name w:val="Cover Client Name"/>
    <w:basedOn w:val="Normal"/>
    <w:pPr>
      <w:keepLines w:val="0"/>
      <w:framePr w:w="5999" w:hSpace="180" w:vSpace="180" w:wrap="auto" w:vAnchor="page" w:hAnchor="text" w:xAlign="center" w:y="3841"/>
      <w:tabs>
        <w:tab w:val="left" w:pos="-140"/>
      </w:tabs>
      <w:spacing w:before="80" w:after="520"/>
      <w:ind w:left="567"/>
      <w:jc w:val="left"/>
    </w:pPr>
    <w:rPr>
      <w:b/>
      <w:sz w:val="26"/>
    </w:rPr>
  </w:style>
  <w:style w:type="paragraph" w:customStyle="1" w:styleId="CoverTitle">
    <w:name w:val="Cover Title"/>
    <w:basedOn w:val="Normal"/>
    <w:pPr>
      <w:keepLines w:val="0"/>
      <w:framePr w:w="5999" w:hSpace="180" w:vSpace="180" w:wrap="auto" w:vAnchor="page" w:hAnchor="text" w:xAlign="center" w:y="3841"/>
      <w:spacing w:line="440" w:lineRule="exact"/>
      <w:ind w:left="567"/>
      <w:jc w:val="left"/>
    </w:pPr>
    <w:rPr>
      <w:sz w:val="36"/>
    </w:rPr>
  </w:style>
  <w:style w:type="paragraph" w:customStyle="1" w:styleId="CoverSubTitle">
    <w:name w:val="Cover SubTitle"/>
    <w:basedOn w:val="SubCoverTitle"/>
    <w:pPr>
      <w:framePr w:w="5670" w:h="2948" w:hRule="exact" w:hSpace="0" w:vSpace="181" w:wrap="notBeside" w:vAnchor="margin" w:hAnchor="page" w:x="3171" w:y="5671" w:anchorLock="1"/>
      <w:ind w:left="284"/>
    </w:pPr>
  </w:style>
  <w:style w:type="paragraph" w:customStyle="1" w:styleId="SubCoverTitle">
    <w:name w:val="Sub Cover Title"/>
    <w:basedOn w:val="CoverTitle"/>
    <w:pPr>
      <w:framePr w:wrap="auto"/>
    </w:pPr>
    <w:rPr>
      <w:sz w:val="26"/>
    </w:rPr>
  </w:style>
  <w:style w:type="paragraph" w:customStyle="1" w:styleId="CoverDate">
    <w:name w:val="Cover Date"/>
    <w:basedOn w:val="CoverSubTitle"/>
    <w:pPr>
      <w:framePr w:wrap="notBeside"/>
    </w:pPr>
  </w:style>
  <w:style w:type="paragraph" w:customStyle="1" w:styleId="Text">
    <w:name w:val="Text"/>
    <w:basedOn w:val="Normal"/>
    <w:pPr>
      <w:keepLines w:val="0"/>
      <w:spacing w:before="130"/>
    </w:pPr>
  </w:style>
  <w:style w:type="paragraph" w:customStyle="1" w:styleId="Appendix">
    <w:name w:val="Appendix"/>
    <w:basedOn w:val="Normal"/>
    <w:next w:val="Normal"/>
    <w:pPr>
      <w:pageBreakBefore/>
      <w:numPr>
        <w:numId w:val="4"/>
      </w:numPr>
      <w:tabs>
        <w:tab w:val="clear" w:pos="1440"/>
        <w:tab w:val="num" w:pos="2268"/>
      </w:tabs>
      <w:overflowPunct/>
      <w:autoSpaceDE/>
      <w:autoSpaceDN/>
      <w:adjustRightInd/>
      <w:spacing w:before="120"/>
      <w:jc w:val="left"/>
      <w:textAlignment w:val="auto"/>
    </w:pPr>
    <w:rPr>
      <w:rFonts w:ascii="Univers" w:hAnsi="Univers"/>
      <w:b/>
      <w:sz w:val="32"/>
    </w:rPr>
  </w:style>
  <w:style w:type="paragraph" w:styleId="Sangradetextonormal">
    <w:name w:val="Body Text Indent"/>
    <w:basedOn w:val="Normal"/>
    <w:link w:val="SangradetextonormalCar"/>
    <w:pPr>
      <w:ind w:left="720"/>
    </w:pPr>
  </w:style>
  <w:style w:type="paragraph" w:styleId="Sangra2detindependiente">
    <w:name w:val="Body Text Indent 2"/>
    <w:basedOn w:val="Normal"/>
  </w:style>
  <w:style w:type="paragraph" w:customStyle="1" w:styleId="synbullet">
    <w:name w:val="syn_bullet"/>
    <w:basedOn w:val="Normal"/>
    <w:pPr>
      <w:keepLines w:val="0"/>
      <w:numPr>
        <w:numId w:val="5"/>
      </w:numPr>
      <w:overflowPunct/>
      <w:autoSpaceDE/>
      <w:autoSpaceDN/>
      <w:adjustRightInd/>
      <w:spacing w:before="120"/>
      <w:jc w:val="left"/>
      <w:textAlignment w:val="auto"/>
    </w:pPr>
    <w:rPr>
      <w:rFonts w:ascii="Univers" w:hAnsi="Univer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Lista2">
    <w:name w:val="List 2"/>
    <w:basedOn w:val="Normal"/>
    <w:pPr>
      <w:keepLines w:val="0"/>
      <w:numPr>
        <w:numId w:val="6"/>
      </w:numPr>
      <w:overflowPunct/>
      <w:autoSpaceDE/>
      <w:autoSpaceDN/>
      <w:adjustRightInd/>
      <w:spacing w:before="40" w:after="40"/>
      <w:textAlignment w:val="auto"/>
    </w:pPr>
    <w:rPr>
      <w:rFonts w:ascii="SwissReSans" w:hAnsi="SwissReSans"/>
      <w:lang w:val="en-US"/>
    </w:rPr>
  </w:style>
  <w:style w:type="paragraph" w:customStyle="1" w:styleId="Appendix3">
    <w:name w:val="Appendix 3"/>
    <w:basedOn w:val="Normal"/>
    <w:next w:val="Normal"/>
    <w:pPr>
      <w:keepLines w:val="0"/>
      <w:numPr>
        <w:ilvl w:val="2"/>
        <w:numId w:val="7"/>
      </w:numPr>
      <w:overflowPunct/>
      <w:autoSpaceDE/>
      <w:autoSpaceDN/>
      <w:adjustRightInd/>
      <w:spacing w:before="120"/>
      <w:jc w:val="left"/>
      <w:textAlignment w:val="auto"/>
      <w:outlineLvl w:val="2"/>
    </w:pPr>
    <w:rPr>
      <w:rFonts w:ascii="Univers" w:hAnsi="Univers"/>
    </w:rPr>
  </w:style>
  <w:style w:type="paragraph" w:styleId="Sangra3detindependiente">
    <w:name w:val="Body Text Indent 3"/>
    <w:basedOn w:val="Normal"/>
    <w:pPr>
      <w:ind w:left="426"/>
    </w:pPr>
    <w:rPr>
      <w:rFonts w:ascii="Arial" w:hAnsi="Arial"/>
      <w:bCs/>
    </w:rPr>
  </w:style>
  <w:style w:type="paragraph" w:customStyle="1" w:styleId="Numbering">
    <w:name w:val="Numbering"/>
    <w:basedOn w:val="Normal"/>
    <w:pPr>
      <w:keepLines w:val="0"/>
      <w:spacing w:before="130"/>
      <w:ind w:left="284" w:hanging="284"/>
    </w:pPr>
  </w:style>
  <w:style w:type="paragraph" w:customStyle="1" w:styleId="Double">
    <w:name w:val="Double"/>
    <w:basedOn w:val="Normal"/>
    <w:pPr>
      <w:keepLines w:val="0"/>
      <w:spacing w:after="130"/>
      <w:jc w:val="right"/>
    </w:pPr>
    <w:rPr>
      <w:u w:val="double"/>
    </w:rPr>
  </w:style>
  <w:style w:type="paragraph" w:customStyle="1" w:styleId="Single">
    <w:name w:val="Single"/>
    <w:basedOn w:val="Normal"/>
    <w:pPr>
      <w:keepLines w:val="0"/>
      <w:spacing w:after="130"/>
      <w:jc w:val="right"/>
    </w:pPr>
    <w:rPr>
      <w:u w:val="single"/>
    </w:rPr>
  </w:style>
  <w:style w:type="paragraph" w:customStyle="1" w:styleId="Subject">
    <w:name w:val="Subject"/>
    <w:basedOn w:val="Normal"/>
    <w:next w:val="Normal"/>
    <w:pPr>
      <w:spacing w:after="130" w:line="260" w:lineRule="exact"/>
    </w:pPr>
    <w:rPr>
      <w:b/>
    </w:rPr>
  </w:style>
  <w:style w:type="paragraph" w:customStyle="1" w:styleId="Tablehead">
    <w:name w:val="Tablehead"/>
    <w:basedOn w:val="Normal"/>
    <w:pPr>
      <w:keepLines w:val="0"/>
      <w:spacing w:before="130"/>
      <w:jc w:val="right"/>
    </w:pPr>
    <w:rPr>
      <w:sz w:val="18"/>
    </w:rPr>
  </w:style>
  <w:style w:type="paragraph" w:customStyle="1" w:styleId="Tabletext0">
    <w:name w:val="Tabletext"/>
    <w:basedOn w:val="Normal"/>
    <w:pPr>
      <w:keepLines w:val="0"/>
      <w:ind w:left="153" w:hanging="153"/>
      <w:jc w:val="left"/>
    </w:pPr>
    <w:rPr>
      <w:sz w:val="18"/>
    </w:rPr>
  </w:style>
  <w:style w:type="paragraph" w:styleId="Descripcin">
    <w:name w:val="caption"/>
    <w:basedOn w:val="Normal"/>
    <w:next w:val="Normal"/>
    <w:pPr>
      <w:keepLines w:val="0"/>
      <w:spacing w:before="120"/>
    </w:pPr>
    <w:rPr>
      <w:b/>
    </w:rPr>
  </w:style>
  <w:style w:type="paragraph" w:customStyle="1" w:styleId="Source">
    <w:name w:val="Source"/>
    <w:basedOn w:val="Normal"/>
    <w:next w:val="Text"/>
    <w:pPr>
      <w:spacing w:after="130" w:line="260" w:lineRule="exact"/>
    </w:pPr>
    <w:rPr>
      <w:i/>
      <w:sz w:val="18"/>
    </w:rPr>
  </w:style>
  <w:style w:type="paragraph" w:customStyle="1" w:styleId="Denomination">
    <w:name w:val="Denomination"/>
    <w:basedOn w:val="Tablehead"/>
    <w:pPr>
      <w:spacing w:before="0"/>
    </w:pPr>
  </w:style>
  <w:style w:type="paragraph" w:styleId="Textonotaalfinal">
    <w:name w:val="endnote text"/>
    <w:basedOn w:val="Normal"/>
    <w:semiHidden/>
    <w:pPr>
      <w:keepLines w:val="0"/>
      <w:spacing w:after="180"/>
      <w:jc w:val="left"/>
    </w:pPr>
    <w:rPr>
      <w:sz w:val="18"/>
    </w:rPr>
  </w:style>
  <w:style w:type="paragraph" w:styleId="Listaconnmeros2">
    <w:name w:val="List Number 2"/>
    <w:basedOn w:val="Listaconvietas2"/>
    <w:pPr>
      <w:keepLines w:val="0"/>
      <w:spacing w:after="260"/>
      <w:ind w:left="566"/>
    </w:pPr>
  </w:style>
  <w:style w:type="paragraph" w:customStyle="1" w:styleId="AlignBrackets">
    <w:name w:val="AlignBrackets"/>
    <w:basedOn w:val="Normal"/>
    <w:pPr>
      <w:keepLines w:val="0"/>
      <w:ind w:left="153" w:right="-57" w:hanging="153"/>
      <w:jc w:val="right"/>
    </w:pPr>
    <w:rPr>
      <w:sz w:val="18"/>
    </w:rPr>
  </w:style>
  <w:style w:type="paragraph" w:customStyle="1" w:styleId="AlignWithoutBrackets">
    <w:name w:val="AlignWithoutBrackets"/>
    <w:basedOn w:val="Tabletext0"/>
    <w:pPr>
      <w:jc w:val="right"/>
    </w:pPr>
  </w:style>
  <w:style w:type="paragraph" w:customStyle="1" w:styleId="Tablenums">
    <w:name w:val="Tablenums"/>
    <w:basedOn w:val="Normal"/>
    <w:pPr>
      <w:keepLines w:val="0"/>
      <w:tabs>
        <w:tab w:val="decimal" w:pos="794"/>
      </w:tabs>
      <w:jc w:val="left"/>
    </w:pPr>
    <w:rPr>
      <w:sz w:val="18"/>
    </w:rPr>
  </w:style>
  <w:style w:type="paragraph" w:styleId="Listaconnmeros">
    <w:name w:val="List Number"/>
    <w:basedOn w:val="Normal"/>
    <w:pPr>
      <w:keepLines w:val="0"/>
      <w:spacing w:before="130"/>
      <w:ind w:left="284" w:hanging="284"/>
      <w:jc w:val="left"/>
    </w:pPr>
  </w:style>
  <w:style w:type="paragraph" w:customStyle="1" w:styleId="H4Level3Paras">
    <w:name w:val="H4Level3Paras"/>
    <w:basedOn w:val="Text"/>
    <w:next w:val="Ttulo3"/>
    <w:pPr>
      <w:tabs>
        <w:tab w:val="left" w:pos="284"/>
      </w:tabs>
      <w:spacing w:before="360" w:after="260"/>
      <w:ind w:left="-851"/>
    </w:pPr>
    <w:rPr>
      <w:b/>
      <w:i/>
    </w:rPr>
  </w:style>
  <w:style w:type="paragraph" w:customStyle="1" w:styleId="AlignBracketsOne">
    <w:name w:val="AlignBracketsOne"/>
    <w:basedOn w:val="Normal"/>
    <w:pPr>
      <w:keepLines w:val="0"/>
      <w:ind w:left="153" w:hanging="153"/>
      <w:jc w:val="right"/>
    </w:pPr>
    <w:rPr>
      <w:sz w:val="18"/>
    </w:rPr>
  </w:style>
  <w:style w:type="paragraph" w:customStyle="1" w:styleId="AlignBracketsTwo">
    <w:name w:val="AlignBracketsTwo"/>
    <w:basedOn w:val="Normal"/>
    <w:pPr>
      <w:keepLines w:val="0"/>
      <w:ind w:left="153" w:right="57" w:hanging="153"/>
      <w:jc w:val="right"/>
    </w:pPr>
    <w:rPr>
      <w:sz w:val="18"/>
    </w:rPr>
  </w:style>
  <w:style w:type="paragraph" w:customStyle="1" w:styleId="AlignWithoutOne">
    <w:name w:val="AlignWithoutOne"/>
    <w:basedOn w:val="Normal"/>
    <w:pPr>
      <w:keepLines w:val="0"/>
      <w:ind w:left="153" w:right="57" w:hanging="153"/>
      <w:jc w:val="right"/>
    </w:pPr>
    <w:rPr>
      <w:sz w:val="18"/>
    </w:rPr>
  </w:style>
  <w:style w:type="paragraph" w:customStyle="1" w:styleId="AlignWithoutTwo">
    <w:name w:val="AlignWithoutTwo"/>
    <w:basedOn w:val="Normal"/>
    <w:pPr>
      <w:keepLines w:val="0"/>
      <w:ind w:left="153" w:right="113" w:hanging="153"/>
      <w:jc w:val="right"/>
    </w:pPr>
    <w:rPr>
      <w:sz w:val="18"/>
    </w:rPr>
  </w:style>
  <w:style w:type="paragraph" w:customStyle="1" w:styleId="Denomination1">
    <w:name w:val="Denomination1"/>
    <w:basedOn w:val="Normal"/>
    <w:pPr>
      <w:keepLines w:val="0"/>
      <w:ind w:right="113"/>
      <w:jc w:val="right"/>
    </w:pPr>
    <w:rPr>
      <w:sz w:val="18"/>
    </w:rPr>
  </w:style>
  <w:style w:type="paragraph" w:customStyle="1" w:styleId="Denomination2">
    <w:name w:val="Denomination2"/>
    <w:basedOn w:val="Normal"/>
    <w:pPr>
      <w:keepLines w:val="0"/>
      <w:ind w:right="113"/>
      <w:jc w:val="right"/>
    </w:pPr>
    <w:rPr>
      <w:sz w:val="18"/>
    </w:rPr>
  </w:style>
  <w:style w:type="paragraph" w:customStyle="1" w:styleId="Tabletext1">
    <w:name w:val="Tabletext1"/>
    <w:basedOn w:val="Normal"/>
    <w:pPr>
      <w:keepLines w:val="0"/>
      <w:spacing w:before="130"/>
      <w:ind w:right="57"/>
      <w:jc w:val="right"/>
    </w:pPr>
    <w:rPr>
      <w:sz w:val="18"/>
    </w:rPr>
  </w:style>
  <w:style w:type="paragraph" w:customStyle="1" w:styleId="Tabletext2">
    <w:name w:val="Tabletext2"/>
    <w:basedOn w:val="Normal"/>
    <w:pPr>
      <w:keepLines w:val="0"/>
      <w:spacing w:before="130"/>
      <w:ind w:right="113"/>
      <w:jc w:val="right"/>
    </w:pPr>
    <w:rPr>
      <w:sz w:val="18"/>
    </w:rPr>
  </w:style>
  <w:style w:type="paragraph" w:customStyle="1" w:styleId="Tablehead1">
    <w:name w:val="Tablehead1"/>
    <w:basedOn w:val="Normal"/>
    <w:pPr>
      <w:keepLines w:val="0"/>
      <w:spacing w:before="130"/>
      <w:ind w:right="113"/>
      <w:jc w:val="right"/>
    </w:pPr>
    <w:rPr>
      <w:sz w:val="18"/>
    </w:rPr>
  </w:style>
  <w:style w:type="paragraph" w:styleId="Direccinsobre">
    <w:name w:val="envelope address"/>
    <w:basedOn w:val="Normal"/>
    <w:pPr>
      <w:keepLines w:val="0"/>
      <w:framePr w:w="7920" w:h="1980" w:hRule="exact" w:hSpace="180" w:wrap="auto" w:hAnchor="page" w:xAlign="center" w:yAlign="bottom"/>
      <w:ind w:left="2880"/>
    </w:pPr>
    <w:rPr>
      <w:sz w:val="24"/>
    </w:rPr>
  </w:style>
  <w:style w:type="paragraph" w:customStyle="1" w:styleId="KPMGLargelogo">
    <w:name w:val="KPMG Large logo"/>
    <w:basedOn w:val="Normal"/>
    <w:pPr>
      <w:keepLines w:val="0"/>
    </w:pPr>
    <w:rPr>
      <w:rFonts w:ascii="KPMG Logo" w:hAnsi="KPMG Logo"/>
      <w:sz w:val="44"/>
    </w:rPr>
  </w:style>
  <w:style w:type="paragraph" w:customStyle="1" w:styleId="KPMGSmalllogo">
    <w:name w:val="KPMG Small logo"/>
    <w:basedOn w:val="Normal"/>
    <w:pPr>
      <w:keepLines w:val="0"/>
      <w:spacing w:before="360"/>
    </w:pPr>
    <w:rPr>
      <w:rFonts w:ascii="KPMG Logo" w:hAnsi="KPMG Logo"/>
    </w:rPr>
  </w:style>
  <w:style w:type="paragraph" w:customStyle="1" w:styleId="NoDecAlign">
    <w:name w:val="NoDecAlign"/>
    <w:basedOn w:val="Normal"/>
    <w:pPr>
      <w:keepLines w:val="0"/>
      <w:tabs>
        <w:tab w:val="decimal" w:pos="1021"/>
      </w:tabs>
      <w:jc w:val="left"/>
    </w:pPr>
    <w:rPr>
      <w:sz w:val="18"/>
    </w:rPr>
  </w:style>
  <w:style w:type="paragraph" w:customStyle="1" w:styleId="OneDecAlign">
    <w:name w:val="OneDecAlign"/>
    <w:basedOn w:val="Normal"/>
    <w:pPr>
      <w:keepLines w:val="0"/>
      <w:tabs>
        <w:tab w:val="decimal" w:pos="879"/>
      </w:tabs>
      <w:jc w:val="left"/>
    </w:pPr>
    <w:rPr>
      <w:sz w:val="18"/>
    </w:rPr>
  </w:style>
  <w:style w:type="paragraph" w:customStyle="1" w:styleId="TwoDecAlign">
    <w:name w:val="TwoDecAlign"/>
    <w:basedOn w:val="Normal"/>
    <w:pPr>
      <w:keepLines w:val="0"/>
      <w:tabs>
        <w:tab w:val="decimal" w:pos="794"/>
      </w:tabs>
      <w:jc w:val="left"/>
    </w:pPr>
    <w:rPr>
      <w:sz w:val="18"/>
    </w:rPr>
  </w:style>
  <w:style w:type="paragraph" w:customStyle="1" w:styleId="IndentedText">
    <w:name w:val="IndentedText"/>
    <w:basedOn w:val="Text"/>
    <w:pPr>
      <w:tabs>
        <w:tab w:val="left" w:pos="284"/>
      </w:tabs>
      <w:spacing w:before="0" w:after="260"/>
      <w:ind w:left="709"/>
    </w:pPr>
  </w:style>
  <w:style w:type="paragraph" w:customStyle="1" w:styleId="OSIIGStep">
    <w:name w:val="OSIIG Step"/>
    <w:basedOn w:val="Normal"/>
    <w:pPr>
      <w:keepNext/>
      <w:keepLines w:val="0"/>
      <w:tabs>
        <w:tab w:val="left" w:pos="4320"/>
      </w:tabs>
      <w:jc w:val="left"/>
    </w:pPr>
    <w:rPr>
      <w:rFonts w:ascii="Book Antiqua" w:hAnsi="Book Antiqua"/>
      <w:lang w:val="en-US"/>
    </w:rPr>
  </w:style>
  <w:style w:type="paragraph" w:customStyle="1" w:styleId="Description">
    <w:name w:val="Description"/>
    <w:basedOn w:val="Normal"/>
    <w:next w:val="Normal"/>
    <w:pPr>
      <w:keepNext/>
      <w:keepLines w:val="0"/>
      <w:tabs>
        <w:tab w:val="left" w:pos="1260"/>
        <w:tab w:val="left" w:pos="5580"/>
        <w:tab w:val="left" w:pos="7020"/>
      </w:tabs>
      <w:spacing w:before="240"/>
      <w:jc w:val="left"/>
    </w:pPr>
    <w:rPr>
      <w:rFonts w:ascii="Book Antiqua" w:hAnsi="Book Antiqua"/>
      <w:b/>
      <w:lang w:val="en-US"/>
    </w:rPr>
  </w:style>
  <w:style w:type="paragraph" w:styleId="Listaconvietas3">
    <w:name w:val="List Bullet 3"/>
    <w:basedOn w:val="Normal"/>
    <w:pPr>
      <w:keepLines w:val="0"/>
      <w:tabs>
        <w:tab w:val="left" w:pos="312"/>
      </w:tabs>
      <w:spacing w:before="80"/>
      <w:ind w:left="360" w:hanging="360"/>
    </w:pPr>
    <w:rPr>
      <w:rFonts w:ascii="Times" w:hAnsi="Times"/>
      <w:lang w:val="en-US"/>
    </w:rPr>
  </w:style>
  <w:style w:type="paragraph" w:customStyle="1" w:styleId="DescriptiveText">
    <w:name w:val="Descriptive Text"/>
    <w:basedOn w:val="Normal"/>
    <w:pPr>
      <w:keepLines w:val="0"/>
      <w:widowControl w:val="0"/>
      <w:tabs>
        <w:tab w:val="left" w:pos="3240"/>
      </w:tabs>
      <w:spacing w:line="360" w:lineRule="auto"/>
    </w:pPr>
    <w:rPr>
      <w:rFonts w:ascii="Book Antiqua" w:hAnsi="Book Antiqua"/>
      <w:noProof/>
    </w:rPr>
  </w:style>
  <w:style w:type="paragraph" w:customStyle="1" w:styleId="Picture">
    <w:name w:val="Picture"/>
    <w:basedOn w:val="Normal"/>
    <w:pPr>
      <w:keepLines w:val="0"/>
      <w:widowControl w:val="0"/>
      <w:suppressAutoHyphens/>
      <w:spacing w:before="240" w:after="240" w:line="280" w:lineRule="auto"/>
      <w:ind w:left="-4320"/>
      <w:jc w:val="center"/>
    </w:pPr>
    <w:rPr>
      <w:lang w:val="en-US"/>
    </w:rPr>
  </w:style>
  <w:style w:type="paragraph" w:customStyle="1" w:styleId="FigureHead">
    <w:name w:val="Figure Head"/>
    <w:basedOn w:val="Textoindependiente"/>
    <w:next w:val="Textoindependiente"/>
    <w:pPr>
      <w:widowControl w:val="0"/>
      <w:tabs>
        <w:tab w:val="left" w:pos="312"/>
      </w:tabs>
      <w:suppressAutoHyphens/>
      <w:spacing w:line="280" w:lineRule="auto"/>
      <w:ind w:left="-720"/>
      <w:jc w:val="left"/>
    </w:pPr>
    <w:rPr>
      <w:rFonts w:ascii="Times" w:hAnsi="Times"/>
      <w:b/>
      <w:lang w:val="en-US"/>
    </w:rPr>
  </w:style>
  <w:style w:type="paragraph" w:styleId="Textoindependiente">
    <w:name w:val="Body Text"/>
    <w:basedOn w:val="Normal"/>
    <w:pPr>
      <w:keepLines w:val="0"/>
    </w:pPr>
  </w:style>
  <w:style w:type="character" w:styleId="Hipervnculovisitado">
    <w:name w:val="FollowedHyperlink"/>
    <w:rPr>
      <w:color w:val="800080"/>
      <w:u w:val="single"/>
    </w:rPr>
  </w:style>
  <w:style w:type="paragraph" w:customStyle="1" w:styleId="Currentbody">
    <w:name w:val="Current body"/>
    <w:basedOn w:val="Normal"/>
    <w:pPr>
      <w:keepLines w:val="0"/>
      <w:widowControl w:val="0"/>
      <w:overflowPunct/>
      <w:autoSpaceDE/>
      <w:autoSpaceDN/>
      <w:adjustRightInd/>
      <w:spacing w:before="120" w:after="60"/>
      <w:jc w:val="left"/>
      <w:textAlignment w:val="auto"/>
    </w:pPr>
    <w:rPr>
      <w:rFonts w:ascii="OptionStyleOpti" w:hAnsi="OptionStyleOpti"/>
    </w:rPr>
  </w:style>
  <w:style w:type="paragraph" w:customStyle="1" w:styleId="Bullet2">
    <w:name w:val="Bullet 2"/>
    <w:basedOn w:val="Bullet"/>
    <w:pPr>
      <w:numPr>
        <w:numId w:val="8"/>
      </w:numPr>
      <w:tabs>
        <w:tab w:val="clear" w:pos="644"/>
        <w:tab w:val="left" w:pos="567"/>
      </w:tabs>
      <w:spacing w:before="0" w:after="260"/>
    </w:pPr>
    <w:rPr>
      <w:i w:val="0"/>
    </w:rPr>
  </w:style>
  <w:style w:type="paragraph" w:customStyle="1" w:styleId="Numbering2">
    <w:name w:val="Numbering 2"/>
    <w:basedOn w:val="Numbering"/>
    <w:pPr>
      <w:numPr>
        <w:numId w:val="9"/>
      </w:numPr>
      <w:tabs>
        <w:tab w:val="clear" w:pos="644"/>
        <w:tab w:val="left" w:pos="567"/>
      </w:tabs>
      <w:spacing w:before="0" w:after="130" w:line="260" w:lineRule="exact"/>
    </w:pPr>
  </w:style>
  <w:style w:type="paragraph" w:styleId="Subttulo">
    <w:name w:val="Subtitle"/>
    <w:basedOn w:val="Normal"/>
    <w:qFormat/>
    <w:pPr>
      <w:framePr w:w="10929" w:h="1805" w:hRule="exact" w:hSpace="181" w:vSpace="181" w:wrap="around" w:vAnchor="page" w:hAnchor="page" w:x="621" w:y="13625"/>
      <w:spacing w:after="60"/>
      <w:jc w:val="left"/>
    </w:pPr>
    <w:rPr>
      <w:b/>
      <w:color w:val="000080"/>
      <w:sz w:val="18"/>
    </w:rPr>
  </w:style>
  <w:style w:type="character" w:styleId="Textoennegrita">
    <w:name w:val="Strong"/>
    <w:qFormat/>
    <w:rsid w:val="006E3407"/>
    <w:rPr>
      <w:b/>
      <w:bCs/>
    </w:rPr>
  </w:style>
  <w:style w:type="character" w:styleId="nfasis">
    <w:name w:val="Emphasis"/>
    <w:rsid w:val="006E3407"/>
    <w:rPr>
      <w:i/>
      <w:iCs/>
    </w:rPr>
  </w:style>
  <w:style w:type="paragraph" w:customStyle="1" w:styleId="Aufzhlung1">
    <w:name w:val="• Aufzählung1"/>
    <w:basedOn w:val="Normal"/>
    <w:link w:val="Aufzhlung1Zchn"/>
    <w:rsid w:val="00CF53EE"/>
    <w:pPr>
      <w:keepLines w:val="0"/>
      <w:numPr>
        <w:numId w:val="10"/>
      </w:numPr>
      <w:tabs>
        <w:tab w:val="clear" w:pos="170"/>
        <w:tab w:val="num" w:pos="360"/>
      </w:tabs>
      <w:overflowPunct/>
      <w:autoSpaceDE/>
      <w:autoSpaceDN/>
      <w:adjustRightInd/>
      <w:spacing w:line="240" w:lineRule="auto"/>
      <w:ind w:left="0" w:firstLine="0"/>
      <w:jc w:val="left"/>
      <w:textAlignment w:val="auto"/>
    </w:pPr>
    <w:rPr>
      <w:rFonts w:ascii="Siemens Sans" w:hAnsi="Siemens Sans"/>
      <w:szCs w:val="24"/>
      <w:lang w:val="en-US" w:eastAsia="de-DE"/>
    </w:rPr>
  </w:style>
  <w:style w:type="character" w:customStyle="1" w:styleId="Aufzhlung1Zchn">
    <w:name w:val="• Aufzählung1 Zchn"/>
    <w:link w:val="Aufzhlung1"/>
    <w:rsid w:val="00CF53EE"/>
    <w:rPr>
      <w:rFonts w:ascii="Siemens Sans" w:hAnsi="Siemens Sans"/>
      <w:szCs w:val="24"/>
      <w:lang w:val="en-US" w:eastAsia="de-DE"/>
    </w:rPr>
  </w:style>
  <w:style w:type="paragraph" w:customStyle="1" w:styleId="ListM">
    <w:name w:val="ListM"/>
    <w:basedOn w:val="Sangradetextonormal"/>
    <w:link w:val="ListMChar"/>
    <w:rsid w:val="0069255A"/>
    <w:pPr>
      <w:numPr>
        <w:numId w:val="11"/>
      </w:numPr>
    </w:pPr>
  </w:style>
  <w:style w:type="character" w:customStyle="1" w:styleId="SangradetextonormalCar">
    <w:name w:val="Sangría de texto normal Car"/>
    <w:link w:val="Sangradetextonormal"/>
    <w:rsid w:val="0069255A"/>
    <w:rPr>
      <w:rFonts w:ascii="Times New Roman" w:hAnsi="Times New Roman"/>
      <w:sz w:val="22"/>
      <w:lang w:eastAsia="en-US"/>
    </w:rPr>
  </w:style>
  <w:style w:type="character" w:customStyle="1" w:styleId="ListMChar">
    <w:name w:val="ListM Char"/>
    <w:link w:val="ListM"/>
    <w:rsid w:val="0069255A"/>
    <w:rPr>
      <w:rFonts w:ascii="Calibri" w:hAnsi="Calibri"/>
      <w:lang w:val="es-UY" w:eastAsia="en-US"/>
    </w:rPr>
  </w:style>
  <w:style w:type="character" w:customStyle="1" w:styleId="Ttulo1Car">
    <w:name w:val="Título 1 Car"/>
    <w:aliases w:val="Headline 1 Car,Tempo Heading 1 Car,Part Car,AON Heading 1 Car,KJL:Main Car,h1 Car,Chapter Headline Car,H1 Car,PA Chapter Car,1 Car,numbered indent 1 Car,ni1 Car,Headerm Car,Main Section Car,Heading 1 (NN) Car,CMG H1 Car,Head1 Car,Propo Car"/>
    <w:link w:val="Ttulo1"/>
    <w:rsid w:val="004340CF"/>
    <w:rPr>
      <w:rFonts w:ascii="Verdana" w:hAnsi="Verdana" w:cs="Arial"/>
      <w:b/>
      <w:caps/>
      <w:lang w:val="es-UY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C5934"/>
    <w:pPr>
      <w:numPr>
        <w:numId w:val="0"/>
      </w:numPr>
      <w:tabs>
        <w:tab w:val="clear" w:pos="993"/>
      </w:tabs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eastAsia="MS Gothic" w:hAnsi="Cambria" w:cs="Times New Roman"/>
      <w:bCs/>
      <w:caps w:val="0"/>
      <w:color w:val="365F91"/>
      <w:sz w:val="28"/>
      <w:szCs w:val="28"/>
      <w:lang w:val="en-US" w:eastAsia="ja-JP"/>
    </w:rPr>
  </w:style>
  <w:style w:type="paragraph" w:customStyle="1" w:styleId="StyleHeading1TempoHeading1PartAONHeading1KJLMainh1Chap">
    <w:name w:val="Style Heading 1Tempo Heading 1PartAON Heading 1KJL:Mainh1Chap..."/>
    <w:basedOn w:val="Ttulo1"/>
    <w:rsid w:val="00FE17CF"/>
    <w:pPr>
      <w:pageBreakBefore/>
      <w:shd w:val="clear" w:color="auto" w:fill="FFFF99"/>
      <w:tabs>
        <w:tab w:val="clear" w:pos="993"/>
      </w:tabs>
      <w:ind w:right="-1"/>
      <w:textAlignment w:val="auto"/>
    </w:pPr>
    <w:rPr>
      <w:rFonts w:ascii="Calibri" w:hAnsi="Calibri" w:cs="Times New Roman"/>
      <w:bCs/>
      <w:sz w:val="28"/>
    </w:rPr>
  </w:style>
  <w:style w:type="paragraph" w:customStyle="1" w:styleId="bodytext1">
    <w:name w:val="bodytext1"/>
    <w:basedOn w:val="Normal"/>
    <w:rsid w:val="00FE17CF"/>
    <w:pPr>
      <w:keepLines w:val="0"/>
      <w:overflowPunct/>
      <w:autoSpaceDE/>
      <w:autoSpaceDN/>
      <w:adjustRightInd/>
      <w:spacing w:before="240" w:line="240" w:lineRule="auto"/>
      <w:ind w:left="720"/>
      <w:textAlignment w:val="auto"/>
    </w:pPr>
    <w:rPr>
      <w:rFonts w:ascii="Arial" w:eastAsia="Calibri" w:hAnsi="Arial" w:cs="Arial"/>
      <w:szCs w:val="22"/>
    </w:rPr>
  </w:style>
  <w:style w:type="paragraph" w:customStyle="1" w:styleId="numbered4">
    <w:name w:val="numbered4"/>
    <w:basedOn w:val="Normal"/>
    <w:rsid w:val="00FE17CF"/>
    <w:pPr>
      <w:keepLines w:val="0"/>
      <w:overflowPunct/>
      <w:autoSpaceDE/>
      <w:autoSpaceDN/>
      <w:adjustRightInd/>
      <w:spacing w:before="240" w:line="240" w:lineRule="auto"/>
      <w:textAlignment w:val="auto"/>
    </w:pPr>
    <w:rPr>
      <w:rFonts w:ascii="Arial" w:eastAsia="Calibri" w:hAnsi="Arial" w:cs="Arial"/>
      <w:szCs w:val="22"/>
    </w:rPr>
  </w:style>
  <w:style w:type="paragraph" w:styleId="Prrafodelista">
    <w:name w:val="List Paragraph"/>
    <w:basedOn w:val="Normal"/>
    <w:uiPriority w:val="34"/>
    <w:qFormat/>
    <w:rsid w:val="006A5446"/>
    <w:pPr>
      <w:keepLines w:val="0"/>
      <w:overflowPunct/>
      <w:autoSpaceDE/>
      <w:autoSpaceDN/>
      <w:adjustRightInd/>
      <w:spacing w:line="240" w:lineRule="auto"/>
      <w:ind w:left="720"/>
      <w:jc w:val="left"/>
      <w:textAlignment w:val="auto"/>
    </w:pPr>
    <w:rPr>
      <w:rFonts w:eastAsia="Calibri"/>
      <w:szCs w:val="22"/>
      <w:lang w:eastAsia="en-GB"/>
    </w:rPr>
  </w:style>
  <w:style w:type="paragraph" w:styleId="NormalWeb">
    <w:name w:val="Normal (Web)"/>
    <w:basedOn w:val="Normal"/>
    <w:uiPriority w:val="99"/>
    <w:rsid w:val="006A5446"/>
    <w:pPr>
      <w:keepLines w:val="0"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Arial Unicode MS" w:hAnsi="Arial" w:cs="Arial"/>
      <w:color w:val="000000"/>
      <w:sz w:val="18"/>
      <w:szCs w:val="18"/>
    </w:rPr>
  </w:style>
  <w:style w:type="character" w:customStyle="1" w:styleId="TableTextChar">
    <w:name w:val="Table Text Char"/>
    <w:link w:val="TableText"/>
    <w:locked/>
    <w:rsid w:val="003842C2"/>
    <w:rPr>
      <w:rFonts w:ascii="Times New Roman" w:hAnsi="Times New Roman"/>
      <w:sz w:val="22"/>
      <w:lang w:eastAsia="en-US"/>
    </w:rPr>
  </w:style>
  <w:style w:type="paragraph" w:customStyle="1" w:styleId="ListBulletIndent">
    <w:name w:val="List Bullet Indent"/>
    <w:basedOn w:val="Listaconvietas"/>
    <w:rsid w:val="001B151E"/>
    <w:pPr>
      <w:keepLines w:val="0"/>
      <w:widowControl w:val="0"/>
      <w:overflowPunct/>
      <w:autoSpaceDE/>
      <w:autoSpaceDN/>
      <w:adjustRightInd/>
      <w:spacing w:before="240" w:line="240" w:lineRule="auto"/>
      <w:ind w:left="0" w:firstLine="0"/>
      <w:jc w:val="left"/>
      <w:textAlignment w:val="auto"/>
    </w:pPr>
    <w:rPr>
      <w:rFonts w:ascii="Lucida Sans" w:hAnsi="Lucida Sans" w:cs="Arial"/>
    </w:rPr>
  </w:style>
  <w:style w:type="table" w:styleId="Tablaconcuadrcula">
    <w:name w:val="Table Grid"/>
    <w:basedOn w:val="Tablanormal"/>
    <w:uiPriority w:val="59"/>
    <w:rsid w:val="007E4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3A2D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A2DE7"/>
    <w:rPr>
      <w:rFonts w:ascii="Tahoma" w:hAnsi="Tahoma" w:cs="Tahoma"/>
      <w:sz w:val="16"/>
      <w:szCs w:val="16"/>
      <w:lang w:eastAsia="en-US"/>
    </w:rPr>
  </w:style>
  <w:style w:type="paragraph" w:customStyle="1" w:styleId="InfoBlue">
    <w:name w:val="InfoBlue"/>
    <w:basedOn w:val="Normal"/>
    <w:link w:val="InfoBlueChar"/>
    <w:rsid w:val="00FE72D3"/>
    <w:pPr>
      <w:keepLines w:val="0"/>
      <w:overflowPunct/>
      <w:autoSpaceDE/>
      <w:autoSpaceDN/>
      <w:adjustRightInd/>
      <w:spacing w:line="240" w:lineRule="auto"/>
      <w:jc w:val="left"/>
      <w:textAlignment w:val="auto"/>
    </w:pPr>
    <w:rPr>
      <w:rFonts w:ascii="Arial" w:hAnsi="Arial"/>
      <w:color w:val="0000FF"/>
      <w:sz w:val="24"/>
      <w:szCs w:val="24"/>
      <w:lang w:eastAsia="fr-FR"/>
    </w:rPr>
  </w:style>
  <w:style w:type="character" w:customStyle="1" w:styleId="Ttulo8Car">
    <w:name w:val="Título 8 Car"/>
    <w:aliases w:val="Appendix1 Car,Legal Level 1.1.1. Car,Center Bold Car,ITT t8 Car,PA Appendix Minor Car,T8 Car,Table Heading Car,8 Car,FigureTitle Car,Condition Car,requirement Car,req2 Car,req Car,Heading 8 do not use Car,h8 Car,Nummerering 3 Car,action Car"/>
    <w:link w:val="Ttulo8"/>
    <w:locked/>
    <w:rsid w:val="00FE72D3"/>
    <w:rPr>
      <w:rFonts w:ascii="Arial" w:hAnsi="Arial"/>
      <w:i/>
      <w:lang w:val="es-UY" w:eastAsia="en-US"/>
    </w:rPr>
  </w:style>
  <w:style w:type="paragraph" w:customStyle="1" w:styleId="StyleArialJustifiedLeft236Right236">
    <w:name w:val="Style Arial Justified Left:  2.36&quot; Right:  2.36&quot;"/>
    <w:basedOn w:val="Normal"/>
    <w:rsid w:val="00C4374E"/>
    <w:pPr>
      <w:keepLines w:val="0"/>
      <w:overflowPunct/>
      <w:autoSpaceDE/>
      <w:autoSpaceDN/>
      <w:adjustRightInd/>
      <w:spacing w:line="240" w:lineRule="auto"/>
      <w:ind w:left="3402" w:right="3402"/>
      <w:textAlignment w:val="auto"/>
    </w:pPr>
    <w:rPr>
      <w:rFonts w:ascii="Arial" w:hAnsi="Arial"/>
      <w:sz w:val="24"/>
      <w:lang w:val="fr-FR" w:eastAsia="fr-FR"/>
    </w:rPr>
  </w:style>
  <w:style w:type="paragraph" w:customStyle="1" w:styleId="DocStatistics">
    <w:name w:val="Doc Statistics"/>
    <w:basedOn w:val="Normal"/>
    <w:rsid w:val="00C4374E"/>
    <w:pPr>
      <w:keepLines w:val="0"/>
      <w:tabs>
        <w:tab w:val="right" w:pos="2410"/>
      </w:tabs>
      <w:overflowPunct/>
      <w:autoSpaceDE/>
      <w:autoSpaceDN/>
      <w:adjustRightInd/>
      <w:spacing w:line="240" w:lineRule="auto"/>
      <w:ind w:left="2552" w:hanging="2552"/>
      <w:jc w:val="left"/>
      <w:textAlignment w:val="auto"/>
    </w:pPr>
    <w:rPr>
      <w:rFonts w:ascii="Arial" w:hAnsi="Arial"/>
      <w:smallCaps/>
      <w:sz w:val="22"/>
    </w:rPr>
  </w:style>
  <w:style w:type="paragraph" w:customStyle="1" w:styleId="infoblue0">
    <w:name w:val="infoblue"/>
    <w:basedOn w:val="Normal"/>
    <w:rsid w:val="000829C0"/>
    <w:pPr>
      <w:keepLine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character" w:customStyle="1" w:styleId="InfoBlueChar">
    <w:name w:val="InfoBlue Char"/>
    <w:link w:val="InfoBlue"/>
    <w:rsid w:val="000829C0"/>
    <w:rPr>
      <w:rFonts w:ascii="Arial" w:hAnsi="Arial"/>
      <w:color w:val="0000FF"/>
      <w:sz w:val="24"/>
      <w:szCs w:val="24"/>
      <w:lang w:eastAsia="fr-FR"/>
    </w:rPr>
  </w:style>
  <w:style w:type="paragraph" w:styleId="Sinespaciado">
    <w:name w:val="No Spacing"/>
    <w:basedOn w:val="Normal"/>
    <w:uiPriority w:val="1"/>
    <w:qFormat/>
    <w:rsid w:val="008D3644"/>
    <w:pPr>
      <w:keepLines w:val="0"/>
      <w:overflowPunct/>
      <w:autoSpaceDE/>
      <w:autoSpaceDN/>
      <w:adjustRightInd/>
      <w:spacing w:line="240" w:lineRule="auto"/>
      <w:jc w:val="left"/>
      <w:textAlignment w:val="auto"/>
    </w:pPr>
    <w:rPr>
      <w:rFonts w:eastAsiaTheme="minorHAnsi"/>
      <w:sz w:val="22"/>
      <w:szCs w:val="22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D3644"/>
    <w:rPr>
      <w:rFonts w:ascii="Calibri" w:hAnsi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0BC5"/>
    <w:pPr>
      <w:keepLines/>
      <w:spacing w:line="240" w:lineRule="auto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0BC5"/>
    <w:rPr>
      <w:rFonts w:ascii="Calibri" w:hAnsi="Calibri"/>
      <w:b/>
      <w:bCs/>
      <w:lang w:eastAsia="en-US"/>
    </w:rPr>
  </w:style>
  <w:style w:type="table" w:styleId="Tablaconcuadrcula8">
    <w:name w:val="Table Grid 8"/>
    <w:basedOn w:val="Tablanormal"/>
    <w:rsid w:val="004745FB"/>
    <w:pPr>
      <w:widowControl w:val="0"/>
      <w:spacing w:line="240" w:lineRule="atLeast"/>
      <w:jc w:val="both"/>
    </w:pPr>
    <w:rPr>
      <w:rFonts w:ascii="Times New Roman" w:hAnsi="Times New Roman"/>
      <w:lang w:val="es-UY" w:eastAsia="es-UY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516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758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084">
          <w:marLeft w:val="28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iscalia-test.poderjudicial.red.uy/pericias/servlet/pericias.dmz.bandejasolicitudestokenfiscalia?TOKEN,NUN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B29D92AC7484BA4C860D7286D7CEB" ma:contentTypeVersion="0" ma:contentTypeDescription="Create a new document." ma:contentTypeScope="" ma:versionID="afd925b382c36979e8fd3c5b1b376e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E1B1F-0FC7-4802-BA3F-87833FDDDC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54984-173E-4FAB-AD89-36A417C5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02BC5A-CD08-422F-B3AE-C3CBD24012EA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4D47514-0A70-4562-8833-6C07A0C7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560</Words>
  <Characters>3535</Characters>
  <Application>Microsoft Office Word</Application>
  <DocSecurity>0</DocSecurity>
  <Lines>29</Lines>
  <Paragraphs>8</Paragraphs>
  <ScaleCrop>false</ScaleCrop>
  <Company>Atos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Detailed - EXAMPLE</dc:title>
  <dc:subject/>
  <dc:creator>bhairav.vyas@atos.net</dc:creator>
  <cp:keywords/>
  <cp:lastModifiedBy>Olveira, Juan</cp:lastModifiedBy>
  <cp:revision>366</cp:revision>
  <cp:lastPrinted>2004-09-17T11:00:00Z</cp:lastPrinted>
  <dcterms:created xsi:type="dcterms:W3CDTF">2019-03-28T08:22:00Z</dcterms:created>
  <dcterms:modified xsi:type="dcterms:W3CDTF">2019-04-12T20:23:00Z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0x010100D54B29D92AC7484BA4C860D7286D7CEB</vt:lpwstr>
  </property>
  <property fmtid="{D5CDD505-2E9C-101B-9397-08002B2CF9AE}" pid="4" name="_dlc_DocIdItemGuid">
    <vt:lpwstr>09e58c43-d06b-4b4d-b7c9-33dc7b28e31c</vt:lpwstr>
  </property>
</Properties>
</file>