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DM Cheat Sheet: Checks and Things</w:t>
      </w:r>
    </w:p>
    <w:p>
      <w:pPr/>
      <w:r>
        <w:t xml:space="preserve">Oct 7, 2026 · Joseph Crook</w:t>
      </w:r>
    </w:p>
    <w:p>
      <w:pPr/>
      <w:r>
        <w:t xml:space="preserve">The rules you'll reach for most at the table, from the 2024 rules. Keep it next to the screen.</w:t>
      </w:r>
    </w:p>
    <w:p>
      <w:pPr>
        <w:pStyle w:val="Heading2"/>
      </w:pPr>
      <w:r>
        <w:t xml:space="preserve">Calling for a check</w:t>
      </w:r>
    </w:p>
    <w:p>
      <w:pPr>
        <w:pStyle w:val="ListParagraph"/>
        <w:spacing w:after="40"/>
        <w:numPr>
          <w:ilvl w:val="0"/>
          <w:numId w:val="1"/>
        </w:numPr>
      </w:pPr>
      <w:r>
        <w:rPr>
          <w:b/>
          <w:sz w:val="21"/>
          <w:szCs w:val="21"/>
        </w:rPr>
        <w:t xml:space="preserve">Only roll when failing would be interesting.</w:t>
      </w:r>
      <w:r>
        <w:rPr>
          <w:sz w:val="21"/>
          <w:szCs w:val="21"/>
        </w:rPr>
        <w:t xml:space="preserve"> If anyone could do it, or failing changes nothing, just say yes.</w:t>
      </w:r>
    </w:p>
    <w:p>
      <w:pPr>
        <w:pStyle w:val="ListParagraph"/>
        <w:spacing w:after="40"/>
        <w:numPr>
          <w:ilvl w:val="0"/>
          <w:numId w:val="1"/>
        </w:numPr>
      </w:pPr>
      <w:r>
        <w:rPr>
          <w:b/>
          <w:sz w:val="21"/>
          <w:szCs w:val="21"/>
        </w:rPr>
        <w:t xml:space="preserve">Pick the ability and skill</w:t>
      </w:r>
      <w:r>
        <w:rPr>
          <w:sz w:val="21"/>
          <w:szCs w:val="21"/>
        </w:rPr>
        <w:t xml:space="preserve"> from what the player describes doing, then </w:t>
      </w:r>
      <w:r>
        <w:rPr>
          <w:b/>
          <w:sz w:val="21"/>
          <w:szCs w:val="21"/>
        </w:rPr>
        <w:t xml:space="preserve">set a DC</w:t>
      </w:r>
      <w:r>
        <w:rPr>
          <w:sz w:val="21"/>
          <w:szCs w:val="21"/>
        </w:rPr>
        <w:t xml:space="preserve"> from the table below.</w:t>
      </w:r>
    </w:p>
    <w:p>
      <w:pPr>
        <w:pStyle w:val="ListParagraph"/>
        <w:spacing w:after="40"/>
        <w:numPr>
          <w:ilvl w:val="0"/>
          <w:numId w:val="1"/>
        </w:numPr>
      </w:pPr>
      <w:r>
        <w:rPr>
          <w:sz w:val="21"/>
          <w:szCs w:val="21"/>
        </w:rPr>
        <w:t xml:space="preserve">The player rolls a d20 and adds their modifier. </w:t>
      </w:r>
      <w:r>
        <w:rPr>
          <w:b/>
          <w:sz w:val="21"/>
          <w:szCs w:val="21"/>
        </w:rPr>
        <w:t xml:space="preserve">Meet or beat the DC to succeed.</w:t>
      </w:r>
    </w:p>
    <w:p>
      <w:pPr>
        <w:pStyle w:val="ListParagraph"/>
        <w:spacing w:after="40"/>
        <w:numPr>
          <w:ilvl w:val="0"/>
          <w:numId w:val="1"/>
        </w:numPr>
      </w:pPr>
      <w:r>
        <w:rPr>
          <w:sz w:val="21"/>
          <w:szCs w:val="21"/>
        </w:rPr>
        <w:t xml:space="preserve">A natural 20 or a natural 1 only means something special on </w:t>
      </w:r>
      <w:r>
        <w:rPr>
          <w:b/>
          <w:sz w:val="21"/>
          <w:szCs w:val="21"/>
        </w:rPr>
        <w:t xml:space="preserve">attack rolls</w:t>
      </w:r>
      <w:r>
        <w:rPr>
          <w:sz w:val="21"/>
          <w:szCs w:val="21"/>
        </w:rPr>
        <w:t xml:space="preserve">, not on ability checks.</w:t>
      </w:r>
    </w:p>
    <w:tbl>
      <w:tblPr>
        <w:tblStyle w:val="TableGrid"/>
        <w:tblW w:w="0" w:type="auto"/>
        <w:tblLayout w:type="fixed"/>
        <w:tblLook w:val="04A0" w:firstRow="1" w:lastRow="0" w:firstColumn="0" w:lastColumn="0" w:noHBand="0" w:noVBand="1"/>
      </w:tblPr>
      <w:tblGrid>
        <w:gridCol w:w="2400"/>
        <w:gridCol w:w="1400"/>
        <w:gridCol w:w="6280"/>
      </w:tblGrid>
      <w:tr>
        <w:trPr>
          <w:cantSplit/>
          <w:tblHeader/>
        </w:trPr>
        <w:tc>
          <w:tcPr>
            <w:tcW w:w="2400" w:type="dxa"/>
            <w:shd w:val="clear" w:color="auto" w:fill="F2F2F2"/>
          </w:tcPr>
          <w:p>
            <w:pPr>
              <w:spacing w:before="20" w:after="20" w:line="240" w:lineRule="auto"/>
            </w:pPr>
            <w:r>
              <w:rPr>
                <w:b/>
                <w:sz w:val="20"/>
                <w:szCs w:val="20"/>
              </w:rPr>
              <w:t xml:space="preserve">Task difficulty</w:t>
            </w:r>
          </w:p>
        </w:tc>
        <w:tc>
          <w:tcPr>
            <w:tcW w:w="1400" w:type="dxa"/>
            <w:shd w:val="clear" w:color="auto" w:fill="F2F2F2"/>
          </w:tcPr>
          <w:p>
            <w:pPr>
              <w:spacing w:before="20" w:after="20" w:line="240" w:lineRule="auto"/>
            </w:pPr>
            <w:r>
              <w:rPr>
                <w:b/>
                <w:sz w:val="20"/>
                <w:szCs w:val="20"/>
              </w:rPr>
              <w:t xml:space="preserve">DC</w:t>
            </w:r>
          </w:p>
        </w:tc>
        <w:tc>
          <w:tcPr>
            <w:tcW w:w="6280" w:type="dxa"/>
            <w:shd w:val="clear" w:color="auto" w:fill="F2F2F2"/>
          </w:tcPr>
          <w:p>
            <w:pPr>
              <w:spacing w:before="20" w:after="20" w:line="240" w:lineRule="auto"/>
            </w:pPr>
            <w:r>
              <w:rPr>
                <w:b/>
                <w:sz w:val="20"/>
                <w:szCs w:val="20"/>
              </w:rPr>
              <w:t xml:space="preserve">Feels like</w:t>
            </w:r>
          </w:p>
        </w:tc>
      </w:tr>
      <w:tr>
        <w:trPr>
          <w:cantSplit/>
        </w:trPr>
        <w:tc>
          <w:tcPr>
            <w:tcW w:w="2400" w:type="dxa"/>
          </w:tcPr>
          <w:p>
            <w:pPr>
              <w:spacing w:before="20" w:after="20" w:line="240" w:lineRule="auto"/>
            </w:pPr>
            <w:r>
              <w:rPr>
                <w:b/>
                <w:sz w:val="20"/>
                <w:szCs w:val="20"/>
              </w:rPr>
              <w:t xml:space="preserve">Very easy</w:t>
            </w:r>
          </w:p>
        </w:tc>
        <w:tc>
          <w:tcPr>
            <w:tcW w:w="1400" w:type="dxa"/>
          </w:tcPr>
          <w:p>
            <w:pPr>
              <w:spacing w:before="20" w:after="20" w:line="240" w:lineRule="auto"/>
            </w:pPr>
            <w:r>
              <w:rPr>
                <w:sz w:val="20"/>
                <w:szCs w:val="20"/>
              </w:rPr>
              <w:t xml:space="preserve">5</w:t>
            </w:r>
          </w:p>
        </w:tc>
        <w:tc>
          <w:tcPr>
            <w:tcW w:w="6280" w:type="dxa"/>
          </w:tcPr>
          <w:p>
            <w:pPr>
              <w:spacing w:before="20" w:after="20" w:line="240" w:lineRule="auto"/>
            </w:pPr>
            <w:r>
              <w:rPr>
                <w:sz w:val="20"/>
                <w:szCs w:val="20"/>
              </w:rPr>
              <w:t xml:space="preserve">Almost anyone manages it</w:t>
            </w:r>
          </w:p>
        </w:tc>
      </w:tr>
      <w:tr>
        <w:trPr>
          <w:cantSplit/>
        </w:trPr>
        <w:tc>
          <w:tcPr>
            <w:tcW w:w="2400" w:type="dxa"/>
          </w:tcPr>
          <w:p>
            <w:pPr>
              <w:spacing w:before="20" w:after="20" w:line="240" w:lineRule="auto"/>
            </w:pPr>
            <w:r>
              <w:rPr>
                <w:b/>
                <w:sz w:val="20"/>
                <w:szCs w:val="20"/>
              </w:rPr>
              <w:t xml:space="preserve">Easy</w:t>
            </w:r>
          </w:p>
        </w:tc>
        <w:tc>
          <w:tcPr>
            <w:tcW w:w="1400" w:type="dxa"/>
          </w:tcPr>
          <w:p>
            <w:pPr>
              <w:spacing w:before="20" w:after="20" w:line="240" w:lineRule="auto"/>
            </w:pPr>
            <w:r>
              <w:rPr>
                <w:sz w:val="20"/>
                <w:szCs w:val="20"/>
              </w:rPr>
              <w:t xml:space="preserve">10</w:t>
            </w:r>
          </w:p>
        </w:tc>
        <w:tc>
          <w:tcPr>
            <w:tcW w:w="6280" w:type="dxa"/>
          </w:tcPr>
          <w:p>
            <w:pPr>
              <w:spacing w:before="20" w:after="20" w:line="240" w:lineRule="auto"/>
            </w:pPr>
            <w:r>
              <w:rPr>
                <w:sz w:val="20"/>
                <w:szCs w:val="20"/>
              </w:rPr>
              <w:t xml:space="preserve">A little effort or luck</w:t>
            </w:r>
          </w:p>
        </w:tc>
      </w:tr>
      <w:tr>
        <w:trPr>
          <w:cantSplit/>
        </w:trPr>
        <w:tc>
          <w:tcPr>
            <w:tcW w:w="2400" w:type="dxa"/>
          </w:tcPr>
          <w:p>
            <w:pPr>
              <w:spacing w:before="20" w:after="20" w:line="240" w:lineRule="auto"/>
            </w:pPr>
            <w:r>
              <w:rPr>
                <w:b/>
                <w:sz w:val="20"/>
                <w:szCs w:val="20"/>
              </w:rPr>
              <w:t xml:space="preserve">Medium</w:t>
            </w:r>
          </w:p>
        </w:tc>
        <w:tc>
          <w:tcPr>
            <w:tcW w:w="1400" w:type="dxa"/>
          </w:tcPr>
          <w:p>
            <w:pPr>
              <w:spacing w:before="20" w:after="20" w:line="240" w:lineRule="auto"/>
            </w:pPr>
            <w:r>
              <w:rPr>
                <w:sz w:val="20"/>
                <w:szCs w:val="20"/>
              </w:rPr>
              <w:t xml:space="preserve">15</w:t>
            </w:r>
          </w:p>
        </w:tc>
        <w:tc>
          <w:tcPr>
            <w:tcW w:w="6280" w:type="dxa"/>
          </w:tcPr>
          <w:p>
            <w:pPr>
              <w:spacing w:before="20" w:after="20" w:line="240" w:lineRule="auto"/>
            </w:pPr>
            <w:r>
              <w:rPr>
                <w:sz w:val="20"/>
                <w:szCs w:val="20"/>
              </w:rPr>
              <w:t xml:space="preserve">Needs some skill</w:t>
            </w:r>
          </w:p>
        </w:tc>
      </w:tr>
      <w:tr>
        <w:trPr>
          <w:cantSplit/>
        </w:trPr>
        <w:tc>
          <w:tcPr>
            <w:tcW w:w="2400" w:type="dxa"/>
          </w:tcPr>
          <w:p>
            <w:pPr>
              <w:spacing w:before="20" w:after="20" w:line="240" w:lineRule="auto"/>
            </w:pPr>
            <w:r>
              <w:rPr>
                <w:b/>
                <w:sz w:val="20"/>
                <w:szCs w:val="20"/>
              </w:rPr>
              <w:t xml:space="preserve">Hard</w:t>
            </w:r>
          </w:p>
        </w:tc>
        <w:tc>
          <w:tcPr>
            <w:tcW w:w="1400" w:type="dxa"/>
          </w:tcPr>
          <w:p>
            <w:pPr>
              <w:spacing w:before="20" w:after="20" w:line="240" w:lineRule="auto"/>
            </w:pPr>
            <w:r>
              <w:rPr>
                <w:sz w:val="20"/>
                <w:szCs w:val="20"/>
              </w:rPr>
              <w:t xml:space="preserve">20</w:t>
            </w:r>
          </w:p>
        </w:tc>
        <w:tc>
          <w:tcPr>
            <w:tcW w:w="6280" w:type="dxa"/>
          </w:tcPr>
          <w:p>
            <w:pPr>
              <w:spacing w:before="20" w:after="20" w:line="240" w:lineRule="auto"/>
            </w:pPr>
            <w:r>
              <w:rPr>
                <w:sz w:val="20"/>
                <w:szCs w:val="20"/>
              </w:rPr>
              <w:t xml:space="preserve">Only a skilled character, on a good roll</w:t>
            </w:r>
          </w:p>
        </w:tc>
      </w:tr>
      <w:tr>
        <w:trPr>
          <w:cantSplit/>
        </w:trPr>
        <w:tc>
          <w:tcPr>
            <w:tcW w:w="2400" w:type="dxa"/>
          </w:tcPr>
          <w:p>
            <w:pPr>
              <w:spacing w:before="20" w:after="20" w:line="240" w:lineRule="auto"/>
            </w:pPr>
            <w:r>
              <w:rPr>
                <w:b/>
                <w:sz w:val="20"/>
                <w:szCs w:val="20"/>
              </w:rPr>
              <w:t xml:space="preserve">Very hard</w:t>
            </w:r>
          </w:p>
        </w:tc>
        <w:tc>
          <w:tcPr>
            <w:tcW w:w="1400" w:type="dxa"/>
          </w:tcPr>
          <w:p>
            <w:pPr>
              <w:spacing w:before="20" w:after="20" w:line="240" w:lineRule="auto"/>
            </w:pPr>
            <w:r>
              <w:rPr>
                <w:sz w:val="20"/>
                <w:szCs w:val="20"/>
              </w:rPr>
              <w:t xml:space="preserve">25</w:t>
            </w:r>
          </w:p>
        </w:tc>
        <w:tc>
          <w:tcPr>
            <w:tcW w:w="6280" w:type="dxa"/>
          </w:tcPr>
          <w:p>
            <w:pPr>
              <w:spacing w:before="20" w:after="20" w:line="240" w:lineRule="auto"/>
            </w:pPr>
            <w:r>
              <w:rPr>
                <w:sz w:val="20"/>
                <w:szCs w:val="20"/>
              </w:rPr>
              <w:t xml:space="preserve">Exceptional</w:t>
            </w:r>
          </w:p>
        </w:tc>
      </w:tr>
      <w:tr>
        <w:trPr>
          <w:cantSplit/>
        </w:trPr>
        <w:tc>
          <w:tcPr>
            <w:tcW w:w="2400" w:type="dxa"/>
          </w:tcPr>
          <w:p>
            <w:pPr>
              <w:spacing w:before="20" w:after="20" w:line="240" w:lineRule="auto"/>
            </w:pPr>
            <w:r>
              <w:rPr>
                <w:b/>
                <w:sz w:val="20"/>
                <w:szCs w:val="20"/>
              </w:rPr>
              <w:t xml:space="preserve">Nearly impossible</w:t>
            </w:r>
          </w:p>
        </w:tc>
        <w:tc>
          <w:tcPr>
            <w:tcW w:w="1400" w:type="dxa"/>
          </w:tcPr>
          <w:p>
            <w:pPr>
              <w:spacing w:before="20" w:after="20" w:line="240" w:lineRule="auto"/>
            </w:pPr>
            <w:r>
              <w:rPr>
                <w:sz w:val="20"/>
                <w:szCs w:val="20"/>
              </w:rPr>
              <w:t xml:space="preserve">30</w:t>
            </w:r>
          </w:p>
        </w:tc>
        <w:tc>
          <w:tcPr>
            <w:tcW w:w="6280" w:type="dxa"/>
          </w:tcPr>
          <w:p>
            <w:pPr>
              <w:spacing w:before="20" w:after="20" w:line="240" w:lineRule="auto"/>
            </w:pPr>
            <w:r>
              <w:rPr>
                <w:sz w:val="20"/>
                <w:szCs w:val="20"/>
              </w:rPr>
              <w:t xml:space="preserve">Legend-making</w:t>
            </w:r>
          </w:p>
        </w:tc>
      </w:tr>
    </w:tbl>
    <w:p>
      <w:pPr>
        <w:spacing w:after="0"/>
      </w:pPr>
    </w:p>
    <w:p>
      <w:pPr>
        <w:pStyle w:val="Heading2"/>
      </w:pPr>
      <w:r>
        <w:t xml:space="preserve">Advantage and Disadvantage</w:t>
      </w:r>
    </w:p>
    <w:p>
      <w:pPr>
        <w:pStyle w:val="ListParagraph"/>
        <w:spacing w:after="40"/>
        <w:numPr>
          <w:ilvl w:val="0"/>
          <w:numId w:val="1"/>
        </w:numPr>
      </w:pPr>
      <w:r>
        <w:rPr>
          <w:b/>
          <w:sz w:val="21"/>
          <w:szCs w:val="21"/>
        </w:rPr>
        <w:t xml:space="preserve">Advantage:</w:t>
      </w:r>
      <w:r>
        <w:rPr>
          <w:sz w:val="21"/>
          <w:szCs w:val="21"/>
        </w:rPr>
        <w:t xml:space="preserve"> roll two d20s and use the higher. </w:t>
      </w:r>
      <w:r>
        <w:rPr>
          <w:b/>
          <w:sz w:val="21"/>
          <w:szCs w:val="21"/>
        </w:rPr>
        <w:t xml:space="preserve">Disadvantage:</w:t>
      </w:r>
      <w:r>
        <w:rPr>
          <w:sz w:val="21"/>
          <w:szCs w:val="21"/>
        </w:rPr>
        <w:t xml:space="preserve"> roll two and use the lower.</w:t>
      </w:r>
    </w:p>
    <w:p>
      <w:pPr>
        <w:pStyle w:val="ListParagraph"/>
        <w:spacing w:after="40"/>
        <w:numPr>
          <w:ilvl w:val="0"/>
          <w:numId w:val="1"/>
        </w:numPr>
      </w:pPr>
      <w:r>
        <w:rPr>
          <w:sz w:val="21"/>
          <w:szCs w:val="21"/>
        </w:rPr>
        <w:t xml:space="preserve">If something gives both, they cancel out. Several sources of Advantage still only means two dice.</w:t>
      </w:r>
    </w:p>
    <w:p>
      <w:pPr>
        <w:pStyle w:val="ListParagraph"/>
        <w:spacing w:after="40"/>
        <w:numPr>
          <w:ilvl w:val="0"/>
          <w:numId w:val="1"/>
        </w:numPr>
      </w:pPr>
      <w:r>
        <w:rPr>
          <w:b/>
          <w:sz w:val="21"/>
          <w:szCs w:val="21"/>
        </w:rPr>
        <w:t xml:space="preserve">Heroic Inspiration:</w:t>
      </w:r>
      <w:r>
        <w:rPr>
          <w:sz w:val="21"/>
          <w:szCs w:val="21"/>
        </w:rPr>
        <w:t xml:space="preserve"> a reward you can hand out for great play. The player spends it to reroll any die right after rolling it, and must use the new roll.</w:t>
      </w:r>
    </w:p>
    <w:p>
      <w:pPr>
        <w:pStyle w:val="Heading2"/>
      </w:pPr>
      <w:r>
        <w:t xml:space="preserve">Which skill?</w:t>
      </w:r>
    </w:p>
    <w:tbl>
      <w:tblPr>
        <w:tblStyle w:val="TableGrid"/>
        <w:tblW w:w="0" w:type="auto"/>
        <w:tblLayout w:type="fixed"/>
        <w:tblLook w:val="04A0" w:firstRow="1" w:lastRow="0" w:firstColumn="0" w:lastColumn="0" w:noHBand="0" w:noVBand="1"/>
      </w:tblPr>
      <w:tblGrid>
        <w:gridCol w:w="2100"/>
        <w:gridCol w:w="1500"/>
        <w:gridCol w:w="6480"/>
      </w:tblGrid>
      <w:tr>
        <w:trPr>
          <w:cantSplit/>
          <w:tblHeader/>
        </w:trPr>
        <w:tc>
          <w:tcPr>
            <w:tcW w:w="2100" w:type="dxa"/>
            <w:shd w:val="clear" w:color="auto" w:fill="F2F2F2"/>
          </w:tcPr>
          <w:p>
            <w:pPr>
              <w:spacing w:before="20" w:after="20" w:line="240" w:lineRule="auto"/>
            </w:pPr>
            <w:r>
              <w:rPr>
                <w:b/>
                <w:sz w:val="20"/>
                <w:szCs w:val="20"/>
              </w:rPr>
              <w:t xml:space="preserve">Skill</w:t>
            </w:r>
          </w:p>
        </w:tc>
        <w:tc>
          <w:tcPr>
            <w:tcW w:w="1500" w:type="dxa"/>
            <w:shd w:val="clear" w:color="auto" w:fill="F2F2F2"/>
          </w:tcPr>
          <w:p>
            <w:pPr>
              <w:spacing w:before="20" w:after="20" w:line="240" w:lineRule="auto"/>
            </w:pPr>
            <w:r>
              <w:rPr>
                <w:b/>
                <w:sz w:val="20"/>
                <w:szCs w:val="20"/>
              </w:rPr>
              <w:t xml:space="preserve">Ability</w:t>
            </w:r>
          </w:p>
        </w:tc>
        <w:tc>
          <w:tcPr>
            <w:tcW w:w="6480" w:type="dxa"/>
            <w:shd w:val="clear" w:color="auto" w:fill="F2F2F2"/>
          </w:tcPr>
          <w:p>
            <w:pPr>
              <w:spacing w:before="20" w:after="20" w:line="240" w:lineRule="auto"/>
            </w:pPr>
            <w:r>
              <w:rPr>
                <w:b/>
                <w:sz w:val="20"/>
                <w:szCs w:val="20"/>
              </w:rPr>
              <w:t xml:space="preserve">Use it for</w:t>
            </w:r>
          </w:p>
        </w:tc>
      </w:tr>
      <w:tr>
        <w:trPr>
          <w:cantSplit/>
        </w:trPr>
        <w:tc>
          <w:tcPr>
            <w:tcW w:w="2100" w:type="dxa"/>
          </w:tcPr>
          <w:p>
            <w:pPr>
              <w:spacing w:before="20" w:after="20" w:line="240" w:lineRule="auto"/>
            </w:pPr>
            <w:r>
              <w:rPr>
                <w:b/>
                <w:sz w:val="20"/>
                <w:szCs w:val="20"/>
              </w:rPr>
              <w:t xml:space="preserve">Athletics</w:t>
            </w:r>
          </w:p>
        </w:tc>
        <w:tc>
          <w:tcPr>
            <w:tcW w:w="1500" w:type="dxa"/>
          </w:tcPr>
          <w:p>
            <w:pPr>
              <w:spacing w:before="20" w:after="20" w:line="240" w:lineRule="auto"/>
            </w:pPr>
            <w:r>
              <w:rPr>
                <w:sz w:val="20"/>
                <w:szCs w:val="20"/>
              </w:rPr>
              <w:t xml:space="preserve">Strength</w:t>
            </w:r>
          </w:p>
        </w:tc>
        <w:tc>
          <w:tcPr>
            <w:tcW w:w="6480" w:type="dxa"/>
          </w:tcPr>
          <w:p>
            <w:pPr>
              <w:spacing w:before="20" w:after="20" w:line="240" w:lineRule="auto"/>
            </w:pPr>
            <w:r>
              <w:rPr>
                <w:sz w:val="20"/>
                <w:szCs w:val="20"/>
              </w:rPr>
              <w:t xml:space="preserve">Climbing, swimming, jumping, shoving through</w:t>
            </w:r>
          </w:p>
        </w:tc>
      </w:tr>
      <w:tr>
        <w:trPr>
          <w:cantSplit/>
        </w:trPr>
        <w:tc>
          <w:tcPr>
            <w:tcW w:w="2100" w:type="dxa"/>
          </w:tcPr>
          <w:p>
            <w:pPr>
              <w:spacing w:before="20" w:after="20" w:line="240" w:lineRule="auto"/>
            </w:pPr>
            <w:r>
              <w:rPr>
                <w:b/>
                <w:sz w:val="20"/>
                <w:szCs w:val="20"/>
              </w:rPr>
              <w:t xml:space="preserve">Acrobatics</w:t>
            </w:r>
          </w:p>
        </w:tc>
        <w:tc>
          <w:tcPr>
            <w:tcW w:w="1500" w:type="dxa"/>
          </w:tcPr>
          <w:p>
            <w:pPr>
              <w:spacing w:before="20" w:after="20" w:line="240" w:lineRule="auto"/>
            </w:pPr>
            <w:r>
              <w:rPr>
                <w:sz w:val="20"/>
                <w:szCs w:val="20"/>
              </w:rPr>
              <w:t xml:space="preserve">Dexterity</w:t>
            </w:r>
          </w:p>
        </w:tc>
        <w:tc>
          <w:tcPr>
            <w:tcW w:w="6480" w:type="dxa"/>
          </w:tcPr>
          <w:p>
            <w:pPr>
              <w:spacing w:before="20" w:after="20" w:line="240" w:lineRule="auto"/>
            </w:pPr>
            <w:r>
              <w:rPr>
                <w:sz w:val="20"/>
                <w:szCs w:val="20"/>
              </w:rPr>
              <w:t xml:space="preserve">Balancing, tumbling, staying on your feet</w:t>
            </w:r>
          </w:p>
        </w:tc>
      </w:tr>
      <w:tr>
        <w:trPr>
          <w:cantSplit/>
        </w:trPr>
        <w:tc>
          <w:tcPr>
            <w:tcW w:w="2100" w:type="dxa"/>
          </w:tcPr>
          <w:p>
            <w:pPr>
              <w:spacing w:before="20" w:after="20" w:line="240" w:lineRule="auto"/>
            </w:pPr>
            <w:r>
              <w:rPr>
                <w:b/>
                <w:sz w:val="20"/>
                <w:szCs w:val="20"/>
              </w:rPr>
              <w:t xml:space="preserve">Sleight of Hand</w:t>
            </w:r>
          </w:p>
        </w:tc>
        <w:tc>
          <w:tcPr>
            <w:tcW w:w="1500" w:type="dxa"/>
          </w:tcPr>
          <w:p>
            <w:pPr>
              <w:spacing w:before="20" w:after="20" w:line="240" w:lineRule="auto"/>
            </w:pPr>
            <w:r>
              <w:rPr>
                <w:sz w:val="20"/>
                <w:szCs w:val="20"/>
              </w:rPr>
              <w:t xml:space="preserve">Dexterity</w:t>
            </w:r>
          </w:p>
        </w:tc>
        <w:tc>
          <w:tcPr>
            <w:tcW w:w="6480" w:type="dxa"/>
          </w:tcPr>
          <w:p>
            <w:pPr>
              <w:spacing w:before="20" w:after="20" w:line="240" w:lineRule="auto"/>
            </w:pPr>
            <w:r>
              <w:rPr>
                <w:sz w:val="20"/>
                <w:szCs w:val="20"/>
              </w:rPr>
              <w:t xml:space="preserve">Pickpocketing, palming, quick fingers</w:t>
            </w:r>
          </w:p>
        </w:tc>
      </w:tr>
      <w:tr>
        <w:trPr>
          <w:cantSplit/>
        </w:trPr>
        <w:tc>
          <w:tcPr>
            <w:tcW w:w="2100" w:type="dxa"/>
          </w:tcPr>
          <w:p>
            <w:pPr>
              <w:spacing w:before="20" w:after="20" w:line="240" w:lineRule="auto"/>
            </w:pPr>
            <w:r>
              <w:rPr>
                <w:b/>
                <w:sz w:val="20"/>
                <w:szCs w:val="20"/>
              </w:rPr>
              <w:t xml:space="preserve">Stealth</w:t>
            </w:r>
          </w:p>
        </w:tc>
        <w:tc>
          <w:tcPr>
            <w:tcW w:w="1500" w:type="dxa"/>
          </w:tcPr>
          <w:p>
            <w:pPr>
              <w:spacing w:before="20" w:after="20" w:line="240" w:lineRule="auto"/>
            </w:pPr>
            <w:r>
              <w:rPr>
                <w:sz w:val="20"/>
                <w:szCs w:val="20"/>
              </w:rPr>
              <w:t xml:space="preserve">Dexterity</w:t>
            </w:r>
          </w:p>
        </w:tc>
        <w:tc>
          <w:tcPr>
            <w:tcW w:w="6480" w:type="dxa"/>
          </w:tcPr>
          <w:p>
            <w:pPr>
              <w:spacing w:before="20" w:after="20" w:line="240" w:lineRule="auto"/>
            </w:pPr>
            <w:r>
              <w:rPr>
                <w:sz w:val="20"/>
                <w:szCs w:val="20"/>
              </w:rPr>
              <w:t xml:space="preserve">Sneaking and hiding</w:t>
            </w:r>
          </w:p>
        </w:tc>
      </w:tr>
      <w:tr>
        <w:trPr>
          <w:cantSplit/>
        </w:trPr>
        <w:tc>
          <w:tcPr>
            <w:tcW w:w="2100" w:type="dxa"/>
          </w:tcPr>
          <w:p>
            <w:pPr>
              <w:spacing w:before="20" w:after="20" w:line="240" w:lineRule="auto"/>
            </w:pPr>
            <w:r>
              <w:rPr>
                <w:b/>
                <w:sz w:val="20"/>
                <w:szCs w:val="20"/>
              </w:rPr>
              <w:t xml:space="preserve">Arcana</w:t>
            </w:r>
          </w:p>
        </w:tc>
        <w:tc>
          <w:tcPr>
            <w:tcW w:w="1500" w:type="dxa"/>
          </w:tcPr>
          <w:p>
            <w:pPr>
              <w:spacing w:before="20" w:after="20" w:line="240" w:lineRule="auto"/>
            </w:pPr>
            <w:r>
              <w:rPr>
                <w:sz w:val="20"/>
                <w:szCs w:val="20"/>
              </w:rPr>
              <w:t xml:space="preserve">Intelligence</w:t>
            </w:r>
          </w:p>
        </w:tc>
        <w:tc>
          <w:tcPr>
            <w:tcW w:w="6480" w:type="dxa"/>
          </w:tcPr>
          <w:p>
            <w:pPr>
              <w:spacing w:before="20" w:after="20" w:line="240" w:lineRule="auto"/>
            </w:pPr>
            <w:r>
              <w:rPr>
                <w:sz w:val="20"/>
                <w:szCs w:val="20"/>
              </w:rPr>
              <w:t xml:space="preserve">Magic, spells, magical creatures</w:t>
            </w:r>
          </w:p>
        </w:tc>
      </w:tr>
      <w:tr>
        <w:trPr>
          <w:cantSplit/>
        </w:trPr>
        <w:tc>
          <w:tcPr>
            <w:tcW w:w="2100" w:type="dxa"/>
          </w:tcPr>
          <w:p>
            <w:pPr>
              <w:spacing w:before="20" w:after="20" w:line="240" w:lineRule="auto"/>
            </w:pPr>
            <w:r>
              <w:rPr>
                <w:b/>
                <w:sz w:val="20"/>
                <w:szCs w:val="20"/>
              </w:rPr>
              <w:t xml:space="preserve">History</w:t>
            </w:r>
          </w:p>
        </w:tc>
        <w:tc>
          <w:tcPr>
            <w:tcW w:w="1500" w:type="dxa"/>
          </w:tcPr>
          <w:p>
            <w:pPr>
              <w:spacing w:before="20" w:after="20" w:line="240" w:lineRule="auto"/>
            </w:pPr>
            <w:r>
              <w:rPr>
                <w:sz w:val="20"/>
                <w:szCs w:val="20"/>
              </w:rPr>
              <w:t xml:space="preserve">Intelligence</w:t>
            </w:r>
          </w:p>
        </w:tc>
        <w:tc>
          <w:tcPr>
            <w:tcW w:w="6480" w:type="dxa"/>
          </w:tcPr>
          <w:p>
            <w:pPr>
              <w:spacing w:before="20" w:after="20" w:line="240" w:lineRule="auto"/>
            </w:pPr>
            <w:r>
              <w:rPr>
                <w:sz w:val="20"/>
                <w:szCs w:val="20"/>
              </w:rPr>
              <w:t xml:space="preserve">Past events, people, legends</w:t>
            </w:r>
          </w:p>
        </w:tc>
      </w:tr>
      <w:tr>
        <w:trPr>
          <w:cantSplit/>
        </w:trPr>
        <w:tc>
          <w:tcPr>
            <w:tcW w:w="2100" w:type="dxa"/>
          </w:tcPr>
          <w:p>
            <w:pPr>
              <w:spacing w:before="20" w:after="20" w:line="240" w:lineRule="auto"/>
            </w:pPr>
            <w:r>
              <w:rPr>
                <w:b/>
                <w:sz w:val="20"/>
                <w:szCs w:val="20"/>
              </w:rPr>
              <w:t xml:space="preserve">Investigation</w:t>
            </w:r>
          </w:p>
        </w:tc>
        <w:tc>
          <w:tcPr>
            <w:tcW w:w="1500" w:type="dxa"/>
          </w:tcPr>
          <w:p>
            <w:pPr>
              <w:spacing w:before="20" w:after="20" w:line="240" w:lineRule="auto"/>
            </w:pPr>
            <w:r>
              <w:rPr>
                <w:sz w:val="20"/>
                <w:szCs w:val="20"/>
              </w:rPr>
              <w:t xml:space="preserve">Intelligence</w:t>
            </w:r>
          </w:p>
        </w:tc>
        <w:tc>
          <w:tcPr>
            <w:tcW w:w="6480" w:type="dxa"/>
          </w:tcPr>
          <w:p>
            <w:pPr>
              <w:spacing w:before="20" w:after="20" w:line="240" w:lineRule="auto"/>
            </w:pPr>
            <w:r>
              <w:rPr>
                <w:sz w:val="20"/>
                <w:szCs w:val="20"/>
              </w:rPr>
              <w:t xml:space="preserve">Working things out from clues</w:t>
            </w:r>
          </w:p>
        </w:tc>
      </w:tr>
      <w:tr>
        <w:trPr>
          <w:cantSplit/>
        </w:trPr>
        <w:tc>
          <w:tcPr>
            <w:tcW w:w="2100" w:type="dxa"/>
          </w:tcPr>
          <w:p>
            <w:pPr>
              <w:spacing w:before="20" w:after="20" w:line="240" w:lineRule="auto"/>
            </w:pPr>
            <w:r>
              <w:rPr>
                <w:b/>
                <w:sz w:val="20"/>
                <w:szCs w:val="20"/>
              </w:rPr>
              <w:t xml:space="preserve">Nature</w:t>
            </w:r>
          </w:p>
        </w:tc>
        <w:tc>
          <w:tcPr>
            <w:tcW w:w="1500" w:type="dxa"/>
          </w:tcPr>
          <w:p>
            <w:pPr>
              <w:spacing w:before="20" w:after="20" w:line="240" w:lineRule="auto"/>
            </w:pPr>
            <w:r>
              <w:rPr>
                <w:sz w:val="20"/>
                <w:szCs w:val="20"/>
              </w:rPr>
              <w:t xml:space="preserve">Intelligence</w:t>
            </w:r>
          </w:p>
        </w:tc>
        <w:tc>
          <w:tcPr>
            <w:tcW w:w="6480" w:type="dxa"/>
          </w:tcPr>
          <w:p>
            <w:pPr>
              <w:spacing w:before="20" w:after="20" w:line="240" w:lineRule="auto"/>
            </w:pPr>
            <w:r>
              <w:rPr>
                <w:sz w:val="20"/>
                <w:szCs w:val="20"/>
              </w:rPr>
              <w:t xml:space="preserve">Plants, animals, weather, terrain</w:t>
            </w:r>
          </w:p>
        </w:tc>
      </w:tr>
      <w:tr>
        <w:trPr>
          <w:cantSplit/>
        </w:trPr>
        <w:tc>
          <w:tcPr>
            <w:tcW w:w="2100" w:type="dxa"/>
          </w:tcPr>
          <w:p>
            <w:pPr>
              <w:spacing w:before="20" w:after="20" w:line="240" w:lineRule="auto"/>
            </w:pPr>
            <w:r>
              <w:rPr>
                <w:b/>
                <w:sz w:val="20"/>
                <w:szCs w:val="20"/>
              </w:rPr>
              <w:t xml:space="preserve">Religion</w:t>
            </w:r>
          </w:p>
        </w:tc>
        <w:tc>
          <w:tcPr>
            <w:tcW w:w="1500" w:type="dxa"/>
          </w:tcPr>
          <w:p>
            <w:pPr>
              <w:spacing w:before="20" w:after="20" w:line="240" w:lineRule="auto"/>
            </w:pPr>
            <w:r>
              <w:rPr>
                <w:sz w:val="20"/>
                <w:szCs w:val="20"/>
              </w:rPr>
              <w:t xml:space="preserve">Intelligence</w:t>
            </w:r>
          </w:p>
        </w:tc>
        <w:tc>
          <w:tcPr>
            <w:tcW w:w="6480" w:type="dxa"/>
          </w:tcPr>
          <w:p>
            <w:pPr>
              <w:spacing w:before="20" w:after="20" w:line="240" w:lineRule="auto"/>
            </w:pPr>
            <w:r>
              <w:rPr>
                <w:sz w:val="20"/>
                <w:szCs w:val="20"/>
              </w:rPr>
              <w:t xml:space="preserve">Gods, rites, holy symbols</w:t>
            </w:r>
          </w:p>
        </w:tc>
      </w:tr>
      <w:tr>
        <w:trPr>
          <w:cantSplit/>
        </w:trPr>
        <w:tc>
          <w:tcPr>
            <w:tcW w:w="2100" w:type="dxa"/>
          </w:tcPr>
          <w:p>
            <w:pPr>
              <w:spacing w:before="20" w:after="20" w:line="240" w:lineRule="auto"/>
            </w:pPr>
            <w:r>
              <w:rPr>
                <w:b/>
                <w:sz w:val="20"/>
                <w:szCs w:val="20"/>
              </w:rPr>
              <w:t xml:space="preserve">Animal Handling</w:t>
            </w:r>
          </w:p>
        </w:tc>
        <w:tc>
          <w:tcPr>
            <w:tcW w:w="1500" w:type="dxa"/>
          </w:tcPr>
          <w:p>
            <w:pPr>
              <w:spacing w:before="20" w:after="20" w:line="240" w:lineRule="auto"/>
            </w:pPr>
            <w:r>
              <w:rPr>
                <w:sz w:val="20"/>
                <w:szCs w:val="20"/>
              </w:rPr>
              <w:t xml:space="preserve">Wisdom</w:t>
            </w:r>
          </w:p>
        </w:tc>
        <w:tc>
          <w:tcPr>
            <w:tcW w:w="6480" w:type="dxa"/>
          </w:tcPr>
          <w:p>
            <w:pPr>
              <w:spacing w:before="20" w:after="20" w:line="240" w:lineRule="auto"/>
            </w:pPr>
            <w:r>
              <w:rPr>
                <w:sz w:val="20"/>
                <w:szCs w:val="20"/>
              </w:rPr>
              <w:t xml:space="preserve">Calming or controlling an animal</w:t>
            </w:r>
          </w:p>
        </w:tc>
      </w:tr>
      <w:tr>
        <w:trPr>
          <w:cantSplit/>
        </w:trPr>
        <w:tc>
          <w:tcPr>
            <w:tcW w:w="2100" w:type="dxa"/>
          </w:tcPr>
          <w:p>
            <w:pPr>
              <w:spacing w:before="20" w:after="20" w:line="240" w:lineRule="auto"/>
            </w:pPr>
            <w:r>
              <w:rPr>
                <w:b/>
                <w:sz w:val="20"/>
                <w:szCs w:val="20"/>
              </w:rPr>
              <w:t xml:space="preserve">Insight</w:t>
            </w:r>
          </w:p>
        </w:tc>
        <w:tc>
          <w:tcPr>
            <w:tcW w:w="1500" w:type="dxa"/>
          </w:tcPr>
          <w:p>
            <w:pPr>
              <w:spacing w:before="20" w:after="20" w:line="240" w:lineRule="auto"/>
            </w:pPr>
            <w:r>
              <w:rPr>
                <w:sz w:val="20"/>
                <w:szCs w:val="20"/>
              </w:rPr>
              <w:t xml:space="preserve">Wisdom</w:t>
            </w:r>
          </w:p>
        </w:tc>
        <w:tc>
          <w:tcPr>
            <w:tcW w:w="6480" w:type="dxa"/>
          </w:tcPr>
          <w:p>
            <w:pPr>
              <w:spacing w:before="20" w:after="20" w:line="240" w:lineRule="auto"/>
            </w:pPr>
            <w:r>
              <w:rPr>
                <w:sz w:val="20"/>
                <w:szCs w:val="20"/>
              </w:rPr>
              <w:t xml:space="preserve">Reading someone: are they lying?</w:t>
            </w:r>
          </w:p>
        </w:tc>
      </w:tr>
      <w:tr>
        <w:trPr>
          <w:cantSplit/>
        </w:trPr>
        <w:tc>
          <w:tcPr>
            <w:tcW w:w="2100" w:type="dxa"/>
          </w:tcPr>
          <w:p>
            <w:pPr>
              <w:spacing w:before="20" w:after="20" w:line="240" w:lineRule="auto"/>
            </w:pPr>
            <w:r>
              <w:rPr>
                <w:b/>
                <w:sz w:val="20"/>
                <w:szCs w:val="20"/>
              </w:rPr>
              <w:t xml:space="preserve">Medicine</w:t>
            </w:r>
          </w:p>
        </w:tc>
        <w:tc>
          <w:tcPr>
            <w:tcW w:w="1500" w:type="dxa"/>
          </w:tcPr>
          <w:p>
            <w:pPr>
              <w:spacing w:before="20" w:after="20" w:line="240" w:lineRule="auto"/>
            </w:pPr>
            <w:r>
              <w:rPr>
                <w:sz w:val="20"/>
                <w:szCs w:val="20"/>
              </w:rPr>
              <w:t xml:space="preserve">Wisdom</w:t>
            </w:r>
          </w:p>
        </w:tc>
        <w:tc>
          <w:tcPr>
            <w:tcW w:w="6480" w:type="dxa"/>
          </w:tcPr>
          <w:p>
            <w:pPr>
              <w:spacing w:before="20" w:after="20" w:line="240" w:lineRule="auto"/>
            </w:pPr>
            <w:r>
              <w:rPr>
                <w:sz w:val="20"/>
                <w:szCs w:val="20"/>
              </w:rPr>
              <w:t xml:space="preserve">Diagnosing, first aid</w:t>
            </w:r>
          </w:p>
        </w:tc>
      </w:tr>
      <w:tr>
        <w:trPr>
          <w:cantSplit/>
        </w:trPr>
        <w:tc>
          <w:tcPr>
            <w:tcW w:w="2100" w:type="dxa"/>
          </w:tcPr>
          <w:p>
            <w:pPr>
              <w:spacing w:before="20" w:after="20" w:line="240" w:lineRule="auto"/>
            </w:pPr>
            <w:r>
              <w:rPr>
                <w:b/>
                <w:sz w:val="20"/>
                <w:szCs w:val="20"/>
              </w:rPr>
              <w:t xml:space="preserve">Perception</w:t>
            </w:r>
          </w:p>
        </w:tc>
        <w:tc>
          <w:tcPr>
            <w:tcW w:w="1500" w:type="dxa"/>
          </w:tcPr>
          <w:p>
            <w:pPr>
              <w:spacing w:before="20" w:after="20" w:line="240" w:lineRule="auto"/>
            </w:pPr>
            <w:r>
              <w:rPr>
                <w:sz w:val="20"/>
                <w:szCs w:val="20"/>
              </w:rPr>
              <w:t xml:space="preserve">Wisdom</w:t>
            </w:r>
          </w:p>
        </w:tc>
        <w:tc>
          <w:tcPr>
            <w:tcW w:w="6480" w:type="dxa"/>
          </w:tcPr>
          <w:p>
            <w:pPr>
              <w:spacing w:before="20" w:after="20" w:line="240" w:lineRule="auto"/>
            </w:pPr>
            <w:r>
              <w:rPr>
                <w:sz w:val="20"/>
                <w:szCs w:val="20"/>
              </w:rPr>
              <w:t xml:space="preserve">Noticing things, finding hidden things (like loot on a body)</w:t>
            </w:r>
          </w:p>
        </w:tc>
      </w:tr>
      <w:tr>
        <w:trPr>
          <w:cantSplit/>
        </w:trPr>
        <w:tc>
          <w:tcPr>
            <w:tcW w:w="2100" w:type="dxa"/>
          </w:tcPr>
          <w:p>
            <w:pPr>
              <w:spacing w:before="20" w:after="20" w:line="240" w:lineRule="auto"/>
            </w:pPr>
            <w:r>
              <w:rPr>
                <w:b/>
                <w:sz w:val="20"/>
                <w:szCs w:val="20"/>
              </w:rPr>
              <w:t xml:space="preserve">Survival</w:t>
            </w:r>
          </w:p>
        </w:tc>
        <w:tc>
          <w:tcPr>
            <w:tcW w:w="1500" w:type="dxa"/>
          </w:tcPr>
          <w:p>
            <w:pPr>
              <w:spacing w:before="20" w:after="20" w:line="240" w:lineRule="auto"/>
            </w:pPr>
            <w:r>
              <w:rPr>
                <w:sz w:val="20"/>
                <w:szCs w:val="20"/>
              </w:rPr>
              <w:t xml:space="preserve">Wisdom</w:t>
            </w:r>
          </w:p>
        </w:tc>
        <w:tc>
          <w:tcPr>
            <w:tcW w:w="6480" w:type="dxa"/>
          </w:tcPr>
          <w:p>
            <w:pPr>
              <w:spacing w:before="20" w:after="20" w:line="240" w:lineRule="auto"/>
            </w:pPr>
            <w:r>
              <w:rPr>
                <w:sz w:val="20"/>
                <w:szCs w:val="20"/>
              </w:rPr>
              <w:t xml:space="preserve">Tracking, finding the way, foraging</w:t>
            </w:r>
          </w:p>
        </w:tc>
      </w:tr>
      <w:tr>
        <w:trPr>
          <w:cantSplit/>
        </w:trPr>
        <w:tc>
          <w:tcPr>
            <w:tcW w:w="2100" w:type="dxa"/>
          </w:tcPr>
          <w:p>
            <w:pPr>
              <w:spacing w:before="20" w:after="20" w:line="240" w:lineRule="auto"/>
            </w:pPr>
            <w:r>
              <w:rPr>
                <w:b/>
                <w:sz w:val="20"/>
                <w:szCs w:val="20"/>
              </w:rPr>
              <w:t xml:space="preserve">Deception</w:t>
            </w:r>
          </w:p>
        </w:tc>
        <w:tc>
          <w:tcPr>
            <w:tcW w:w="1500" w:type="dxa"/>
          </w:tcPr>
          <w:p>
            <w:pPr>
              <w:spacing w:before="20" w:after="20" w:line="240" w:lineRule="auto"/>
            </w:pPr>
            <w:r>
              <w:rPr>
                <w:sz w:val="20"/>
                <w:szCs w:val="20"/>
              </w:rPr>
              <w:t xml:space="preserve">Charisma</w:t>
            </w:r>
          </w:p>
        </w:tc>
        <w:tc>
          <w:tcPr>
            <w:tcW w:w="6480" w:type="dxa"/>
          </w:tcPr>
          <w:p>
            <w:pPr>
              <w:spacing w:before="20" w:after="20" w:line="240" w:lineRule="auto"/>
            </w:pPr>
            <w:r>
              <w:rPr>
                <w:sz w:val="20"/>
                <w:szCs w:val="20"/>
              </w:rPr>
              <w:t xml:space="preserve">Lying convincingly</w:t>
            </w:r>
          </w:p>
        </w:tc>
      </w:tr>
      <w:tr>
        <w:trPr>
          <w:cantSplit/>
        </w:trPr>
        <w:tc>
          <w:tcPr>
            <w:tcW w:w="2100" w:type="dxa"/>
          </w:tcPr>
          <w:p>
            <w:pPr>
              <w:spacing w:before="20" w:after="20" w:line="240" w:lineRule="auto"/>
            </w:pPr>
            <w:r>
              <w:rPr>
                <w:b/>
                <w:sz w:val="20"/>
                <w:szCs w:val="20"/>
              </w:rPr>
              <w:t xml:space="preserve">Intimidation</w:t>
            </w:r>
          </w:p>
        </w:tc>
        <w:tc>
          <w:tcPr>
            <w:tcW w:w="1500" w:type="dxa"/>
          </w:tcPr>
          <w:p>
            <w:pPr>
              <w:spacing w:before="20" w:after="20" w:line="240" w:lineRule="auto"/>
            </w:pPr>
            <w:r>
              <w:rPr>
                <w:sz w:val="20"/>
                <w:szCs w:val="20"/>
              </w:rPr>
              <w:t xml:space="preserve">Charisma</w:t>
            </w:r>
          </w:p>
        </w:tc>
        <w:tc>
          <w:tcPr>
            <w:tcW w:w="6480" w:type="dxa"/>
          </w:tcPr>
          <w:p>
            <w:pPr>
              <w:spacing w:before="20" w:after="20" w:line="240" w:lineRule="auto"/>
            </w:pPr>
            <w:r>
              <w:rPr>
                <w:sz w:val="20"/>
                <w:szCs w:val="20"/>
              </w:rPr>
              <w:t xml:space="preserve">Threats and scaring someone</w:t>
            </w:r>
          </w:p>
        </w:tc>
      </w:tr>
      <w:tr>
        <w:trPr>
          <w:cantSplit/>
        </w:trPr>
        <w:tc>
          <w:tcPr>
            <w:tcW w:w="2100" w:type="dxa"/>
          </w:tcPr>
          <w:p>
            <w:pPr>
              <w:spacing w:before="20" w:after="20" w:line="240" w:lineRule="auto"/>
            </w:pPr>
            <w:r>
              <w:rPr>
                <w:b/>
                <w:sz w:val="20"/>
                <w:szCs w:val="20"/>
              </w:rPr>
              <w:t xml:space="preserve">Performance</w:t>
            </w:r>
          </w:p>
        </w:tc>
        <w:tc>
          <w:tcPr>
            <w:tcW w:w="1500" w:type="dxa"/>
          </w:tcPr>
          <w:p>
            <w:pPr>
              <w:spacing w:before="20" w:after="20" w:line="240" w:lineRule="auto"/>
            </w:pPr>
            <w:r>
              <w:rPr>
                <w:sz w:val="20"/>
                <w:szCs w:val="20"/>
              </w:rPr>
              <w:t xml:space="preserve">Charisma</w:t>
            </w:r>
          </w:p>
        </w:tc>
        <w:tc>
          <w:tcPr>
            <w:tcW w:w="6480" w:type="dxa"/>
          </w:tcPr>
          <w:p>
            <w:pPr>
              <w:spacing w:before="20" w:after="20" w:line="240" w:lineRule="auto"/>
            </w:pPr>
            <w:r>
              <w:rPr>
                <w:sz w:val="20"/>
                <w:szCs w:val="20"/>
              </w:rPr>
              <w:t xml:space="preserve">Music, acting, storytelling</w:t>
            </w:r>
          </w:p>
        </w:tc>
      </w:tr>
      <w:tr>
        <w:trPr>
          <w:cantSplit/>
        </w:trPr>
        <w:tc>
          <w:tcPr>
            <w:tcW w:w="2100" w:type="dxa"/>
          </w:tcPr>
          <w:p>
            <w:pPr>
              <w:spacing w:before="20" w:after="20" w:line="240" w:lineRule="auto"/>
            </w:pPr>
            <w:r>
              <w:rPr>
                <w:b/>
                <w:sz w:val="20"/>
                <w:szCs w:val="20"/>
              </w:rPr>
              <w:t xml:space="preserve">Persuasion</w:t>
            </w:r>
          </w:p>
        </w:tc>
        <w:tc>
          <w:tcPr>
            <w:tcW w:w="1500" w:type="dxa"/>
          </w:tcPr>
          <w:p>
            <w:pPr>
              <w:spacing w:before="20" w:after="20" w:line="240" w:lineRule="auto"/>
            </w:pPr>
            <w:r>
              <w:rPr>
                <w:sz w:val="20"/>
                <w:szCs w:val="20"/>
              </w:rPr>
              <w:t xml:space="preserve">Charisma</w:t>
            </w:r>
          </w:p>
        </w:tc>
        <w:tc>
          <w:tcPr>
            <w:tcW w:w="6480" w:type="dxa"/>
          </w:tcPr>
          <w:p>
            <w:pPr>
              <w:spacing w:before="20" w:after="20" w:line="240" w:lineRule="auto"/>
            </w:pPr>
            <w:r>
              <w:rPr>
                <w:sz w:val="20"/>
                <w:szCs w:val="20"/>
              </w:rPr>
              <w:t xml:space="preserve">Convincing someone honestly</w:t>
            </w:r>
          </w:p>
        </w:tc>
      </w:tr>
    </w:tbl>
    <w:p>
      <w:pPr>
        <w:spacing w:after="0"/>
      </w:pPr>
    </w:p>
    <w:p>
      <w:pPr>
        <w:pStyle w:val="ListParagraph"/>
        <w:spacing w:after="40"/>
        <w:numPr>
          <w:ilvl w:val="0"/>
          <w:numId w:val="1"/>
        </w:numPr>
      </w:pPr>
      <w:r>
        <w:rPr>
          <w:b/>
          <w:sz w:val="21"/>
          <w:szCs w:val="21"/>
        </w:rPr>
        <w:t xml:space="preserve">Searching vs studying:</w:t>
      </w:r>
      <w:r>
        <w:rPr>
          <w:sz w:val="21"/>
          <w:szCs w:val="21"/>
        </w:rPr>
        <w:t xml:space="preserve"> the Search action is a Wisdom check (Insight, Medicine, Perception or Survival). The Study action is an Intelligence check (Arcana, History, Investigation, Nature or Religion). </w:t>
      </w:r>
      <w:r>
        <w:rPr>
          <w:b/>
          <w:sz w:val="21"/>
          <w:szCs w:val="21"/>
        </w:rPr>
        <w:t xml:space="preserve">Finding a hidden object is Wisdom (Perception)</w:t>
      </w:r>
      <w:r>
        <w:rPr>
          <w:sz w:val="21"/>
          <w:szCs w:val="21"/>
        </w:rPr>
        <w:t xml:space="preserve">, as long as they search in the right place.</w:t>
      </w:r>
    </w:p>
    <w:p>
      <w:pPr>
        <w:pStyle w:val="ListParagraph"/>
        <w:spacing w:after="40"/>
        <w:numPr>
          <w:ilvl w:val="0"/>
          <w:numId w:val="1"/>
        </w:numPr>
      </w:pPr>
      <w:r>
        <w:rPr>
          <w:b/>
          <w:sz w:val="21"/>
          <w:szCs w:val="21"/>
        </w:rPr>
        <w:t xml:space="preserve">Passive Perception</w:t>
      </w:r>
      <w:r>
        <w:rPr>
          <w:sz w:val="21"/>
          <w:szCs w:val="21"/>
        </w:rPr>
        <w:t xml:space="preserve"> = 10 + their Perception bonus. Use it when they'd notice something without asking to look.</w:t>
      </w:r>
    </w:p>
    <w:p>
      <w:pPr>
        <w:pStyle w:val="Heading2"/>
      </w:pPr>
      <w:r>
        <w:t xml:space="preserve">Actions on a turn</w:t>
      </w:r>
    </w:p>
    <w:tbl>
      <w:tblPr>
        <w:tblStyle w:val="TableGrid"/>
        <w:tblW w:w="0" w:type="auto"/>
        <w:tblLayout w:type="fixed"/>
        <w:tblLook w:val="04A0" w:firstRow="1" w:lastRow="0" w:firstColumn="0" w:lastColumn="0" w:noHBand="0" w:noVBand="1"/>
      </w:tblPr>
      <w:tblGrid>
        <w:gridCol w:w="1800"/>
        <w:gridCol w:w="8280"/>
      </w:tblGrid>
      <w:tr>
        <w:trPr>
          <w:cantSplit/>
          <w:tblHeader/>
        </w:trPr>
        <w:tc>
          <w:tcPr>
            <w:tcW w:w="1800" w:type="dxa"/>
            <w:shd w:val="clear" w:color="auto" w:fill="F2F2F2"/>
          </w:tcPr>
          <w:p>
            <w:pPr>
              <w:spacing w:before="20" w:after="20" w:line="240" w:lineRule="auto"/>
            </w:pPr>
            <w:r>
              <w:rPr>
                <w:b/>
                <w:sz w:val="20"/>
                <w:szCs w:val="20"/>
              </w:rPr>
              <w:t xml:space="preserve">Action</w:t>
            </w:r>
          </w:p>
        </w:tc>
        <w:tc>
          <w:tcPr>
            <w:tcW w:w="8280" w:type="dxa"/>
            <w:shd w:val="clear" w:color="auto" w:fill="F2F2F2"/>
          </w:tcPr>
          <w:p>
            <w:pPr>
              <w:spacing w:before="20" w:after="20" w:line="240" w:lineRule="auto"/>
            </w:pPr>
            <w:r>
              <w:rPr>
                <w:b/>
                <w:sz w:val="20"/>
                <w:szCs w:val="20"/>
              </w:rPr>
              <w:t xml:space="preserve">What it does</w:t>
            </w:r>
          </w:p>
        </w:tc>
      </w:tr>
      <w:tr>
        <w:trPr>
          <w:cantSplit/>
        </w:trPr>
        <w:tc>
          <w:tcPr>
            <w:tcW w:w="1800" w:type="dxa"/>
          </w:tcPr>
          <w:p>
            <w:pPr>
              <w:spacing w:before="20" w:after="20" w:line="240" w:lineRule="auto"/>
            </w:pPr>
            <w:r>
              <w:rPr>
                <w:b/>
                <w:sz w:val="20"/>
                <w:szCs w:val="20"/>
              </w:rPr>
              <w:t xml:space="preserve">Attack</w:t>
            </w:r>
          </w:p>
        </w:tc>
        <w:tc>
          <w:tcPr>
            <w:tcW w:w="8280" w:type="dxa"/>
          </w:tcPr>
          <w:p>
            <w:pPr>
              <w:spacing w:before="20" w:after="20" w:line="240" w:lineRule="auto"/>
            </w:pPr>
            <w:r>
              <w:rPr>
                <w:sz w:val="20"/>
                <w:szCs w:val="20"/>
              </w:rPr>
              <w:t xml:space="preserve">Attack with a weapon or an Unarmed Strike</w:t>
            </w:r>
          </w:p>
        </w:tc>
      </w:tr>
      <w:tr>
        <w:trPr>
          <w:cantSplit/>
        </w:trPr>
        <w:tc>
          <w:tcPr>
            <w:tcW w:w="1800" w:type="dxa"/>
          </w:tcPr>
          <w:p>
            <w:pPr>
              <w:spacing w:before="20" w:after="20" w:line="240" w:lineRule="auto"/>
            </w:pPr>
            <w:r>
              <w:rPr>
                <w:b/>
                <w:sz w:val="20"/>
                <w:szCs w:val="20"/>
              </w:rPr>
              <w:t xml:space="preserve">Dash</w:t>
            </w:r>
          </w:p>
        </w:tc>
        <w:tc>
          <w:tcPr>
            <w:tcW w:w="8280" w:type="dxa"/>
          </w:tcPr>
          <w:p>
            <w:pPr>
              <w:spacing w:before="20" w:after="20" w:line="240" w:lineRule="auto"/>
            </w:pPr>
            <w:r>
              <w:rPr>
                <w:sz w:val="20"/>
                <w:szCs w:val="20"/>
              </w:rPr>
              <w:t xml:space="preserve">Extra movement equal to their Speed</w:t>
            </w:r>
          </w:p>
        </w:tc>
      </w:tr>
      <w:tr>
        <w:trPr>
          <w:cantSplit/>
        </w:trPr>
        <w:tc>
          <w:tcPr>
            <w:tcW w:w="1800" w:type="dxa"/>
          </w:tcPr>
          <w:p>
            <w:pPr>
              <w:spacing w:before="20" w:after="20" w:line="240" w:lineRule="auto"/>
            </w:pPr>
            <w:r>
              <w:rPr>
                <w:b/>
                <w:sz w:val="20"/>
                <w:szCs w:val="20"/>
              </w:rPr>
              <w:t xml:space="preserve">Disengage</w:t>
            </w:r>
          </w:p>
        </w:tc>
        <w:tc>
          <w:tcPr>
            <w:tcW w:w="8280" w:type="dxa"/>
          </w:tcPr>
          <w:p>
            <w:pPr>
              <w:spacing w:before="20" w:after="20" w:line="240" w:lineRule="auto"/>
            </w:pPr>
            <w:r>
              <w:rPr>
                <w:sz w:val="20"/>
                <w:szCs w:val="20"/>
              </w:rPr>
              <w:t xml:space="preserve">Their movement doesn't provoke Opportunity Attacks</w:t>
            </w:r>
          </w:p>
        </w:tc>
      </w:tr>
      <w:tr>
        <w:trPr>
          <w:cantSplit/>
        </w:trPr>
        <w:tc>
          <w:tcPr>
            <w:tcW w:w="1800" w:type="dxa"/>
          </w:tcPr>
          <w:p>
            <w:pPr>
              <w:spacing w:before="20" w:after="20" w:line="240" w:lineRule="auto"/>
            </w:pPr>
            <w:r>
              <w:rPr>
                <w:b/>
                <w:sz w:val="20"/>
                <w:szCs w:val="20"/>
              </w:rPr>
              <w:t xml:space="preserve">Dodge</w:t>
            </w:r>
          </w:p>
        </w:tc>
        <w:tc>
          <w:tcPr>
            <w:tcW w:w="8280" w:type="dxa"/>
          </w:tcPr>
          <w:p>
            <w:pPr>
              <w:spacing w:before="20" w:after="20" w:line="240" w:lineRule="auto"/>
            </w:pPr>
            <w:r>
              <w:rPr>
                <w:sz w:val="20"/>
                <w:szCs w:val="20"/>
              </w:rPr>
              <w:t xml:space="preserve">Attacks against them have Disadvantage; their Dex saves have Advantage</w:t>
            </w:r>
          </w:p>
        </w:tc>
      </w:tr>
      <w:tr>
        <w:trPr>
          <w:cantSplit/>
        </w:trPr>
        <w:tc>
          <w:tcPr>
            <w:tcW w:w="1800" w:type="dxa"/>
          </w:tcPr>
          <w:p>
            <w:pPr>
              <w:spacing w:before="20" w:after="20" w:line="240" w:lineRule="auto"/>
            </w:pPr>
            <w:r>
              <w:rPr>
                <w:b/>
                <w:sz w:val="20"/>
                <w:szCs w:val="20"/>
              </w:rPr>
              <w:t xml:space="preserve">Help</w:t>
            </w:r>
          </w:p>
        </w:tc>
        <w:tc>
          <w:tcPr>
            <w:tcW w:w="8280" w:type="dxa"/>
          </w:tcPr>
          <w:p>
            <w:pPr>
              <w:spacing w:before="20" w:after="20" w:line="240" w:lineRule="auto"/>
            </w:pPr>
            <w:r>
              <w:rPr>
                <w:sz w:val="20"/>
                <w:szCs w:val="20"/>
              </w:rPr>
              <w:t xml:space="preserve">Help someone's ability check or attack roll, or give first aid</w:t>
            </w:r>
          </w:p>
        </w:tc>
      </w:tr>
      <w:tr>
        <w:trPr>
          <w:cantSplit/>
        </w:trPr>
        <w:tc>
          <w:tcPr>
            <w:tcW w:w="1800" w:type="dxa"/>
          </w:tcPr>
          <w:p>
            <w:pPr>
              <w:spacing w:before="20" w:after="20" w:line="240" w:lineRule="auto"/>
            </w:pPr>
            <w:r>
              <w:rPr>
                <w:b/>
                <w:sz w:val="20"/>
                <w:szCs w:val="20"/>
              </w:rPr>
              <w:t xml:space="preserve">Hide</w:t>
            </w:r>
          </w:p>
        </w:tc>
        <w:tc>
          <w:tcPr>
            <w:tcW w:w="8280" w:type="dxa"/>
          </w:tcPr>
          <w:p>
            <w:pPr>
              <w:spacing w:before="20" w:after="20" w:line="240" w:lineRule="auto"/>
            </w:pPr>
            <w:r>
              <w:rPr>
                <w:sz w:val="20"/>
                <w:szCs w:val="20"/>
              </w:rPr>
              <w:t xml:space="preserve">Dexterity (Stealth) check</w:t>
            </w:r>
          </w:p>
        </w:tc>
      </w:tr>
      <w:tr>
        <w:trPr>
          <w:cantSplit/>
        </w:trPr>
        <w:tc>
          <w:tcPr>
            <w:tcW w:w="1800" w:type="dxa"/>
          </w:tcPr>
          <w:p>
            <w:pPr>
              <w:spacing w:before="20" w:after="20" w:line="240" w:lineRule="auto"/>
            </w:pPr>
            <w:r>
              <w:rPr>
                <w:b/>
                <w:sz w:val="20"/>
                <w:szCs w:val="20"/>
              </w:rPr>
              <w:t xml:space="preserve">Influence</w:t>
            </w:r>
          </w:p>
        </w:tc>
        <w:tc>
          <w:tcPr>
            <w:tcW w:w="8280" w:type="dxa"/>
          </w:tcPr>
          <w:p>
            <w:pPr>
              <w:spacing w:before="20" w:after="20" w:line="240" w:lineRule="auto"/>
            </w:pPr>
            <w:r>
              <w:rPr>
                <w:sz w:val="20"/>
                <w:szCs w:val="20"/>
              </w:rPr>
              <w:t xml:space="preserve">Charisma or Wisdom check to change a creature's attitude</w:t>
            </w:r>
          </w:p>
        </w:tc>
      </w:tr>
      <w:tr>
        <w:trPr>
          <w:cantSplit/>
        </w:trPr>
        <w:tc>
          <w:tcPr>
            <w:tcW w:w="1800" w:type="dxa"/>
          </w:tcPr>
          <w:p>
            <w:pPr>
              <w:spacing w:before="20" w:after="20" w:line="240" w:lineRule="auto"/>
            </w:pPr>
            <w:r>
              <w:rPr>
                <w:b/>
                <w:sz w:val="20"/>
                <w:szCs w:val="20"/>
              </w:rPr>
              <w:t xml:space="preserve">Magic</w:t>
            </w:r>
          </w:p>
        </w:tc>
        <w:tc>
          <w:tcPr>
            <w:tcW w:w="8280" w:type="dxa"/>
          </w:tcPr>
          <w:p>
            <w:pPr>
              <w:spacing w:before="20" w:after="20" w:line="240" w:lineRule="auto"/>
            </w:pPr>
            <w:r>
              <w:rPr>
                <w:sz w:val="20"/>
                <w:szCs w:val="20"/>
              </w:rPr>
              <w:t xml:space="preserve">Cast a spell, use a magic item or a magical feature</w:t>
            </w:r>
          </w:p>
        </w:tc>
      </w:tr>
      <w:tr>
        <w:trPr>
          <w:cantSplit/>
        </w:trPr>
        <w:tc>
          <w:tcPr>
            <w:tcW w:w="1800" w:type="dxa"/>
          </w:tcPr>
          <w:p>
            <w:pPr>
              <w:spacing w:before="20" w:after="20" w:line="240" w:lineRule="auto"/>
            </w:pPr>
            <w:r>
              <w:rPr>
                <w:b/>
                <w:sz w:val="20"/>
                <w:szCs w:val="20"/>
              </w:rPr>
              <w:t xml:space="preserve">Ready</w:t>
            </w:r>
          </w:p>
        </w:tc>
        <w:tc>
          <w:tcPr>
            <w:tcW w:w="8280" w:type="dxa"/>
          </w:tcPr>
          <w:p>
            <w:pPr>
              <w:spacing w:before="20" w:after="20" w:line="240" w:lineRule="auto"/>
            </w:pPr>
            <w:r>
              <w:rPr>
                <w:sz w:val="20"/>
                <w:szCs w:val="20"/>
              </w:rPr>
              <w:t xml:space="preserve">Wait for a trigger they name, then act</w:t>
            </w:r>
          </w:p>
        </w:tc>
      </w:tr>
      <w:tr>
        <w:trPr>
          <w:cantSplit/>
        </w:trPr>
        <w:tc>
          <w:tcPr>
            <w:tcW w:w="1800" w:type="dxa"/>
          </w:tcPr>
          <w:p>
            <w:pPr>
              <w:spacing w:before="20" w:after="20" w:line="240" w:lineRule="auto"/>
            </w:pPr>
            <w:r>
              <w:rPr>
                <w:b/>
                <w:sz w:val="20"/>
                <w:szCs w:val="20"/>
              </w:rPr>
              <w:t xml:space="preserve">Search</w:t>
            </w:r>
          </w:p>
        </w:tc>
        <w:tc>
          <w:tcPr>
            <w:tcW w:w="8280" w:type="dxa"/>
          </w:tcPr>
          <w:p>
            <w:pPr>
              <w:spacing w:before="20" w:after="20" w:line="240" w:lineRule="auto"/>
            </w:pPr>
            <w:r>
              <w:rPr>
                <w:sz w:val="20"/>
                <w:szCs w:val="20"/>
              </w:rPr>
              <w:t xml:space="preserve">Wisdom (Insight, Medicine, Perception or Survival) check</w:t>
            </w:r>
          </w:p>
        </w:tc>
      </w:tr>
      <w:tr>
        <w:trPr>
          <w:cantSplit/>
        </w:trPr>
        <w:tc>
          <w:tcPr>
            <w:tcW w:w="1800" w:type="dxa"/>
          </w:tcPr>
          <w:p>
            <w:pPr>
              <w:spacing w:before="20" w:after="20" w:line="240" w:lineRule="auto"/>
            </w:pPr>
            <w:r>
              <w:rPr>
                <w:b/>
                <w:sz w:val="20"/>
                <w:szCs w:val="20"/>
              </w:rPr>
              <w:t xml:space="preserve">Study</w:t>
            </w:r>
          </w:p>
        </w:tc>
        <w:tc>
          <w:tcPr>
            <w:tcW w:w="8280" w:type="dxa"/>
          </w:tcPr>
          <w:p>
            <w:pPr>
              <w:spacing w:before="20" w:after="20" w:line="240" w:lineRule="auto"/>
            </w:pPr>
            <w:r>
              <w:rPr>
                <w:sz w:val="20"/>
                <w:szCs w:val="20"/>
              </w:rPr>
              <w:t xml:space="preserve">Intelligence (Arcana, History, Investigation, Nature or Religion) check</w:t>
            </w:r>
          </w:p>
        </w:tc>
      </w:tr>
      <w:tr>
        <w:trPr>
          <w:cantSplit/>
        </w:trPr>
        <w:tc>
          <w:tcPr>
            <w:tcW w:w="1800" w:type="dxa"/>
          </w:tcPr>
          <w:p>
            <w:pPr>
              <w:spacing w:before="20" w:after="20" w:line="240" w:lineRule="auto"/>
            </w:pPr>
            <w:r>
              <w:rPr>
                <w:b/>
                <w:sz w:val="20"/>
                <w:szCs w:val="20"/>
              </w:rPr>
              <w:t xml:space="preserve">Utilize</w:t>
            </w:r>
          </w:p>
        </w:tc>
        <w:tc>
          <w:tcPr>
            <w:tcW w:w="8280" w:type="dxa"/>
          </w:tcPr>
          <w:p>
            <w:pPr>
              <w:spacing w:before="20" w:after="20" w:line="240" w:lineRule="auto"/>
            </w:pPr>
            <w:r>
              <w:rPr>
                <w:sz w:val="20"/>
                <w:szCs w:val="20"/>
              </w:rPr>
              <w:t xml:space="preserve">Use a nonmagical object</w:t>
            </w:r>
          </w:p>
        </w:tc>
      </w:tr>
    </w:tbl>
    <w:p>
      <w:pPr>
        <w:spacing w:after="0"/>
      </w:pPr>
    </w:p>
    <w:p>
      <w:pPr>
        <w:pStyle w:val="Heading2"/>
      </w:pPr>
      <w:r>
        <w:t xml:space="preserve">In a fight</w:t>
      </w:r>
    </w:p>
    <w:p>
      <w:pPr>
        <w:pStyle w:val="ListParagraph"/>
        <w:spacing w:after="40"/>
        <w:numPr>
          <w:ilvl w:val="0"/>
          <w:numId w:val="1"/>
        </w:numPr>
      </w:pPr>
      <w:r>
        <w:rPr>
          <w:b/>
          <w:sz w:val="21"/>
          <w:szCs w:val="21"/>
        </w:rPr>
        <w:t xml:space="preserve">Opportunity attack:</w:t>
      </w:r>
      <w:r>
        <w:rPr>
          <w:sz w:val="21"/>
          <w:szCs w:val="21"/>
        </w:rPr>
        <w:t xml:space="preserve"> when a creature they can see leaves their reach, they can use their Reaction for one melee attack, just before it leaves. Disengage avoids it, and so does teleporting or being moved without using their own movement.</w:t>
      </w:r>
    </w:p>
    <w:p>
      <w:pPr>
        <w:pStyle w:val="ListParagraph"/>
        <w:spacing w:after="40"/>
        <w:numPr>
          <w:ilvl w:val="0"/>
          <w:numId w:val="1"/>
        </w:numPr>
      </w:pPr>
      <w:r>
        <w:rPr>
          <w:b/>
          <w:sz w:val="21"/>
          <w:szCs w:val="21"/>
        </w:rPr>
        <w:t xml:space="preserve">Critical hit:</w:t>
      </w:r>
      <w:r>
        <w:rPr>
          <w:sz w:val="21"/>
          <w:szCs w:val="21"/>
        </w:rPr>
        <w:t xml:space="preserve"> a natural 20 on an attack always hits; roll all the damage dice twice and add modifiers once. A natural 1 always misses.</w:t>
      </w:r>
    </w:p>
    <w:p>
      <w:pPr>
        <w:pStyle w:val="ListParagraph"/>
        <w:spacing w:after="40"/>
        <w:numPr>
          <w:ilvl w:val="0"/>
          <w:numId w:val="1"/>
        </w:numPr>
      </w:pPr>
      <w:r>
        <w:rPr>
          <w:b/>
          <w:sz w:val="21"/>
          <w:szCs w:val="21"/>
        </w:rPr>
        <w:t xml:space="preserve">Cover:</w:t>
      </w:r>
      <w:r>
        <w:rPr>
          <w:sz w:val="21"/>
          <w:szCs w:val="21"/>
        </w:rPr>
        <w:t xml:space="preserve"> half cover +2 to AC and Dex saves, three-quarters cover +5, total cover can't be targeted directly.</w:t>
      </w:r>
    </w:p>
    <w:p>
      <w:pPr>
        <w:pStyle w:val="ListParagraph"/>
        <w:spacing w:after="40"/>
        <w:numPr>
          <w:ilvl w:val="0"/>
          <w:numId w:val="1"/>
        </w:numPr>
      </w:pPr>
      <w:r>
        <w:rPr>
          <w:b/>
          <w:sz w:val="21"/>
          <w:szCs w:val="21"/>
        </w:rPr>
        <w:t xml:space="preserve">Hiding:</w:t>
      </w:r>
      <w:r>
        <w:rPr>
          <w:sz w:val="21"/>
          <w:szCs w:val="21"/>
        </w:rPr>
        <w:t xml:space="preserve"> DC 15 Dexterity (Stealth), only while heavily obscured or behind three-quarters or total cover. A hidden creature has the Invisible condition, and gives its position away when it attacks.</w:t>
      </w:r>
    </w:p>
    <w:p>
      <w:pPr>
        <w:pStyle w:val="ListParagraph"/>
        <w:spacing w:after="40"/>
        <w:numPr>
          <w:ilvl w:val="0"/>
          <w:numId w:val="1"/>
        </w:numPr>
      </w:pPr>
      <w:r>
        <w:rPr>
          <w:b/>
          <w:sz w:val="21"/>
          <w:szCs w:val="21"/>
        </w:rPr>
        <w:t xml:space="preserve">Can't be seen:</w:t>
      </w:r>
      <w:r>
        <w:rPr>
          <w:sz w:val="21"/>
          <w:szCs w:val="21"/>
        </w:rPr>
        <w:t xml:space="preserve"> attacking a creature that can't see you is at Advantage.</w:t>
      </w:r>
    </w:p>
    <w:p>
      <w:pPr>
        <w:pStyle w:val="ListParagraph"/>
        <w:spacing w:after="40"/>
        <w:numPr>
          <w:ilvl w:val="0"/>
          <w:numId w:val="1"/>
        </w:numPr>
      </w:pPr>
      <w:r>
        <w:rPr>
          <w:b/>
          <w:sz w:val="21"/>
          <w:szCs w:val="21"/>
        </w:rPr>
        <w:t xml:space="preserve">Grapple or shove</w:t>
      </w:r>
      <w:r>
        <w:rPr>
          <w:sz w:val="21"/>
          <w:szCs w:val="21"/>
        </w:rPr>
        <w:t xml:space="preserve"> (Unarmed Strike): the target makes a Strength or Dexterity save against DC 8 + the attacker's Strength modifier + Proficiency Bonus. Shove pushes 5 feet or knocks Prone.</w:t>
      </w:r>
    </w:p>
    <w:p>
      <w:pPr>
        <w:pStyle w:val="ListParagraph"/>
        <w:spacing w:after="40"/>
        <w:numPr>
          <w:ilvl w:val="0"/>
          <w:numId w:val="1"/>
        </w:numPr>
      </w:pPr>
      <w:r>
        <w:rPr>
          <w:b/>
          <w:sz w:val="21"/>
          <w:szCs w:val="21"/>
        </w:rPr>
        <w:t xml:space="preserve">Difficult terrain:</w:t>
      </w:r>
      <w:r>
        <w:rPr>
          <w:sz w:val="21"/>
          <w:szCs w:val="21"/>
        </w:rPr>
        <w:t xml:space="preserve"> every foot of movement costs 1 extra foot.</w:t>
      </w:r>
    </w:p>
    <w:p>
      <w:pPr>
        <w:pStyle w:val="ListParagraph"/>
        <w:spacing w:after="40"/>
        <w:numPr>
          <w:ilvl w:val="0"/>
          <w:numId w:val="1"/>
        </w:numPr>
      </w:pPr>
      <w:r>
        <w:rPr>
          <w:b/>
          <w:sz w:val="21"/>
          <w:szCs w:val="21"/>
        </w:rPr>
        <w:t xml:space="preserve">Influence:</w:t>
      </w:r>
      <w:r>
        <w:rPr>
          <w:sz w:val="21"/>
          <w:szCs w:val="21"/>
        </w:rPr>
        <w:t xml:space="preserve"> the DC is 15 or the creature's Intelligence score, whichever is higher.</w:t>
      </w:r>
    </w:p>
    <w:p>
      <w:pPr>
        <w:pStyle w:val="Heading2"/>
      </w:pPr>
      <w:r>
        <w:t xml:space="preserve">Dropping to 0 HP</w:t>
      </w:r>
    </w:p>
    <w:p>
      <w:pPr>
        <w:pStyle w:val="ListParagraph"/>
        <w:spacing w:after="40"/>
        <w:numPr>
          <w:ilvl w:val="0"/>
          <w:numId w:val="1"/>
        </w:numPr>
      </w:pPr>
      <w:r>
        <w:rPr>
          <w:sz w:val="21"/>
          <w:szCs w:val="21"/>
        </w:rPr>
        <w:t xml:space="preserve">Monsters die at 0 HP. A character falls Unconscious and starts </w:t>
      </w:r>
      <w:r>
        <w:rPr>
          <w:b/>
          <w:sz w:val="21"/>
          <w:szCs w:val="21"/>
        </w:rPr>
        <w:t xml:space="preserve">death saving throws</w:t>
      </w:r>
      <w:r>
        <w:rPr>
          <w:sz w:val="21"/>
          <w:szCs w:val="21"/>
        </w:rPr>
        <w:t xml:space="preserve"> at the start of each of their turns: d20, </w:t>
      </w:r>
      <w:r>
        <w:rPr>
          <w:b/>
          <w:sz w:val="21"/>
          <w:szCs w:val="21"/>
        </w:rPr>
        <w:t xml:space="preserve">10 or higher succeeds.</w:t>
      </w:r>
    </w:p>
    <w:p>
      <w:pPr>
        <w:pStyle w:val="ListParagraph"/>
        <w:spacing w:after="40"/>
        <w:numPr>
          <w:ilvl w:val="0"/>
          <w:numId w:val="1"/>
        </w:numPr>
      </w:pPr>
      <w:r>
        <w:rPr>
          <w:sz w:val="21"/>
          <w:szCs w:val="21"/>
        </w:rPr>
        <w:t xml:space="preserve">Three successes: stable. Three failures: dead. </w:t>
      </w:r>
      <w:r>
        <w:rPr>
          <w:b/>
          <w:sz w:val="21"/>
          <w:szCs w:val="21"/>
        </w:rPr>
        <w:t xml:space="preserve">Natural 20:</w:t>
      </w:r>
      <w:r>
        <w:rPr>
          <w:sz w:val="21"/>
          <w:szCs w:val="21"/>
        </w:rPr>
        <w:t xml:space="preserve"> back up with 1 HP. </w:t>
      </w:r>
      <w:r>
        <w:rPr>
          <w:b/>
          <w:sz w:val="21"/>
          <w:szCs w:val="21"/>
        </w:rPr>
        <w:t xml:space="preserve">Natural 1:</w:t>
      </w:r>
      <w:r>
        <w:rPr>
          <w:sz w:val="21"/>
          <w:szCs w:val="21"/>
        </w:rPr>
        <w:t xml:space="preserve"> two failures.</w:t>
      </w:r>
    </w:p>
    <w:p>
      <w:pPr>
        <w:pStyle w:val="ListParagraph"/>
        <w:spacing w:after="40"/>
        <w:numPr>
          <w:ilvl w:val="0"/>
          <w:numId w:val="1"/>
        </w:numPr>
      </w:pPr>
      <w:r>
        <w:rPr>
          <w:sz w:val="21"/>
          <w:szCs w:val="21"/>
        </w:rPr>
        <w:t xml:space="preserve">Taking damage at 0 HP is a failure (two if it's a critical hit). If damage drops them to 0 and the leftover damage equals or beats their HP maximum, they die outright.</w:t>
      </w:r>
    </w:p>
    <w:p>
      <w:pPr>
        <w:pStyle w:val="ListParagraph"/>
        <w:spacing w:after="40"/>
        <w:numPr>
          <w:ilvl w:val="0"/>
          <w:numId w:val="1"/>
        </w:numPr>
      </w:pPr>
      <w:r>
        <w:rPr>
          <w:sz w:val="21"/>
          <w:szCs w:val="21"/>
        </w:rPr>
        <w:t xml:space="preserve">Campaign note: a character's first death is when Captain Callomay appears.</w:t>
      </w:r>
    </w:p>
    <w:p>
      <w:pPr>
        <w:pStyle w:val="Heading2"/>
      </w:pPr>
      <w:r>
        <w:t xml:space="preserve">Conditions</w:t>
      </w:r>
    </w:p>
    <w:tbl>
      <w:tblPr>
        <w:tblStyle w:val="TableGrid"/>
        <w:tblW w:w="0" w:type="auto"/>
        <w:tblLayout w:type="fixed"/>
        <w:tblLook w:val="04A0" w:firstRow="1" w:lastRow="0" w:firstColumn="0" w:lastColumn="0" w:noHBand="0" w:noVBand="1"/>
      </w:tblPr>
      <w:tblGrid>
        <w:gridCol w:w="1700"/>
        <w:gridCol w:w="8380"/>
      </w:tblGrid>
      <w:tr>
        <w:trPr>
          <w:cantSplit/>
          <w:tblHeader/>
        </w:trPr>
        <w:tc>
          <w:tcPr>
            <w:tcW w:w="1700" w:type="dxa"/>
            <w:shd w:val="clear" w:color="auto" w:fill="F2F2F2"/>
          </w:tcPr>
          <w:p>
            <w:pPr>
              <w:spacing w:before="20" w:after="20" w:line="240" w:lineRule="auto"/>
            </w:pPr>
            <w:r>
              <w:rPr>
                <w:b/>
                <w:sz w:val="20"/>
                <w:szCs w:val="20"/>
              </w:rPr>
              <w:t xml:space="preserve">Condition</w:t>
            </w:r>
          </w:p>
        </w:tc>
        <w:tc>
          <w:tcPr>
            <w:tcW w:w="8380" w:type="dxa"/>
            <w:shd w:val="clear" w:color="auto" w:fill="F2F2F2"/>
          </w:tcPr>
          <w:p>
            <w:pPr>
              <w:spacing w:before="20" w:after="20" w:line="240" w:lineRule="auto"/>
            </w:pPr>
            <w:r>
              <w:rPr>
                <w:b/>
                <w:sz w:val="20"/>
                <w:szCs w:val="20"/>
              </w:rPr>
              <w:t xml:space="preserve">Effect</w:t>
            </w:r>
          </w:p>
        </w:tc>
      </w:tr>
      <w:tr>
        <w:trPr>
          <w:cantSplit/>
        </w:trPr>
        <w:tc>
          <w:tcPr>
            <w:tcW w:w="1700" w:type="dxa"/>
          </w:tcPr>
          <w:p>
            <w:pPr>
              <w:spacing w:before="20" w:after="20" w:line="240" w:lineRule="auto"/>
            </w:pPr>
            <w:r>
              <w:rPr>
                <w:b/>
                <w:sz w:val="20"/>
                <w:szCs w:val="20"/>
              </w:rPr>
              <w:t xml:space="preserve">Blinded</w:t>
            </w:r>
          </w:p>
        </w:tc>
        <w:tc>
          <w:tcPr>
            <w:tcW w:w="8380" w:type="dxa"/>
          </w:tcPr>
          <w:p>
            <w:pPr>
              <w:spacing w:before="20" w:after="20" w:line="240" w:lineRule="auto"/>
            </w:pPr>
            <w:r>
              <w:rPr>
                <w:sz w:val="20"/>
                <w:szCs w:val="20"/>
              </w:rPr>
              <w:t xml:space="preserve">Can't see; fails checks that need sight. Attacks against it have Advantage, its attacks have Disadvantage.</w:t>
            </w:r>
          </w:p>
        </w:tc>
      </w:tr>
      <w:tr>
        <w:trPr>
          <w:cantSplit/>
        </w:trPr>
        <w:tc>
          <w:tcPr>
            <w:tcW w:w="1700" w:type="dxa"/>
          </w:tcPr>
          <w:p>
            <w:pPr>
              <w:spacing w:before="20" w:after="20" w:line="240" w:lineRule="auto"/>
            </w:pPr>
            <w:r>
              <w:rPr>
                <w:b/>
                <w:sz w:val="20"/>
                <w:szCs w:val="20"/>
              </w:rPr>
              <w:t xml:space="preserve">Charmed</w:t>
            </w:r>
          </w:p>
        </w:tc>
        <w:tc>
          <w:tcPr>
            <w:tcW w:w="8380" w:type="dxa"/>
          </w:tcPr>
          <w:p>
            <w:pPr>
              <w:spacing w:before="20" w:after="20" w:line="240" w:lineRule="auto"/>
            </w:pPr>
            <w:r>
              <w:rPr>
                <w:sz w:val="20"/>
                <w:szCs w:val="20"/>
              </w:rPr>
              <w:t xml:space="preserve">Can't attack or harm the charmer. The charmer has Advantage on social checks against it.</w:t>
            </w:r>
          </w:p>
        </w:tc>
      </w:tr>
      <w:tr>
        <w:trPr>
          <w:cantSplit/>
        </w:trPr>
        <w:tc>
          <w:tcPr>
            <w:tcW w:w="1700" w:type="dxa"/>
          </w:tcPr>
          <w:p>
            <w:pPr>
              <w:spacing w:before="20" w:after="20" w:line="240" w:lineRule="auto"/>
            </w:pPr>
            <w:r>
              <w:rPr>
                <w:b/>
                <w:sz w:val="20"/>
                <w:szCs w:val="20"/>
              </w:rPr>
              <w:t xml:space="preserve">Deafened</w:t>
            </w:r>
          </w:p>
        </w:tc>
        <w:tc>
          <w:tcPr>
            <w:tcW w:w="8380" w:type="dxa"/>
          </w:tcPr>
          <w:p>
            <w:pPr>
              <w:spacing w:before="20" w:after="20" w:line="240" w:lineRule="auto"/>
            </w:pPr>
            <w:r>
              <w:rPr>
                <w:sz w:val="20"/>
                <w:szCs w:val="20"/>
              </w:rPr>
              <w:t xml:space="preserve">Can't hear; fails checks that need hearing.</w:t>
            </w:r>
          </w:p>
        </w:tc>
      </w:tr>
      <w:tr>
        <w:trPr>
          <w:cantSplit/>
        </w:trPr>
        <w:tc>
          <w:tcPr>
            <w:tcW w:w="1700" w:type="dxa"/>
          </w:tcPr>
          <w:p>
            <w:pPr>
              <w:spacing w:before="20" w:after="20" w:line="240" w:lineRule="auto"/>
            </w:pPr>
            <w:r>
              <w:rPr>
                <w:b/>
                <w:sz w:val="20"/>
                <w:szCs w:val="20"/>
              </w:rPr>
              <w:t xml:space="preserve">Exhaustion</w:t>
            </w:r>
          </w:p>
        </w:tc>
        <w:tc>
          <w:tcPr>
            <w:tcW w:w="8380" w:type="dxa"/>
          </w:tcPr>
          <w:p>
            <w:pPr>
              <w:spacing w:before="20" w:after="20" w:line="240" w:lineRule="auto"/>
            </w:pPr>
            <w:r>
              <w:rPr>
                <w:sz w:val="20"/>
                <w:szCs w:val="20"/>
              </w:rPr>
              <w:t xml:space="preserve">d20 tests –2 per level, Speed –5 ft per level. Level 6 is death. A long rest removes one level.</w:t>
            </w:r>
          </w:p>
        </w:tc>
      </w:tr>
      <w:tr>
        <w:trPr>
          <w:cantSplit/>
        </w:trPr>
        <w:tc>
          <w:tcPr>
            <w:tcW w:w="1700" w:type="dxa"/>
          </w:tcPr>
          <w:p>
            <w:pPr>
              <w:spacing w:before="20" w:after="20" w:line="240" w:lineRule="auto"/>
            </w:pPr>
            <w:r>
              <w:rPr>
                <w:b/>
                <w:sz w:val="20"/>
                <w:szCs w:val="20"/>
              </w:rPr>
              <w:t xml:space="preserve">Frightened</w:t>
            </w:r>
          </w:p>
        </w:tc>
        <w:tc>
          <w:tcPr>
            <w:tcW w:w="8380" w:type="dxa"/>
          </w:tcPr>
          <w:p>
            <w:pPr>
              <w:spacing w:before="20" w:after="20" w:line="240" w:lineRule="auto"/>
            </w:pPr>
            <w:r>
              <w:rPr>
                <w:sz w:val="20"/>
                <w:szCs w:val="20"/>
              </w:rPr>
              <w:t xml:space="preserve">Disadvantage on checks and attacks while it can see the source; can't move closer to it.</w:t>
            </w:r>
          </w:p>
        </w:tc>
      </w:tr>
      <w:tr>
        <w:trPr>
          <w:cantSplit/>
        </w:trPr>
        <w:tc>
          <w:tcPr>
            <w:tcW w:w="1700" w:type="dxa"/>
          </w:tcPr>
          <w:p>
            <w:pPr>
              <w:spacing w:before="20" w:after="20" w:line="240" w:lineRule="auto"/>
            </w:pPr>
            <w:r>
              <w:rPr>
                <w:b/>
                <w:sz w:val="20"/>
                <w:szCs w:val="20"/>
              </w:rPr>
              <w:t xml:space="preserve">Grappled</w:t>
            </w:r>
          </w:p>
        </w:tc>
        <w:tc>
          <w:tcPr>
            <w:tcW w:w="8380" w:type="dxa"/>
          </w:tcPr>
          <w:p>
            <w:pPr>
              <w:spacing w:before="20" w:after="20" w:line="240" w:lineRule="auto"/>
            </w:pPr>
            <w:r>
              <w:rPr>
                <w:sz w:val="20"/>
                <w:szCs w:val="20"/>
              </w:rPr>
              <w:t xml:space="preserve">Speed 0; Disadvantage attacking anyone but the grappler; can be dragged. Escape: action, Athletics or Acrobatics vs the escape DC.</w:t>
            </w:r>
          </w:p>
        </w:tc>
      </w:tr>
      <w:tr>
        <w:trPr>
          <w:cantSplit/>
        </w:trPr>
        <w:tc>
          <w:tcPr>
            <w:tcW w:w="1700" w:type="dxa"/>
          </w:tcPr>
          <w:p>
            <w:pPr>
              <w:spacing w:before="20" w:after="20" w:line="240" w:lineRule="auto"/>
            </w:pPr>
            <w:r>
              <w:rPr>
                <w:b/>
                <w:sz w:val="20"/>
                <w:szCs w:val="20"/>
              </w:rPr>
              <w:t xml:space="preserve">Incapacitated</w:t>
            </w:r>
          </w:p>
        </w:tc>
        <w:tc>
          <w:tcPr>
            <w:tcW w:w="8380" w:type="dxa"/>
          </w:tcPr>
          <w:p>
            <w:pPr>
              <w:spacing w:before="20" w:after="20" w:line="240" w:lineRule="auto"/>
            </w:pPr>
            <w:r>
              <w:rPr>
                <w:sz w:val="20"/>
                <w:szCs w:val="20"/>
              </w:rPr>
              <w:t xml:space="preserve">No actions, Bonus Actions or Reactions; can't speak; Concentration ends.</w:t>
            </w:r>
          </w:p>
        </w:tc>
      </w:tr>
      <w:tr>
        <w:trPr>
          <w:cantSplit/>
        </w:trPr>
        <w:tc>
          <w:tcPr>
            <w:tcW w:w="1700" w:type="dxa"/>
          </w:tcPr>
          <w:p>
            <w:pPr>
              <w:spacing w:before="20" w:after="20" w:line="240" w:lineRule="auto"/>
            </w:pPr>
            <w:r>
              <w:rPr>
                <w:b/>
                <w:sz w:val="20"/>
                <w:szCs w:val="20"/>
              </w:rPr>
              <w:t xml:space="preserve">Invisible</w:t>
            </w:r>
          </w:p>
        </w:tc>
        <w:tc>
          <w:tcPr>
            <w:tcW w:w="8380" w:type="dxa"/>
          </w:tcPr>
          <w:p>
            <w:pPr>
              <w:spacing w:before="20" w:after="20" w:line="240" w:lineRule="auto"/>
            </w:pPr>
            <w:r>
              <w:rPr>
                <w:sz w:val="20"/>
                <w:szCs w:val="20"/>
              </w:rPr>
              <w:t xml:space="preserve">Can't be seen. Attacks against it have Disadvantage, its attacks have Advantage.</w:t>
            </w:r>
          </w:p>
        </w:tc>
      </w:tr>
      <w:tr>
        <w:trPr>
          <w:cantSplit/>
        </w:trPr>
        <w:tc>
          <w:tcPr>
            <w:tcW w:w="1700" w:type="dxa"/>
          </w:tcPr>
          <w:p>
            <w:pPr>
              <w:spacing w:before="20" w:after="20" w:line="240" w:lineRule="auto"/>
            </w:pPr>
            <w:r>
              <w:rPr>
                <w:b/>
                <w:sz w:val="20"/>
                <w:szCs w:val="20"/>
              </w:rPr>
              <w:t xml:space="preserve">Paralyzed</w:t>
            </w:r>
          </w:p>
        </w:tc>
        <w:tc>
          <w:tcPr>
            <w:tcW w:w="8380" w:type="dxa"/>
          </w:tcPr>
          <w:p>
            <w:pPr>
              <w:spacing w:before="20" w:after="20" w:line="240" w:lineRule="auto"/>
            </w:pPr>
            <w:r>
              <w:rPr>
                <w:sz w:val="20"/>
                <w:szCs w:val="20"/>
              </w:rPr>
              <w:t xml:space="preserve">Incapacitated, Speed 0, fails Str and Dex saves. Attacks have Advantage; hits from within 5 ft are critical.</w:t>
            </w:r>
          </w:p>
        </w:tc>
      </w:tr>
      <w:tr>
        <w:trPr>
          <w:cantSplit/>
        </w:trPr>
        <w:tc>
          <w:tcPr>
            <w:tcW w:w="1700" w:type="dxa"/>
          </w:tcPr>
          <w:p>
            <w:pPr>
              <w:spacing w:before="20" w:after="20" w:line="240" w:lineRule="auto"/>
            </w:pPr>
            <w:r>
              <w:rPr>
                <w:b/>
                <w:sz w:val="20"/>
                <w:szCs w:val="20"/>
              </w:rPr>
              <w:t xml:space="preserve">Petrified</w:t>
            </w:r>
          </w:p>
        </w:tc>
        <w:tc>
          <w:tcPr>
            <w:tcW w:w="8380" w:type="dxa"/>
          </w:tcPr>
          <w:p>
            <w:pPr>
              <w:spacing w:before="20" w:after="20" w:line="240" w:lineRule="auto"/>
            </w:pPr>
            <w:r>
              <w:rPr>
                <w:sz w:val="20"/>
                <w:szCs w:val="20"/>
              </w:rPr>
              <w:t xml:space="preserve">Turned to stone: Incapacitated, Speed 0, fails Str and Dex saves, Resistance to all damage.</w:t>
            </w:r>
          </w:p>
        </w:tc>
      </w:tr>
      <w:tr>
        <w:trPr>
          <w:cantSplit/>
        </w:trPr>
        <w:tc>
          <w:tcPr>
            <w:tcW w:w="1700" w:type="dxa"/>
          </w:tcPr>
          <w:p>
            <w:pPr>
              <w:spacing w:before="20" w:after="20" w:line="240" w:lineRule="auto"/>
            </w:pPr>
            <w:r>
              <w:rPr>
                <w:b/>
                <w:sz w:val="20"/>
                <w:szCs w:val="20"/>
              </w:rPr>
              <w:t xml:space="preserve">Poisoned</w:t>
            </w:r>
          </w:p>
        </w:tc>
        <w:tc>
          <w:tcPr>
            <w:tcW w:w="8380" w:type="dxa"/>
          </w:tcPr>
          <w:p>
            <w:pPr>
              <w:spacing w:before="20" w:after="20" w:line="240" w:lineRule="auto"/>
            </w:pPr>
            <w:r>
              <w:rPr>
                <w:sz w:val="20"/>
                <w:szCs w:val="20"/>
              </w:rPr>
              <w:t xml:space="preserve">Disadvantage on attack rolls and ability checks.</w:t>
            </w:r>
          </w:p>
        </w:tc>
      </w:tr>
      <w:tr>
        <w:trPr>
          <w:cantSplit/>
        </w:trPr>
        <w:tc>
          <w:tcPr>
            <w:tcW w:w="1700" w:type="dxa"/>
          </w:tcPr>
          <w:p>
            <w:pPr>
              <w:spacing w:before="20" w:after="20" w:line="240" w:lineRule="auto"/>
            </w:pPr>
            <w:r>
              <w:rPr>
                <w:b/>
                <w:sz w:val="20"/>
                <w:szCs w:val="20"/>
              </w:rPr>
              <w:t xml:space="preserve">Prone</w:t>
            </w:r>
          </w:p>
        </w:tc>
        <w:tc>
          <w:tcPr>
            <w:tcW w:w="8380" w:type="dxa"/>
          </w:tcPr>
          <w:p>
            <w:pPr>
              <w:spacing w:before="20" w:after="20" w:line="240" w:lineRule="auto"/>
            </w:pPr>
            <w:r>
              <w:rPr>
                <w:sz w:val="20"/>
                <w:szCs w:val="20"/>
              </w:rPr>
              <w:t xml:space="preserve">Crawl, or spend half its Speed to stand. Its attacks have Disadvantage; attacks from within 5 ft have Advantage, from farther Disadvantage.</w:t>
            </w:r>
          </w:p>
        </w:tc>
      </w:tr>
      <w:tr>
        <w:trPr>
          <w:cantSplit/>
        </w:trPr>
        <w:tc>
          <w:tcPr>
            <w:tcW w:w="1700" w:type="dxa"/>
          </w:tcPr>
          <w:p>
            <w:pPr>
              <w:spacing w:before="20" w:after="20" w:line="240" w:lineRule="auto"/>
            </w:pPr>
            <w:r>
              <w:rPr>
                <w:b/>
                <w:sz w:val="20"/>
                <w:szCs w:val="20"/>
              </w:rPr>
              <w:t xml:space="preserve">Restrained</w:t>
            </w:r>
          </w:p>
        </w:tc>
        <w:tc>
          <w:tcPr>
            <w:tcW w:w="8380" w:type="dxa"/>
          </w:tcPr>
          <w:p>
            <w:pPr>
              <w:spacing w:before="20" w:after="20" w:line="240" w:lineRule="auto"/>
            </w:pPr>
            <w:r>
              <w:rPr>
                <w:sz w:val="20"/>
                <w:szCs w:val="20"/>
              </w:rPr>
              <w:t xml:space="preserve">Speed 0. Attacks against it have Advantage, its attacks have Disadvantage; Disadvantage on Dex saves.</w:t>
            </w:r>
          </w:p>
        </w:tc>
      </w:tr>
      <w:tr>
        <w:trPr>
          <w:cantSplit/>
        </w:trPr>
        <w:tc>
          <w:tcPr>
            <w:tcW w:w="1700" w:type="dxa"/>
          </w:tcPr>
          <w:p>
            <w:pPr>
              <w:spacing w:before="20" w:after="20" w:line="240" w:lineRule="auto"/>
            </w:pPr>
            <w:r>
              <w:rPr>
                <w:b/>
                <w:sz w:val="20"/>
                <w:szCs w:val="20"/>
              </w:rPr>
              <w:t xml:space="preserve">Stunned</w:t>
            </w:r>
          </w:p>
        </w:tc>
        <w:tc>
          <w:tcPr>
            <w:tcW w:w="8380" w:type="dxa"/>
          </w:tcPr>
          <w:p>
            <w:pPr>
              <w:spacing w:before="20" w:after="20" w:line="240" w:lineRule="auto"/>
            </w:pPr>
            <w:r>
              <w:rPr>
                <w:sz w:val="20"/>
                <w:szCs w:val="20"/>
              </w:rPr>
              <w:t xml:space="preserve">Incapacitated, fails Str and Dex saves; attacks against it have Advantage.</w:t>
            </w:r>
          </w:p>
        </w:tc>
      </w:tr>
      <w:tr>
        <w:trPr>
          <w:cantSplit/>
        </w:trPr>
        <w:tc>
          <w:tcPr>
            <w:tcW w:w="1700" w:type="dxa"/>
          </w:tcPr>
          <w:p>
            <w:pPr>
              <w:spacing w:before="20" w:after="20" w:line="240" w:lineRule="auto"/>
            </w:pPr>
            <w:r>
              <w:rPr>
                <w:b/>
                <w:sz w:val="20"/>
                <w:szCs w:val="20"/>
              </w:rPr>
              <w:t xml:space="preserve">Unconscious</w:t>
            </w:r>
          </w:p>
        </w:tc>
        <w:tc>
          <w:tcPr>
            <w:tcW w:w="8380" w:type="dxa"/>
          </w:tcPr>
          <w:p>
            <w:pPr>
              <w:spacing w:before="20" w:after="20" w:line="240" w:lineRule="auto"/>
            </w:pPr>
            <w:r>
              <w:rPr>
                <w:sz w:val="20"/>
                <w:szCs w:val="20"/>
              </w:rPr>
              <w:t xml:space="preserve">Incapacitated and Prone, drops what it holds, fails Str and Dex saves. Attacks have Advantage; hits from within 5 ft are critical.</w:t>
            </w:r>
          </w:p>
        </w:tc>
      </w:tr>
    </w:tbl>
    <w:p>
      <w:pPr>
        <w:spacing w:after="0"/>
      </w:pPr>
    </w:p>
    <w:p>
      <w:pPr>
        <w:pStyle w:val="Heading2"/>
      </w:pPr>
      <w:r>
        <w:t xml:space="preserve">Out of a fight</w:t>
      </w:r>
    </w:p>
    <w:p>
      <w:pPr>
        <w:pStyle w:val="ListParagraph"/>
        <w:spacing w:after="40"/>
        <w:numPr>
          <w:ilvl w:val="0"/>
          <w:numId w:val="1"/>
        </w:numPr>
      </w:pPr>
      <w:r>
        <w:rPr>
          <w:b/>
          <w:sz w:val="21"/>
          <w:szCs w:val="21"/>
        </w:rPr>
        <w:t xml:space="preserve">Short rest:</w:t>
      </w:r>
      <w:r>
        <w:rPr>
          <w:sz w:val="21"/>
          <w:szCs w:val="21"/>
        </w:rPr>
        <w:t xml:space="preserve"> 1 hour. They can spend Hit Point Dice to heal.</w:t>
      </w:r>
    </w:p>
    <w:p>
      <w:pPr>
        <w:pStyle w:val="ListParagraph"/>
        <w:spacing w:after="40"/>
        <w:numPr>
          <w:ilvl w:val="0"/>
          <w:numId w:val="1"/>
        </w:numPr>
      </w:pPr>
      <w:r>
        <w:rPr>
          <w:b/>
          <w:sz w:val="21"/>
          <w:szCs w:val="21"/>
        </w:rPr>
        <w:t xml:space="preserve">Long rest:</w:t>
      </w:r>
      <w:r>
        <w:rPr>
          <w:sz w:val="21"/>
          <w:szCs w:val="21"/>
        </w:rPr>
        <w:t xml:space="preserve"> at least 8 hours. All lost HP and all spent Hit Point Dice come back, and Exhaustion drops one level.</w:t>
      </w:r>
    </w:p>
    <w:p>
      <w:pPr>
        <w:pStyle w:val="ListParagraph"/>
        <w:spacing w:after="40"/>
        <w:numPr>
          <w:ilvl w:val="0"/>
          <w:numId w:val="1"/>
        </w:numPr>
      </w:pPr>
      <w:r>
        <w:rPr>
          <w:b/>
          <w:sz w:val="21"/>
          <w:szCs w:val="21"/>
        </w:rPr>
        <w:t xml:space="preserve">Falling:</w:t>
      </w:r>
      <w:r>
        <w:rPr>
          <w:sz w:val="21"/>
          <w:szCs w:val="21"/>
        </w:rPr>
        <w:t xml:space="preserve"> 1d6 bludgeoning per 10 feet fallen, up to 20d6.</w:t>
      </w:r>
    </w:p>
    <w:p>
      <w:pPr>
        <w:pStyle w:val="ListParagraph"/>
        <w:spacing w:after="40"/>
        <w:numPr>
          <w:ilvl w:val="0"/>
          <w:numId w:val="1"/>
        </w:numPr>
      </w:pPr>
      <w:r>
        <w:rPr>
          <w:b/>
          <w:sz w:val="21"/>
          <w:szCs w:val="21"/>
        </w:rPr>
        <w:t xml:space="preserve">Jumping:</w:t>
      </w:r>
      <w:r>
        <w:rPr>
          <w:sz w:val="21"/>
          <w:szCs w:val="21"/>
        </w:rPr>
        <w:t xml:space="preserve"> long jump up to their Strength score in feet with a 10-foot run-up (half without). High jump 3 + Strength modifier feet with a run-up (half without).</w:t>
      </w:r>
    </w:p>
    <w:p>
      <w:pPr>
        <w:pStyle w:val="ListParagraph"/>
        <w:spacing w:after="40"/>
        <w:numPr>
          <w:ilvl w:val="0"/>
          <w:numId w:val="1"/>
        </w:numPr>
      </w:pPr>
      <w:r>
        <w:rPr>
          <w:b/>
          <w:sz w:val="21"/>
          <w:szCs w:val="21"/>
        </w:rPr>
        <w:t xml:space="preserve">Holding breath:</w:t>
      </w:r>
      <w:r>
        <w:rPr>
          <w:sz w:val="21"/>
          <w:szCs w:val="21"/>
        </w:rPr>
        <w:t xml:space="preserve"> 1 + Constitution modifier minutes (at least 30 seconds).</w:t>
      </w:r>
    </w:p>
    <w:p>
      <w:pPr>
        <w:pStyle w:val="Heading2"/>
      </w:pPr>
      <w:r>
        <w:t xml:space="preserve">Looting in the app</w:t>
      </w:r>
    </w:p>
    <w:p>
      <w:pPr>
        <w:pStyle w:val="ListParagraph"/>
        <w:spacing w:after="40"/>
        <w:numPr>
          <w:ilvl w:val="0"/>
          <w:numId w:val="1"/>
        </w:numPr>
      </w:pPr>
      <w:r>
        <w:rPr>
          <w:sz w:val="21"/>
          <w:szCs w:val="21"/>
        </w:rPr>
        <w:t xml:space="preserve">Nothing on a fallen enemy is found until someone searches. Pick who searches, type in their </w:t>
      </w:r>
      <w:r>
        <w:rPr>
          <w:b/>
          <w:sz w:val="21"/>
          <w:szCs w:val="21"/>
        </w:rPr>
        <w:t xml:space="preserve">Perception</w:t>
      </w:r>
      <w:r>
        <w:rPr>
          <w:sz w:val="21"/>
          <w:szCs w:val="21"/>
        </w:rPr>
        <w:t xml:space="preserve"> total, and they find everything whose DC it meets.</w:t>
      </w:r>
    </w:p>
    <w:p>
      <w:pPr>
        <w:pStyle w:val="ListParagraph"/>
        <w:spacing w:after="40"/>
        <w:numPr>
          <w:ilvl w:val="0"/>
          <w:numId w:val="1"/>
        </w:numPr>
      </w:pPr>
      <w:r>
        <w:rPr>
          <w:sz w:val="21"/>
          <w:szCs w:val="21"/>
        </w:rPr>
        <w:t xml:space="preserve">Weapons they fought with are in plain sight. Coins and carried things default to DC 10 (easy); change any item's DC on the card or in the Library.</w:t>
      </w:r>
    </w:p>
    <w:p>
      <w:pPr>
        <w:pStyle w:val="ListParagraph"/>
        <w:spacing w:after="40"/>
        <w:numPr>
          <w:ilvl w:val="0"/>
          <w:numId w:val="1"/>
        </w:numPr>
      </w:pPr>
      <w:r>
        <w:rPr>
          <w:sz w:val="21"/>
          <w:szCs w:val="21"/>
        </w:rPr>
        <w:t xml:space="preserve">After the fight, the fallen stay at the place under Loot here, so the party can still search them later.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DM Cheat Sheet</dc:title>
  <cp:revision>1</cp:revision>
</cp:coreProperties>
</file>