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65BAE" w14:textId="77777777" w:rsidR="00433D3D" w:rsidRDefault="00A43370">
      <w:r>
        <w:t xml:space="preserve">CSE 574 </w:t>
      </w:r>
    </w:p>
    <w:p w14:paraId="23881A8C" w14:textId="19CCE301" w:rsidR="00A43370" w:rsidRDefault="00EC22EF">
      <w:r>
        <w:t>HW 3</w:t>
      </w:r>
    </w:p>
    <w:p w14:paraId="376F3BE9" w14:textId="5485DC29" w:rsidR="00A43370" w:rsidRDefault="00EC22EF">
      <w:r>
        <w:t>Due Friday September 28</w:t>
      </w:r>
      <w:r w:rsidR="00A43370">
        <w:t xml:space="preserve"> at 5pm</w:t>
      </w:r>
    </w:p>
    <w:p w14:paraId="415A2553" w14:textId="77777777" w:rsidR="00A43370" w:rsidRDefault="00A43370"/>
    <w:p w14:paraId="3A56A629" w14:textId="688B4B32" w:rsidR="00A43370" w:rsidRPr="00A43370" w:rsidRDefault="00A43370">
      <w:pPr>
        <w:rPr>
          <w:i/>
        </w:rPr>
      </w:pPr>
      <w:r>
        <w:rPr>
          <w:i/>
        </w:rPr>
        <w:t>Please submit on Blackboard.  Show work for full credit.</w:t>
      </w:r>
      <w:r w:rsidR="00AC59B7">
        <w:rPr>
          <w:i/>
        </w:rPr>
        <w:t xml:space="preserve"> </w:t>
      </w:r>
      <w:r>
        <w:rPr>
          <w:i/>
        </w:rPr>
        <w:t xml:space="preserve">See the class policies for late HW assignments as we will strictly </w:t>
      </w:r>
      <w:r w:rsidR="00AC59B7">
        <w:rPr>
          <w:i/>
        </w:rPr>
        <w:t>enforce them.</w:t>
      </w:r>
    </w:p>
    <w:p w14:paraId="293157E6" w14:textId="77777777" w:rsidR="00A43370" w:rsidRDefault="00A43370"/>
    <w:p w14:paraId="6505E6B2" w14:textId="77777777" w:rsidR="00A43370" w:rsidRDefault="00A43370">
      <w:r>
        <w:t>Name:</w:t>
      </w:r>
    </w:p>
    <w:p w14:paraId="2E703A32" w14:textId="77777777" w:rsidR="00A43370" w:rsidRDefault="00A43370">
      <w:r>
        <w:br/>
        <w:t>ASU ID:</w:t>
      </w:r>
    </w:p>
    <w:p w14:paraId="358E08D6" w14:textId="77777777" w:rsidR="0034572E" w:rsidRDefault="0034572E"/>
    <w:p w14:paraId="24F5D395" w14:textId="77777777" w:rsidR="0034572E" w:rsidRDefault="0034572E"/>
    <w:p w14:paraId="4B1AA892" w14:textId="18A75D07" w:rsidR="000C6A18" w:rsidRDefault="0034572E" w:rsidP="000C6A18">
      <w:pPr>
        <w:rPr>
          <w:b/>
        </w:rPr>
      </w:pPr>
      <w:r>
        <w:rPr>
          <w:b/>
        </w:rPr>
        <w:t xml:space="preserve">1. </w:t>
      </w:r>
      <w:r w:rsidR="000C6A18">
        <w:rPr>
          <w:b/>
        </w:rPr>
        <w:t>Markov decision processes</w:t>
      </w:r>
      <w:r w:rsidR="000C6A18">
        <w:rPr>
          <w:b/>
        </w:rPr>
        <w:t>:</w:t>
      </w:r>
    </w:p>
    <w:p w14:paraId="1EC83BAD" w14:textId="4BAB86BB" w:rsidR="000C6A18" w:rsidRDefault="000C6A18" w:rsidP="000C6A18">
      <w:r>
        <w:t>Consider the 3 × 3 world shown in the following figur</w:t>
      </w:r>
      <w:r w:rsidR="00087337">
        <w:t xml:space="preserve">e. The transition model is the </w:t>
      </w:r>
      <w:r>
        <w:t>following</w:t>
      </w:r>
      <w:r w:rsidR="00087337">
        <w:t>:</w:t>
      </w:r>
      <w:r>
        <w:t xml:space="preserve"> 80% of the time the agent goes in the direction it selects; the rest of the time it moves at right angles to the intended direction i.e. If it’s intended direction is up it goes up 80% of th</w:t>
      </w:r>
      <w:r w:rsidR="00087337">
        <w:t>e time up</w:t>
      </w:r>
      <w:r>
        <w:t>,</w:t>
      </w:r>
      <w:r w:rsidR="00087337">
        <w:t xml:space="preserve"> </w:t>
      </w:r>
      <w:r>
        <w:t>10% of the time goes to left and 10% of the time it goes to right.</w:t>
      </w:r>
    </w:p>
    <w:p w14:paraId="02A61878" w14:textId="75412DB6" w:rsidR="000C6A18" w:rsidRDefault="00AB2A81" w:rsidP="000C6A18">
      <w:r>
        <w:rPr>
          <w:noProof/>
        </w:rPr>
        <w:drawing>
          <wp:anchor distT="0" distB="0" distL="114300" distR="114300" simplePos="0" relativeHeight="251658240" behindDoc="0" locked="0" layoutInCell="1" allowOverlap="1" wp14:anchorId="36EFB227" wp14:editId="1CA30F44">
            <wp:simplePos x="0" y="0"/>
            <wp:positionH relativeFrom="column">
              <wp:posOffset>2337435</wp:posOffset>
            </wp:positionH>
            <wp:positionV relativeFrom="paragraph">
              <wp:posOffset>542925</wp:posOffset>
            </wp:positionV>
            <wp:extent cx="1372235" cy="1306195"/>
            <wp:effectExtent l="0" t="0" r="0" b="0"/>
            <wp:wrapNone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306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A18">
        <w:t>Implement value iteration for this world for each value of r below. Use discounted rewards with a discount factor of 0.99. Show the policy obtained in each case. Explain intuitively why the value of r leads to each policy.</w:t>
      </w:r>
    </w:p>
    <w:p w14:paraId="3905650C" w14:textId="4E6AE0DC" w:rsidR="000C6A18" w:rsidRDefault="000C6A18" w:rsidP="000C6A18">
      <w:r>
        <w:t>a. r</w:t>
      </w:r>
      <w:r w:rsidR="00087337">
        <w:t xml:space="preserve"> </w:t>
      </w:r>
      <w:r>
        <w:t>=</w:t>
      </w:r>
      <w:r w:rsidR="00087337">
        <w:t xml:space="preserve"> </w:t>
      </w:r>
      <w:r>
        <w:t>100</w:t>
      </w:r>
    </w:p>
    <w:p w14:paraId="1F0252B5" w14:textId="06EF2A4E" w:rsidR="000C6A18" w:rsidRDefault="000C6A18" w:rsidP="000C6A18">
      <w:r>
        <w:rPr>
          <w:rFonts w:ascii="Arial Unicode MS" w:eastAsia="Arial Unicode MS" w:hAnsi="Arial Unicode MS" w:cs="Arial Unicode MS"/>
        </w:rPr>
        <w:t>b. r = −3</w:t>
      </w:r>
    </w:p>
    <w:p w14:paraId="372BAFF6" w14:textId="55E6F225" w:rsidR="000C6A18" w:rsidRDefault="000C6A18" w:rsidP="000C6A18">
      <w:r>
        <w:t>c. r = 0</w:t>
      </w:r>
    </w:p>
    <w:p w14:paraId="220A51C7" w14:textId="4877D145" w:rsidR="000C6A18" w:rsidRDefault="000C6A18" w:rsidP="000C6A18">
      <w:r>
        <w:t>d. r = +3</w:t>
      </w:r>
    </w:p>
    <w:p w14:paraId="3FAFE096" w14:textId="77777777" w:rsidR="00AB2A81" w:rsidRDefault="00AB2A81" w:rsidP="000C6A18"/>
    <w:p w14:paraId="00EFF7DE" w14:textId="5DFCB95B" w:rsidR="000C6A18" w:rsidRDefault="000C6A18" w:rsidP="000C6A18"/>
    <w:p w14:paraId="71F01DC2" w14:textId="4031A1D8" w:rsidR="00777592" w:rsidRDefault="0034572E" w:rsidP="000C6A18">
      <w:r>
        <w:tab/>
      </w:r>
    </w:p>
    <w:p w14:paraId="5D59E996" w14:textId="77777777" w:rsidR="00EF494F" w:rsidRDefault="00EF494F" w:rsidP="0034572E">
      <w:pPr>
        <w:pStyle w:val="ListParagraph"/>
        <w:ind w:left="0"/>
      </w:pPr>
    </w:p>
    <w:p w14:paraId="7369C2C4" w14:textId="192998FB" w:rsidR="00BE454A" w:rsidRDefault="00087337" w:rsidP="00BE454A">
      <w:r>
        <w:t>2</w:t>
      </w:r>
      <w:r w:rsidR="00EF494F">
        <w:t xml:space="preserve">. </w:t>
      </w:r>
      <w:r w:rsidR="00BE454A">
        <w:rPr>
          <w:b/>
        </w:rPr>
        <w:t xml:space="preserve">Value Iteration: </w:t>
      </w:r>
      <w:r w:rsidR="00BE454A">
        <w:t xml:space="preserve">Recall the </w:t>
      </w:r>
      <w:r w:rsidR="00BE454A" w:rsidRPr="002248BA">
        <w:t>zero-sum, turn-taking games</w:t>
      </w:r>
      <w:r w:rsidR="00BE454A">
        <w:t xml:space="preserve"> of question 6 in last homework. </w:t>
      </w:r>
      <w:r w:rsidR="00BE454A" w:rsidRPr="002248BA">
        <w:t>Let the players be A and B, and let R(s) be the reward for player A in state s. (The reward for B is always equal and opposite.)</w:t>
      </w:r>
      <w:r w:rsidR="00BE454A">
        <w:t xml:space="preserve"> </w:t>
      </w:r>
      <w:r w:rsidR="00BE454A">
        <w:t>Let U</w:t>
      </w:r>
      <w:r w:rsidR="00BE454A" w:rsidRPr="00BE454A">
        <w:rPr>
          <w:vertAlign w:val="subscript"/>
        </w:rPr>
        <w:t>A</w:t>
      </w:r>
      <w:r w:rsidR="00BE454A" w:rsidRPr="002248BA">
        <w:t>(s) be the utility of state s when it is A</w:t>
      </w:r>
      <w:r w:rsidR="00BE454A">
        <w:t>’s turn to move in s, and let U</w:t>
      </w:r>
      <w:r w:rsidR="00BE454A" w:rsidRPr="00BE454A">
        <w:rPr>
          <w:vertAlign w:val="subscript"/>
        </w:rPr>
        <w:t>B</w:t>
      </w:r>
      <w:r w:rsidR="00BE454A" w:rsidRPr="002248BA">
        <w:t>(s) be the utility of state s when it is B’s turn to move in s. All rewards and utilities are calculated from A’s point of view (just as in a minimax game tree).</w:t>
      </w:r>
    </w:p>
    <w:p w14:paraId="0AF74E72" w14:textId="77777777" w:rsidR="00AB2A81" w:rsidRDefault="00AB2A81" w:rsidP="00BE454A"/>
    <w:p w14:paraId="699BAE3B" w14:textId="45E2CA4B" w:rsidR="00BE454A" w:rsidRDefault="00BE454A" w:rsidP="00BE454A">
      <w:r w:rsidRPr="000B4865">
        <w:rPr>
          <w:noProof/>
        </w:rPr>
        <w:drawing>
          <wp:inline distT="0" distB="0" distL="0" distR="0" wp14:anchorId="28777F15" wp14:editId="0B530852">
            <wp:extent cx="2657475" cy="7810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F4FD" w14:textId="77777777" w:rsidR="00BE454A" w:rsidRPr="00BE454A" w:rsidRDefault="00BE454A" w:rsidP="00BE454A">
      <w:pPr>
        <w:rPr>
          <w:i/>
        </w:rPr>
      </w:pPr>
    </w:p>
    <w:p w14:paraId="3B61D2AA" w14:textId="6CFF3D5F" w:rsidR="00BE454A" w:rsidRPr="00983A1F" w:rsidRDefault="00BE454A" w:rsidP="00AB2A81">
      <w:pPr>
        <w:pStyle w:val="ListParagraph"/>
        <w:numPr>
          <w:ilvl w:val="0"/>
          <w:numId w:val="12"/>
        </w:numPr>
      </w:pPr>
      <w:r w:rsidRPr="00983A1F">
        <w:t>Write d</w:t>
      </w:r>
      <w:r>
        <w:t>own Bellman equations deﬁning U</w:t>
      </w:r>
      <w:r w:rsidRPr="00BE454A">
        <w:rPr>
          <w:vertAlign w:val="subscript"/>
        </w:rPr>
        <w:t>A</w:t>
      </w:r>
      <w:r>
        <w:t xml:space="preserve"> (s) and U</w:t>
      </w:r>
      <w:r w:rsidRPr="00BE454A">
        <w:rPr>
          <w:vertAlign w:val="subscript"/>
        </w:rPr>
        <w:t>B</w:t>
      </w:r>
      <w:r w:rsidRPr="00983A1F">
        <w:t xml:space="preserve"> (s).</w:t>
      </w:r>
    </w:p>
    <w:p w14:paraId="32DB882B" w14:textId="77777777" w:rsidR="00BE454A" w:rsidRPr="00983A1F" w:rsidRDefault="00BE454A" w:rsidP="00AB2A81">
      <w:pPr>
        <w:pStyle w:val="ListParagraph"/>
        <w:numPr>
          <w:ilvl w:val="0"/>
          <w:numId w:val="12"/>
        </w:numPr>
      </w:pPr>
      <w:r w:rsidRPr="00983A1F">
        <w:t>Explain how to do two-player value iteration with these equations, and deﬁne a suitable termination criterion.</w:t>
      </w:r>
    </w:p>
    <w:p w14:paraId="2B03AD3E" w14:textId="00EEE39A" w:rsidR="00BE454A" w:rsidRPr="00983A1F" w:rsidRDefault="00BE454A" w:rsidP="00AB2A81">
      <w:pPr>
        <w:pStyle w:val="ListParagraph"/>
        <w:numPr>
          <w:ilvl w:val="0"/>
          <w:numId w:val="12"/>
        </w:numPr>
      </w:pPr>
      <w:r w:rsidRPr="00983A1F">
        <w:lastRenderedPageBreak/>
        <w:t xml:space="preserve"> Consider the game described in Figure 5.17 on page 197. Draw the state space (rather than the game tree), showing the moves by A as solid lines and moves by B as dashed lines. Mark each state with R(s). You will ﬁnd it h</w:t>
      </w:r>
      <w:r>
        <w:t>elpful to arrange the states (sA , s</w:t>
      </w:r>
      <w:r w:rsidRPr="00983A1F">
        <w:t xml:space="preserve">B ) on </w:t>
      </w:r>
      <w:r>
        <w:t>a two-dimensional grid, using sA and s</w:t>
      </w:r>
      <w:r w:rsidRPr="00983A1F">
        <w:t>B as “coordinates.”</w:t>
      </w:r>
    </w:p>
    <w:p w14:paraId="4719F246" w14:textId="36EB0CBA" w:rsidR="00BE454A" w:rsidRDefault="00BE454A" w:rsidP="00AB2A81">
      <w:pPr>
        <w:pStyle w:val="ListParagraph"/>
        <w:numPr>
          <w:ilvl w:val="0"/>
          <w:numId w:val="12"/>
        </w:numPr>
      </w:pPr>
      <w:r w:rsidRPr="00983A1F">
        <w:t>Now apply two-player value iteration to solve this game, and derive the optimal policy.</w:t>
      </w:r>
    </w:p>
    <w:p w14:paraId="2F2FCA8B" w14:textId="0952EF55" w:rsidR="0053289E" w:rsidRDefault="0053289E" w:rsidP="0034572E">
      <w:pPr>
        <w:pStyle w:val="ListParagraph"/>
        <w:ind w:left="0"/>
        <w:rPr>
          <w:b/>
          <w:color w:val="000000" w:themeColor="text1"/>
        </w:rPr>
      </w:pPr>
    </w:p>
    <w:p w14:paraId="152B1401" w14:textId="77777777" w:rsidR="00BE454A" w:rsidRDefault="00BE454A" w:rsidP="0034572E">
      <w:pPr>
        <w:pStyle w:val="ListParagraph"/>
        <w:ind w:left="0"/>
        <w:rPr>
          <w:b/>
          <w:color w:val="000000" w:themeColor="text1"/>
        </w:rPr>
      </w:pPr>
    </w:p>
    <w:p w14:paraId="22645812" w14:textId="0E30AD4E" w:rsidR="00BE454A" w:rsidRDefault="00AB2A81" w:rsidP="00BE454A">
      <w:pPr>
        <w:rPr>
          <w:color w:val="000000" w:themeColor="text1"/>
        </w:rPr>
      </w:pPr>
      <w:r w:rsidRPr="00AB2A81">
        <w:rPr>
          <w:color w:val="000000" w:themeColor="text1"/>
        </w:rPr>
        <w:t>3</w:t>
      </w:r>
      <w:r w:rsidR="00BE454A" w:rsidRPr="00AB2A81">
        <w:rPr>
          <w:color w:val="000000" w:themeColor="text1"/>
        </w:rPr>
        <w:t>.</w:t>
      </w:r>
      <w:r w:rsidR="00BE454A" w:rsidRPr="00BE454A">
        <w:rPr>
          <w:b/>
          <w:color w:val="000000" w:themeColor="text1"/>
        </w:rPr>
        <w:t xml:space="preserve"> </w:t>
      </w:r>
      <w:r w:rsidR="00F21574">
        <w:rPr>
          <w:b/>
          <w:color w:val="000000" w:themeColor="text1"/>
        </w:rPr>
        <w:t>Finding Optimal Policies.</w:t>
      </w:r>
      <w:r w:rsidR="00F21574">
        <w:rPr>
          <w:color w:val="000000" w:themeColor="text1"/>
        </w:rPr>
        <w:t xml:space="preserve"> Dynamic Programming and Optimal Control Vol 1 #1.3 on p 54</w:t>
      </w:r>
    </w:p>
    <w:p w14:paraId="28100754" w14:textId="77777777" w:rsidR="00C769AF" w:rsidRDefault="00C769AF" w:rsidP="00BE454A">
      <w:pPr>
        <w:rPr>
          <w:color w:val="000000" w:themeColor="text1"/>
        </w:rPr>
      </w:pPr>
    </w:p>
    <w:p w14:paraId="09F5EE65" w14:textId="321DCB8B" w:rsidR="00C769AF" w:rsidRPr="00C769AF" w:rsidRDefault="00C769AF" w:rsidP="00BE454A">
      <w:pPr>
        <w:rPr>
          <w:color w:val="FF0000"/>
        </w:rPr>
      </w:pPr>
      <w:r>
        <w:rPr>
          <w:color w:val="000000" w:themeColor="text1"/>
        </w:rPr>
        <w:t xml:space="preserve">4. </w:t>
      </w:r>
      <w:r>
        <w:rPr>
          <w:b/>
          <w:color w:val="000000" w:themeColor="text1"/>
        </w:rPr>
        <w:t xml:space="preserve">Optimal Stopping Policy in Blackjack: </w:t>
      </w:r>
      <w:r>
        <w:rPr>
          <w:color w:val="000000" w:themeColor="text1"/>
        </w:rPr>
        <w:t>Dynamic Programming and Optimal Control Vol 1 #1.</w:t>
      </w:r>
      <w:r>
        <w:rPr>
          <w:color w:val="000000" w:themeColor="text1"/>
        </w:rPr>
        <w:t xml:space="preserve">4 </w:t>
      </w:r>
    </w:p>
    <w:p w14:paraId="2EBDB573" w14:textId="77777777" w:rsidR="00AB2A81" w:rsidRDefault="00AB2A81" w:rsidP="00AB2A81">
      <w:pPr>
        <w:rPr>
          <w:color w:val="FF0000"/>
        </w:rPr>
      </w:pPr>
    </w:p>
    <w:p w14:paraId="18DA2CD1" w14:textId="6C591038" w:rsidR="00DB6139" w:rsidRDefault="00DB6139" w:rsidP="00AB2A81">
      <w:pPr>
        <w:rPr>
          <w:color w:val="000000" w:themeColor="text1"/>
        </w:rPr>
      </w:pPr>
      <w:r w:rsidRPr="00DB6139">
        <w:rPr>
          <w:color w:val="000000" w:themeColor="text1"/>
        </w:rPr>
        <w:t xml:space="preserve">5. </w:t>
      </w:r>
      <w:r>
        <w:rPr>
          <w:b/>
          <w:color w:val="000000" w:themeColor="text1"/>
        </w:rPr>
        <w:t xml:space="preserve">Counterfeit Coin Problem: </w:t>
      </w:r>
      <w:r w:rsidR="00502211">
        <w:rPr>
          <w:color w:val="000000" w:themeColor="text1"/>
        </w:rPr>
        <w:t>Dynamic Programming and Optimal Control Vol 1 #1.</w:t>
      </w:r>
      <w:r w:rsidR="00502211">
        <w:rPr>
          <w:color w:val="000000" w:themeColor="text1"/>
        </w:rPr>
        <w:t>13</w:t>
      </w:r>
    </w:p>
    <w:p w14:paraId="2A27809F" w14:textId="77777777" w:rsidR="003323B9" w:rsidRDefault="003323B9" w:rsidP="00AB2A81">
      <w:pPr>
        <w:rPr>
          <w:color w:val="000000" w:themeColor="text1"/>
        </w:rPr>
      </w:pPr>
    </w:p>
    <w:p w14:paraId="487E24CC" w14:textId="13453282" w:rsidR="003323B9" w:rsidRPr="003323B9" w:rsidRDefault="003323B9" w:rsidP="00AB2A81">
      <w:pPr>
        <w:rPr>
          <w:b/>
          <w:color w:val="000000" w:themeColor="text1"/>
        </w:rPr>
      </w:pPr>
      <w:r>
        <w:rPr>
          <w:color w:val="000000" w:themeColor="text1"/>
        </w:rPr>
        <w:t xml:space="preserve">6. </w:t>
      </w:r>
      <w:r>
        <w:rPr>
          <w:b/>
          <w:color w:val="000000" w:themeColor="text1"/>
        </w:rPr>
        <w:t xml:space="preserve">Modification of the Basic Problem in DP: </w:t>
      </w:r>
      <w:r w:rsidR="00502211">
        <w:rPr>
          <w:color w:val="000000" w:themeColor="text1"/>
        </w:rPr>
        <w:t>Dynamic Programming and Optimal Control Vol 1 #1.</w:t>
      </w:r>
      <w:r w:rsidR="00502211">
        <w:rPr>
          <w:color w:val="000000" w:themeColor="text1"/>
        </w:rPr>
        <w:t>14.  You must prove the</w:t>
      </w:r>
      <w:r w:rsidR="00924E98">
        <w:rPr>
          <w:color w:val="000000" w:themeColor="text1"/>
        </w:rPr>
        <w:t xml:space="preserve"> recursive</w:t>
      </w:r>
      <w:r w:rsidR="00502211">
        <w:rPr>
          <w:color w:val="000000" w:themeColor="text1"/>
        </w:rPr>
        <w:t xml:space="preserve"> optimality for your algorithm following an argument similar </w:t>
      </w:r>
      <w:r w:rsidR="00924E98">
        <w:rPr>
          <w:color w:val="000000" w:themeColor="text1"/>
        </w:rPr>
        <w:t>to the</w:t>
      </w:r>
      <w:bookmarkStart w:id="0" w:name="_GoBack"/>
      <w:bookmarkEnd w:id="0"/>
      <w:r w:rsidR="00502211">
        <w:rPr>
          <w:color w:val="000000" w:themeColor="text1"/>
        </w:rPr>
        <w:t xml:space="preserve"> proof of Proposition 1.3.1 on page 25.</w:t>
      </w:r>
    </w:p>
    <w:p w14:paraId="67FBC8AD" w14:textId="77777777" w:rsidR="00DB6139" w:rsidRPr="00DB6139" w:rsidRDefault="00DB6139" w:rsidP="00AB2A81">
      <w:pPr>
        <w:rPr>
          <w:color w:val="000000" w:themeColor="text1"/>
        </w:rPr>
      </w:pPr>
    </w:p>
    <w:p w14:paraId="30AB1A05" w14:textId="5EAD0FB7" w:rsidR="00BE454A" w:rsidRPr="00AB2A81" w:rsidRDefault="003323B9" w:rsidP="00AB2A81">
      <w:pPr>
        <w:rPr>
          <w:color w:val="FF0000"/>
        </w:rPr>
      </w:pPr>
      <w:r w:rsidRPr="003323B9">
        <w:rPr>
          <w:color w:val="000000" w:themeColor="text1"/>
        </w:rPr>
        <w:t>7</w:t>
      </w:r>
      <w:r w:rsidR="00AB2A81" w:rsidRPr="00AB2A81">
        <w:rPr>
          <w:color w:val="000000" w:themeColor="text1"/>
        </w:rPr>
        <w:t xml:space="preserve">. </w:t>
      </w:r>
      <w:r w:rsidR="00F21574">
        <w:rPr>
          <w:b/>
          <w:color w:val="000000" w:themeColor="text1"/>
        </w:rPr>
        <w:t xml:space="preserve"> </w:t>
      </w:r>
      <w:r w:rsidR="00284771">
        <w:rPr>
          <w:b/>
          <w:color w:val="000000" w:themeColor="text1"/>
        </w:rPr>
        <w:t xml:space="preserve">Proving Optimality of a Policy: </w:t>
      </w:r>
      <w:r w:rsidR="00AB2A81">
        <w:rPr>
          <w:color w:val="000000" w:themeColor="text1"/>
        </w:rPr>
        <w:t xml:space="preserve">Dynamic Programming </w:t>
      </w:r>
      <w:r w:rsidR="00AB2A81">
        <w:rPr>
          <w:color w:val="000000" w:themeColor="text1"/>
        </w:rPr>
        <w:t>and Optimal Control Vol 1 #1.21</w:t>
      </w:r>
      <w:r w:rsidR="00C769AF">
        <w:rPr>
          <w:color w:val="000000" w:themeColor="text1"/>
        </w:rPr>
        <w:t xml:space="preserve">. </w:t>
      </w:r>
      <w:r w:rsidR="00076750">
        <w:rPr>
          <w:color w:val="000000" w:themeColor="text1"/>
        </w:rPr>
        <w:t xml:space="preserve">Use proof by induction </w:t>
      </w:r>
    </w:p>
    <w:p w14:paraId="157EC84B" w14:textId="6C021B95" w:rsidR="00076750" w:rsidRDefault="00076750" w:rsidP="0034572E">
      <w:pPr>
        <w:pStyle w:val="ListParagraph"/>
        <w:ind w:left="0"/>
        <w:rPr>
          <w:b/>
          <w:color w:val="FF0000"/>
        </w:rPr>
      </w:pPr>
    </w:p>
    <w:p w14:paraId="3C166F95" w14:textId="77777777" w:rsidR="00C769AF" w:rsidRDefault="00C769AF" w:rsidP="0034572E">
      <w:pPr>
        <w:pStyle w:val="ListParagraph"/>
        <w:ind w:left="0"/>
        <w:rPr>
          <w:b/>
          <w:color w:val="FF0000"/>
        </w:rPr>
      </w:pPr>
    </w:p>
    <w:p w14:paraId="67DA53B5" w14:textId="60769627" w:rsidR="00076750" w:rsidRPr="00AB2A81" w:rsidRDefault="00076750" w:rsidP="0034572E">
      <w:pPr>
        <w:pStyle w:val="ListParagraph"/>
        <w:ind w:left="0"/>
        <w:rPr>
          <w:color w:val="000000" w:themeColor="text1"/>
        </w:rPr>
      </w:pPr>
    </w:p>
    <w:sectPr w:rsidR="00076750" w:rsidRPr="00AB2A81" w:rsidSect="005C5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F1D6C"/>
    <w:multiLevelType w:val="multilevel"/>
    <w:tmpl w:val="926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i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5A1E80"/>
    <w:multiLevelType w:val="hybridMultilevel"/>
    <w:tmpl w:val="1A8484F6"/>
    <w:lvl w:ilvl="0" w:tplc="317235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9A3654"/>
    <w:multiLevelType w:val="hybridMultilevel"/>
    <w:tmpl w:val="DE9A533C"/>
    <w:lvl w:ilvl="0" w:tplc="ACC0ACE2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5D2957"/>
    <w:multiLevelType w:val="hybridMultilevel"/>
    <w:tmpl w:val="EE3C35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1F6B2E"/>
    <w:multiLevelType w:val="hybridMultilevel"/>
    <w:tmpl w:val="2368A6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AF0C05"/>
    <w:multiLevelType w:val="multilevel"/>
    <w:tmpl w:val="7786CC4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305B62D8"/>
    <w:multiLevelType w:val="hybridMultilevel"/>
    <w:tmpl w:val="DBA003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C07FA8"/>
    <w:multiLevelType w:val="hybridMultilevel"/>
    <w:tmpl w:val="730277E6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3FF24A8"/>
    <w:multiLevelType w:val="multilevel"/>
    <w:tmpl w:val="004C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FD1894"/>
    <w:multiLevelType w:val="multilevel"/>
    <w:tmpl w:val="24CE4F3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678640F8"/>
    <w:multiLevelType w:val="hybridMultilevel"/>
    <w:tmpl w:val="F57C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464097"/>
    <w:multiLevelType w:val="hybridMultilevel"/>
    <w:tmpl w:val="92565E56"/>
    <w:lvl w:ilvl="0" w:tplc="68865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3"/>
  </w:num>
  <w:num w:numId="5">
    <w:abstractNumId w:val="9"/>
  </w:num>
  <w:num w:numId="6">
    <w:abstractNumId w:val="5"/>
  </w:num>
  <w:num w:numId="7">
    <w:abstractNumId w:val="1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370"/>
    <w:rsid w:val="0005723C"/>
    <w:rsid w:val="00076750"/>
    <w:rsid w:val="00087337"/>
    <w:rsid w:val="00093EB4"/>
    <w:rsid w:val="00094159"/>
    <w:rsid w:val="000C6A18"/>
    <w:rsid w:val="000D1CC5"/>
    <w:rsid w:val="000D4589"/>
    <w:rsid w:val="001A5838"/>
    <w:rsid w:val="001B2181"/>
    <w:rsid w:val="00284771"/>
    <w:rsid w:val="00300B7F"/>
    <w:rsid w:val="003323B9"/>
    <w:rsid w:val="0034561E"/>
    <w:rsid w:val="0034572E"/>
    <w:rsid w:val="003B0E22"/>
    <w:rsid w:val="003C61CD"/>
    <w:rsid w:val="003D15F3"/>
    <w:rsid w:val="003F40E4"/>
    <w:rsid w:val="00451892"/>
    <w:rsid w:val="00477253"/>
    <w:rsid w:val="00502211"/>
    <w:rsid w:val="00524B09"/>
    <w:rsid w:val="0053289E"/>
    <w:rsid w:val="00592A7A"/>
    <w:rsid w:val="005C590A"/>
    <w:rsid w:val="006A69B5"/>
    <w:rsid w:val="006C1264"/>
    <w:rsid w:val="006C37D6"/>
    <w:rsid w:val="00744AFD"/>
    <w:rsid w:val="00777592"/>
    <w:rsid w:val="00905DDE"/>
    <w:rsid w:val="00924E98"/>
    <w:rsid w:val="00930142"/>
    <w:rsid w:val="00963F53"/>
    <w:rsid w:val="00A43370"/>
    <w:rsid w:val="00AB2A81"/>
    <w:rsid w:val="00AC59B7"/>
    <w:rsid w:val="00BE454A"/>
    <w:rsid w:val="00C35E79"/>
    <w:rsid w:val="00C769AF"/>
    <w:rsid w:val="00CC079E"/>
    <w:rsid w:val="00CC2FFF"/>
    <w:rsid w:val="00DB6139"/>
    <w:rsid w:val="00E41D61"/>
    <w:rsid w:val="00E44AA5"/>
    <w:rsid w:val="00E46DB8"/>
    <w:rsid w:val="00EC22EF"/>
    <w:rsid w:val="00ED33E3"/>
    <w:rsid w:val="00EF494F"/>
    <w:rsid w:val="00F00913"/>
    <w:rsid w:val="00F21574"/>
    <w:rsid w:val="00F43CD8"/>
    <w:rsid w:val="00F526C2"/>
    <w:rsid w:val="00FB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22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72E"/>
    <w:pPr>
      <w:ind w:left="720"/>
      <w:contextualSpacing/>
    </w:pPr>
  </w:style>
  <w:style w:type="paragraph" w:customStyle="1" w:styleId="p1">
    <w:name w:val="p1"/>
    <w:basedOn w:val="Normal"/>
    <w:rsid w:val="00E41D61"/>
    <w:rPr>
      <w:rFonts w:ascii="Helvetica" w:hAnsi="Helvetica" w:cs="Times New Roman"/>
      <w:sz w:val="17"/>
      <w:szCs w:val="17"/>
    </w:rPr>
  </w:style>
  <w:style w:type="paragraph" w:customStyle="1" w:styleId="p2">
    <w:name w:val="p2"/>
    <w:basedOn w:val="Normal"/>
    <w:rsid w:val="00E41D61"/>
    <w:rPr>
      <w:rFonts w:ascii="Helvetica" w:hAnsi="Helvetica" w:cs="Times New Roman"/>
      <w:color w:val="106DD7"/>
      <w:sz w:val="17"/>
      <w:szCs w:val="17"/>
    </w:rPr>
  </w:style>
  <w:style w:type="paragraph" w:customStyle="1" w:styleId="p3">
    <w:name w:val="p3"/>
    <w:basedOn w:val="Normal"/>
    <w:rsid w:val="00E41D61"/>
    <w:rPr>
      <w:rFonts w:ascii="Helvetica" w:hAnsi="Helvetica" w:cs="Times New Roman"/>
      <w:sz w:val="18"/>
      <w:szCs w:val="18"/>
    </w:rPr>
  </w:style>
  <w:style w:type="paragraph" w:customStyle="1" w:styleId="p4">
    <w:name w:val="p4"/>
    <w:basedOn w:val="Normal"/>
    <w:rsid w:val="00E41D61"/>
    <w:rPr>
      <w:rFonts w:ascii="Helvetica" w:hAnsi="Helvetica" w:cs="Times New Roman"/>
      <w:sz w:val="21"/>
      <w:szCs w:val="21"/>
    </w:rPr>
  </w:style>
  <w:style w:type="character" w:customStyle="1" w:styleId="s1">
    <w:name w:val="s1"/>
    <w:basedOn w:val="DefaultParagraphFont"/>
    <w:rsid w:val="00E41D61"/>
    <w:rPr>
      <w:color w:val="000000"/>
    </w:rPr>
  </w:style>
  <w:style w:type="character" w:customStyle="1" w:styleId="s2">
    <w:name w:val="s2"/>
    <w:basedOn w:val="DefaultParagraphFont"/>
    <w:rsid w:val="00E41D61"/>
    <w:rPr>
      <w:rFonts w:ascii="Helvetica" w:hAnsi="Helvetica" w:hint="default"/>
      <w:sz w:val="17"/>
      <w:szCs w:val="17"/>
    </w:rPr>
  </w:style>
  <w:style w:type="character" w:customStyle="1" w:styleId="s3">
    <w:name w:val="s3"/>
    <w:basedOn w:val="DefaultParagraphFont"/>
    <w:rsid w:val="00E41D61"/>
    <w:rPr>
      <w:rFonts w:ascii="Helvetica" w:hAnsi="Helvetica" w:hint="default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1B2181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376</Words>
  <Characters>2148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2018-09-17T08:03:00Z</dcterms:created>
  <dcterms:modified xsi:type="dcterms:W3CDTF">2018-09-17T08:34:00Z</dcterms:modified>
</cp:coreProperties>
</file>