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222" w:rsidRPr="00382D6E" w:rsidRDefault="00834EE5" w:rsidP="00834EE5">
      <w:pPr>
        <w:pStyle w:val="a5"/>
        <w:jc w:val="both"/>
        <w:rPr>
          <w:sz w:val="84"/>
          <w:szCs w:val="84"/>
        </w:rPr>
      </w:pPr>
      <w:r w:rsidRPr="00382D6E">
        <w:rPr>
          <w:sz w:val="18"/>
          <w:szCs w:val="18"/>
        </w:rPr>
        <w:t>https://github.com/Veendam</w:t>
      </w:r>
      <w:r w:rsidRPr="00382D6E">
        <w:rPr>
          <w:sz w:val="36"/>
          <w:szCs w:val="36"/>
        </w:rPr>
        <w:t xml:space="preserve">     </w:t>
      </w:r>
      <w:r w:rsidRPr="00382D6E">
        <w:rPr>
          <w:sz w:val="84"/>
          <w:szCs w:val="84"/>
        </w:rPr>
        <w:t>何政达</w:t>
      </w:r>
    </w:p>
    <w:p w:rsidR="00892A04" w:rsidRPr="00382D6E" w:rsidRDefault="000A2222" w:rsidP="00834EE5">
      <w:pPr>
        <w:rPr>
          <w:rFonts w:ascii="Tahoma" w:hAnsi="Tahoma" w:cs="Tahoma"/>
          <w:sz w:val="24"/>
          <w:szCs w:val="24"/>
        </w:rPr>
      </w:pPr>
      <w:r w:rsidRPr="00382D6E">
        <w:rPr>
          <w:rFonts w:ascii="Tahoma" w:hAnsi="Tahoma" w:cs="Tahoma"/>
          <w:szCs w:val="21"/>
        </w:rPr>
        <w:t>hezhengda@163.com</w:t>
      </w:r>
    </w:p>
    <w:p w:rsidR="00892A04" w:rsidRPr="00382D6E" w:rsidRDefault="00AD662B" w:rsidP="00892A04">
      <w:pPr>
        <w:rPr>
          <w:rFonts w:ascii="Tahoma" w:hAnsi="Tahoma" w:cs="Tahoma"/>
          <w:sz w:val="36"/>
          <w:szCs w:val="36"/>
        </w:rPr>
      </w:pPr>
      <w:r w:rsidRPr="00382D6E">
        <w:rPr>
          <w:rFonts w:ascii="Tahoma" w:hAnsi="Tahoma" w:cs="Tahom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61F93" wp14:editId="1C162FB5">
                <wp:simplePos x="0" y="0"/>
                <wp:positionH relativeFrom="margin">
                  <wp:align>left</wp:align>
                </wp:positionH>
                <wp:positionV relativeFrom="paragraph">
                  <wp:posOffset>342265</wp:posOffset>
                </wp:positionV>
                <wp:extent cx="6419850" cy="45719"/>
                <wp:effectExtent l="0" t="0" r="19050" b="1206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3E62A" id="矩形 1" o:spid="_x0000_s1026" style="position:absolute;left:0;text-align:left;margin-left:0;margin-top:26.95pt;width:505.5pt;height:3.6pt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" fillcolor="#5b9bd5 [3204]" strokecolor="#1f4d78 [1604]" strokeweight="1pt">
                <w10:wrap anchorx="margin"/>
              </v:rect>
            </w:pict>
          </mc:Fallback>
        </mc:AlternateContent>
      </w:r>
      <w:r w:rsidR="00834EE5" w:rsidRPr="00382D6E">
        <w:rPr>
          <w:rFonts w:ascii="Tahoma" w:hAnsi="Tahoma" w:cs="Tahoma" w:hint="eastAsia"/>
          <w:sz w:val="36"/>
          <w:szCs w:val="36"/>
        </w:rPr>
        <w:t>技能</w:t>
      </w:r>
    </w:p>
    <w:p w:rsidR="000A2222" w:rsidRPr="0001715B" w:rsidRDefault="008E261F" w:rsidP="00AD662B">
      <w:pPr>
        <w:pStyle w:val="Default"/>
        <w:rPr>
          <w:rFonts w:ascii="Tahoma" w:hAnsi="Tahoma" w:cs="Tahoma"/>
          <w:color w:val="auto"/>
        </w:rPr>
      </w:pPr>
      <w:r w:rsidRPr="00382D6E">
        <w:rPr>
          <w:rFonts w:ascii="Tahoma" w:hAnsi="Tahoma" w:cs="Tahoma" w:hint="eastAsia"/>
          <w:color w:val="auto"/>
        </w:rPr>
        <w:t>语言：</w:t>
      </w:r>
      <w:r w:rsidRPr="00382D6E">
        <w:rPr>
          <w:rFonts w:ascii="Tahoma" w:hAnsi="Tahoma" w:cs="Tahoma" w:hint="eastAsia"/>
          <w:color w:val="auto"/>
        </w:rPr>
        <w:t xml:space="preserve"> </w:t>
      </w:r>
      <w:r w:rsidR="005A3104">
        <w:rPr>
          <w:rFonts w:ascii="Tahoma" w:hAnsi="Tahoma" w:cs="Tahoma" w:hint="eastAsia"/>
          <w:color w:val="auto"/>
        </w:rPr>
        <w:t>熟悉</w:t>
      </w:r>
      <w:r w:rsidR="005A3104">
        <w:rPr>
          <w:rFonts w:ascii="Tahoma" w:hAnsi="Tahoma" w:cs="Tahoma" w:hint="eastAsia"/>
          <w:color w:val="auto"/>
        </w:rPr>
        <w:t>Swift</w:t>
      </w:r>
      <w:r w:rsidR="005A3104">
        <w:rPr>
          <w:rFonts w:ascii="Tahoma" w:hAnsi="Tahoma" w:cs="Tahoma"/>
          <w:color w:val="auto"/>
        </w:rPr>
        <w:t>,</w:t>
      </w:r>
      <w:r w:rsidR="005A3104">
        <w:rPr>
          <w:rFonts w:ascii="Tahoma" w:hAnsi="Tahoma" w:cs="Tahoma" w:hint="eastAsia"/>
          <w:color w:val="auto"/>
        </w:rPr>
        <w:t>了解一些面向对象语言</w:t>
      </w:r>
      <w:r w:rsidR="005A3104">
        <w:rPr>
          <w:rFonts w:ascii="Tahoma" w:hAnsi="Tahoma" w:cs="Tahoma" w:hint="eastAsia"/>
          <w:color w:val="auto"/>
        </w:rPr>
        <w:t xml:space="preserve"> </w:t>
      </w:r>
      <w:r w:rsidR="0001715B">
        <w:rPr>
          <w:rFonts w:ascii="Tahoma" w:hAnsi="Tahoma" w:cs="Tahoma" w:hint="eastAsia"/>
          <w:color w:val="auto"/>
        </w:rPr>
        <w:t>如</w:t>
      </w:r>
      <w:r w:rsidR="005A3104">
        <w:rPr>
          <w:rFonts w:ascii="Tahoma" w:hAnsi="Tahoma" w:cs="Tahoma" w:hint="eastAsia"/>
          <w:color w:val="auto"/>
        </w:rPr>
        <w:t>Python</w:t>
      </w:r>
    </w:p>
    <w:p w:rsidR="000A2222" w:rsidRPr="00382D6E" w:rsidRDefault="008E261F" w:rsidP="00AD662B">
      <w:pPr>
        <w:pStyle w:val="Default"/>
        <w:rPr>
          <w:color w:val="auto"/>
        </w:rPr>
      </w:pPr>
      <w:r w:rsidRPr="00382D6E">
        <w:rPr>
          <w:rFonts w:hint="eastAsia"/>
          <w:color w:val="auto"/>
        </w:rPr>
        <w:t>其他：</w:t>
      </w:r>
      <w:r w:rsidR="00C341A5">
        <w:rPr>
          <w:rFonts w:hint="eastAsia"/>
          <w:color w:val="auto"/>
        </w:rPr>
        <w:t>熟悉</w:t>
      </w:r>
      <w:proofErr w:type="spellStart"/>
      <w:r w:rsidR="005A3104">
        <w:rPr>
          <w:color w:val="auto"/>
        </w:rPr>
        <w:t>Git</w:t>
      </w:r>
      <w:proofErr w:type="spellEnd"/>
      <w:r w:rsidR="005A3104">
        <w:rPr>
          <w:color w:val="auto"/>
        </w:rPr>
        <w:t>/</w:t>
      </w:r>
      <w:proofErr w:type="spellStart"/>
      <w:r w:rsidR="005A3104">
        <w:rPr>
          <w:color w:val="auto"/>
        </w:rPr>
        <w:t>Github</w:t>
      </w:r>
      <w:proofErr w:type="spellEnd"/>
    </w:p>
    <w:p w:rsidR="005232DA" w:rsidRPr="00382D6E" w:rsidRDefault="00F14825" w:rsidP="005232DA">
      <w:pPr>
        <w:rPr>
          <w:rFonts w:ascii="Tahoma" w:hAnsi="Tahoma" w:cs="Tahoma"/>
          <w:sz w:val="36"/>
          <w:szCs w:val="36"/>
        </w:rPr>
      </w:pPr>
      <w:bookmarkStart w:id="0" w:name="OLE_LINK1"/>
      <w:bookmarkStart w:id="1" w:name="OLE_LINK2"/>
      <w:r>
        <w:rPr>
          <w:rFonts w:ascii="Tahoma" w:hAnsi="Tahoma" w:cs="Tahoma" w:hint="eastAsia"/>
          <w:sz w:val="36"/>
          <w:szCs w:val="36"/>
        </w:rPr>
        <w:t>个人</w:t>
      </w:r>
      <w:r w:rsidR="002B5446" w:rsidRPr="00382D6E">
        <w:rPr>
          <w:rFonts w:ascii="Tahoma" w:hAnsi="Tahoma" w:cs="Tahom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251208" wp14:editId="62316238">
                <wp:simplePos x="0" y="0"/>
                <wp:positionH relativeFrom="margin">
                  <wp:align>left</wp:align>
                </wp:positionH>
                <wp:positionV relativeFrom="paragraph">
                  <wp:posOffset>342265</wp:posOffset>
                </wp:positionV>
                <wp:extent cx="6419850" cy="45719"/>
                <wp:effectExtent l="0" t="0" r="19050" b="120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2D4A1" id="矩形 2" o:spid="_x0000_s1026" style="position:absolute;left:0;text-align:left;margin-left:0;margin-top:26.95pt;width:505.5pt;height:3.6pt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" fillcolor="#5b9bd5 [3204]" strokecolor="#1f4d78 [1604]" strokeweight="1pt">
                <w10:wrap anchorx="margin"/>
              </v:rect>
            </w:pict>
          </mc:Fallback>
        </mc:AlternateContent>
      </w:r>
      <w:r w:rsidR="005232DA" w:rsidRPr="00382D6E">
        <w:rPr>
          <w:rFonts w:ascii="Tahoma" w:hAnsi="Tahoma" w:cs="Tahom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91E9B8" wp14:editId="47BFF67C">
                <wp:simplePos x="0" y="0"/>
                <wp:positionH relativeFrom="margin">
                  <wp:align>left</wp:align>
                </wp:positionH>
                <wp:positionV relativeFrom="paragraph">
                  <wp:posOffset>342265</wp:posOffset>
                </wp:positionV>
                <wp:extent cx="6419850" cy="45719"/>
                <wp:effectExtent l="0" t="0" r="19050" b="1206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BD173" id="矩形 5" o:spid="_x0000_s1026" style="position:absolute;left:0;text-align:left;margin-left:0;margin-top:26.95pt;width:505.5pt;height:3.6pt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" fillcolor="#5b9bd5 [3204]" strokecolor="#1f4d78 [1604]" strokeweight="1pt">
                <w10:wrap anchorx="margin"/>
              </v:rect>
            </w:pict>
          </mc:Fallback>
        </mc:AlternateContent>
      </w:r>
      <w:r w:rsidR="005232DA" w:rsidRPr="00382D6E">
        <w:rPr>
          <w:rFonts w:ascii="Tahoma" w:hAnsi="Tahoma" w:cs="Tahoma" w:hint="eastAsia"/>
          <w:sz w:val="36"/>
          <w:szCs w:val="36"/>
        </w:rPr>
        <w:t>项目经历</w:t>
      </w:r>
    </w:p>
    <w:bookmarkEnd w:id="0"/>
    <w:bookmarkEnd w:id="1"/>
    <w:p w:rsidR="00B6516D" w:rsidRDefault="00C337A5" w:rsidP="00B6516D">
      <w:pPr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天气</w:t>
      </w:r>
      <w:r>
        <w:rPr>
          <w:rFonts w:ascii="Tahoma" w:hAnsi="Tahoma" w:cs="Tahoma" w:hint="eastAsia"/>
          <w:szCs w:val="21"/>
        </w:rPr>
        <w:t>App</w:t>
      </w:r>
    </w:p>
    <w:p w:rsidR="00B6516D" w:rsidRDefault="00B6516D" w:rsidP="00B6516D">
      <w:pPr>
        <w:pStyle w:val="a7"/>
        <w:numPr>
          <w:ilvl w:val="0"/>
          <w:numId w:val="1"/>
        </w:numPr>
        <w:ind w:firstLineChars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用</w:t>
      </w:r>
      <w:r>
        <w:rPr>
          <w:rFonts w:ascii="Tahoma" w:hAnsi="Tahoma" w:cs="Tahoma" w:hint="eastAsia"/>
          <w:szCs w:val="21"/>
        </w:rPr>
        <w:t>E</w:t>
      </w:r>
      <w:r>
        <w:rPr>
          <w:rFonts w:ascii="Tahoma" w:hAnsi="Tahoma" w:cs="Tahoma"/>
          <w:szCs w:val="21"/>
        </w:rPr>
        <w:t>DA</w:t>
      </w:r>
      <w:r>
        <w:rPr>
          <w:rFonts w:ascii="Tahoma" w:hAnsi="Tahoma" w:cs="Tahoma" w:hint="eastAsia"/>
          <w:szCs w:val="21"/>
        </w:rPr>
        <w:t>方法探索数据集</w:t>
      </w:r>
      <w:r w:rsidR="00663FD9">
        <w:rPr>
          <w:rFonts w:ascii="Tahoma" w:hAnsi="Tahoma" w:cs="Tahoma" w:hint="eastAsia"/>
          <w:szCs w:val="21"/>
        </w:rPr>
        <w:t>并解决问题</w:t>
      </w:r>
    </w:p>
    <w:p w:rsidR="00B6516D" w:rsidRDefault="00B6516D" w:rsidP="00B6516D">
      <w:pPr>
        <w:pStyle w:val="a7"/>
        <w:numPr>
          <w:ilvl w:val="0"/>
          <w:numId w:val="1"/>
        </w:numPr>
        <w:ind w:firstLineChars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利用</w:t>
      </w:r>
      <w:proofErr w:type="spellStart"/>
      <w:r>
        <w:rPr>
          <w:rFonts w:ascii="Tahoma" w:hAnsi="Tahoma" w:cs="Tahoma" w:hint="eastAsia"/>
          <w:szCs w:val="21"/>
        </w:rPr>
        <w:t>gg</w:t>
      </w:r>
      <w:r>
        <w:rPr>
          <w:rFonts w:ascii="Tahoma" w:hAnsi="Tahoma" w:cs="Tahoma"/>
          <w:szCs w:val="21"/>
        </w:rPr>
        <w:t>plot</w:t>
      </w:r>
      <w:proofErr w:type="spellEnd"/>
      <w:r>
        <w:rPr>
          <w:rFonts w:ascii="Tahoma" w:hAnsi="Tahoma" w:cs="Tahoma"/>
          <w:szCs w:val="21"/>
        </w:rPr>
        <w:t xml:space="preserve"> </w:t>
      </w:r>
      <w:r>
        <w:rPr>
          <w:rFonts w:ascii="Tahoma" w:hAnsi="Tahoma" w:cs="Tahoma" w:hint="eastAsia"/>
          <w:szCs w:val="21"/>
        </w:rPr>
        <w:t>使各特征可视化并加以分析</w:t>
      </w:r>
    </w:p>
    <w:p w:rsidR="00B6516D" w:rsidRDefault="00B6516D" w:rsidP="003D12BC">
      <w:pPr>
        <w:pStyle w:val="a7"/>
        <w:numPr>
          <w:ilvl w:val="0"/>
          <w:numId w:val="1"/>
        </w:numPr>
        <w:ind w:firstLineChars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综合图像和关联性分析</w:t>
      </w:r>
      <w:r w:rsidR="00663FD9">
        <w:rPr>
          <w:rFonts w:ascii="Tahoma" w:hAnsi="Tahoma" w:cs="Tahoma" w:hint="eastAsia"/>
          <w:szCs w:val="21"/>
        </w:rPr>
        <w:t>来回答数据分析问题</w:t>
      </w:r>
    </w:p>
    <w:p w:rsidR="00663FD9" w:rsidRPr="00663FD9" w:rsidRDefault="00663FD9" w:rsidP="00663FD9">
      <w:pPr>
        <w:rPr>
          <w:rFonts w:ascii="Tahoma" w:hAnsi="Tahoma" w:cs="Tahoma"/>
          <w:szCs w:val="21"/>
        </w:rPr>
      </w:pPr>
    </w:p>
    <w:p w:rsidR="00663FD9" w:rsidRDefault="009032EC" w:rsidP="00663FD9">
      <w:pPr>
        <w:rPr>
          <w:rFonts w:ascii="Tahoma" w:hAnsi="Tahoma" w:cs="Tahoma"/>
          <w:szCs w:val="21"/>
        </w:rPr>
      </w:pPr>
      <w:hyperlink r:id="rId5" w:history="1">
        <w:r w:rsidR="00663FD9" w:rsidRPr="007D39FE">
          <w:rPr>
            <w:rStyle w:val="a8"/>
            <w:rFonts w:ascii="Tahoma" w:hAnsi="Tahoma" w:cs="Tahoma" w:hint="eastAsia"/>
            <w:szCs w:val="21"/>
          </w:rPr>
          <w:t>Open</w:t>
        </w:r>
        <w:r w:rsidR="00663FD9" w:rsidRPr="007D39FE">
          <w:rPr>
            <w:rStyle w:val="a8"/>
            <w:rFonts w:ascii="Tahoma" w:hAnsi="Tahoma" w:cs="Tahoma"/>
            <w:szCs w:val="21"/>
          </w:rPr>
          <w:t xml:space="preserve">StreetMap </w:t>
        </w:r>
        <w:r w:rsidR="00663FD9" w:rsidRPr="007D39FE">
          <w:rPr>
            <w:rStyle w:val="a8"/>
            <w:rFonts w:ascii="Tahoma" w:hAnsi="Tahoma" w:cs="Tahoma" w:hint="eastAsia"/>
            <w:szCs w:val="21"/>
          </w:rPr>
          <w:t>数据集的清洗与整理</w:t>
        </w:r>
      </w:hyperlink>
    </w:p>
    <w:p w:rsidR="00663FD9" w:rsidRDefault="00663FD9" w:rsidP="00663FD9">
      <w:pPr>
        <w:pStyle w:val="a7"/>
        <w:numPr>
          <w:ilvl w:val="0"/>
          <w:numId w:val="1"/>
        </w:numPr>
        <w:ind w:firstLineChars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程序化的检查并更正地图数据中可能出现问题的部分</w:t>
      </w:r>
    </w:p>
    <w:p w:rsidR="00663FD9" w:rsidRDefault="00663FD9" w:rsidP="00663FD9">
      <w:pPr>
        <w:pStyle w:val="a7"/>
        <w:numPr>
          <w:ilvl w:val="0"/>
          <w:numId w:val="1"/>
        </w:numPr>
        <w:ind w:firstLineChars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将清洗过的数据建立并导入</w:t>
      </w:r>
      <w:r>
        <w:rPr>
          <w:rFonts w:ascii="Tahoma" w:hAnsi="Tahoma" w:cs="Tahoma" w:hint="eastAsia"/>
          <w:szCs w:val="21"/>
        </w:rPr>
        <w:t>SQL</w:t>
      </w:r>
      <w:r>
        <w:rPr>
          <w:rFonts w:ascii="Tahoma" w:hAnsi="Tahoma" w:cs="Tahoma" w:hint="eastAsia"/>
          <w:szCs w:val="21"/>
        </w:rPr>
        <w:t>数据库</w:t>
      </w:r>
    </w:p>
    <w:p w:rsidR="00663FD9" w:rsidRPr="00B6516D" w:rsidRDefault="00663FD9" w:rsidP="00663FD9">
      <w:pPr>
        <w:pStyle w:val="a7"/>
        <w:numPr>
          <w:ilvl w:val="0"/>
          <w:numId w:val="1"/>
        </w:numPr>
        <w:ind w:firstLineChars="0"/>
        <w:rPr>
          <w:rFonts w:ascii="Tahoma" w:hAnsi="Tahoma" w:cs="Tahoma"/>
          <w:szCs w:val="21"/>
        </w:rPr>
      </w:pPr>
      <w:bookmarkStart w:id="2" w:name="_GoBack"/>
      <w:r>
        <w:rPr>
          <w:rFonts w:ascii="Tahoma" w:hAnsi="Tahoma" w:cs="Tahoma" w:hint="eastAsia"/>
          <w:szCs w:val="21"/>
        </w:rPr>
        <w:t>利用</w:t>
      </w:r>
      <w:r>
        <w:rPr>
          <w:rFonts w:ascii="Tahoma" w:hAnsi="Tahoma" w:cs="Tahoma" w:hint="eastAsia"/>
          <w:szCs w:val="21"/>
        </w:rPr>
        <w:t>SQL</w:t>
      </w:r>
      <w:r>
        <w:rPr>
          <w:rFonts w:ascii="Tahoma" w:hAnsi="Tahoma" w:cs="Tahoma" w:hint="eastAsia"/>
          <w:szCs w:val="21"/>
        </w:rPr>
        <w:t>命令检查数据，并进行有必要的清洗</w:t>
      </w:r>
    </w:p>
    <w:bookmarkEnd w:id="2"/>
    <w:p w:rsidR="00663FD9" w:rsidRPr="00663FD9" w:rsidRDefault="00663FD9" w:rsidP="00663FD9">
      <w:pPr>
        <w:rPr>
          <w:rFonts w:ascii="Tahoma" w:hAnsi="Tahoma" w:cs="Tahoma"/>
          <w:szCs w:val="21"/>
        </w:rPr>
      </w:pPr>
    </w:p>
    <w:p w:rsidR="003D12BC" w:rsidRDefault="009032EC" w:rsidP="003D12BC">
      <w:pPr>
        <w:rPr>
          <w:rFonts w:ascii="Tahoma" w:hAnsi="Tahoma" w:cs="Tahoma"/>
          <w:szCs w:val="21"/>
        </w:rPr>
      </w:pPr>
      <w:hyperlink r:id="rId6" w:history="1">
        <w:r w:rsidR="003D12BC" w:rsidRPr="007D39FE">
          <w:rPr>
            <w:rStyle w:val="a8"/>
            <w:rFonts w:ascii="Tahoma" w:hAnsi="Tahoma" w:cs="Tahoma" w:hint="eastAsia"/>
            <w:szCs w:val="21"/>
          </w:rPr>
          <w:t>用户细分应用</w:t>
        </w:r>
      </w:hyperlink>
    </w:p>
    <w:p w:rsidR="003D12BC" w:rsidRDefault="003D12BC" w:rsidP="003D12BC">
      <w:pPr>
        <w:pStyle w:val="a7"/>
        <w:numPr>
          <w:ilvl w:val="0"/>
          <w:numId w:val="1"/>
        </w:numPr>
        <w:ind w:firstLineChars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使用无监督学习细分客户种类</w:t>
      </w:r>
    </w:p>
    <w:p w:rsidR="003D12BC" w:rsidRDefault="003D12BC" w:rsidP="003D12BC">
      <w:pPr>
        <w:pStyle w:val="a7"/>
        <w:numPr>
          <w:ilvl w:val="0"/>
          <w:numId w:val="1"/>
        </w:numPr>
        <w:ind w:firstLineChars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使用</w:t>
      </w:r>
      <w:r>
        <w:rPr>
          <w:rFonts w:ascii="Tahoma" w:hAnsi="Tahoma" w:cs="Tahoma" w:hint="eastAsia"/>
          <w:szCs w:val="21"/>
        </w:rPr>
        <w:t>pandas</w:t>
      </w:r>
      <w:r>
        <w:rPr>
          <w:rFonts w:ascii="Tahoma" w:hAnsi="Tahoma" w:cs="Tahoma"/>
          <w:szCs w:val="21"/>
        </w:rPr>
        <w:t xml:space="preserve"> </w:t>
      </w:r>
      <w:r>
        <w:rPr>
          <w:rFonts w:ascii="Tahoma" w:hAnsi="Tahoma" w:cs="Tahoma" w:hint="eastAsia"/>
          <w:szCs w:val="21"/>
        </w:rPr>
        <w:t>提取</w:t>
      </w:r>
      <w:r>
        <w:rPr>
          <w:rFonts w:ascii="Tahoma" w:hAnsi="Tahoma" w:cs="Tahoma" w:hint="eastAsia"/>
          <w:szCs w:val="21"/>
        </w:rPr>
        <w:t>,</w:t>
      </w:r>
      <w:r>
        <w:rPr>
          <w:rFonts w:ascii="Tahoma" w:hAnsi="Tahoma" w:cs="Tahoma" w:hint="eastAsia"/>
          <w:szCs w:val="21"/>
        </w:rPr>
        <w:t>分析</w:t>
      </w:r>
      <w:r>
        <w:rPr>
          <w:rFonts w:ascii="Tahoma" w:hAnsi="Tahoma" w:cs="Tahoma" w:hint="eastAsia"/>
          <w:szCs w:val="21"/>
        </w:rPr>
        <w:t xml:space="preserve"> </w:t>
      </w:r>
      <w:r>
        <w:rPr>
          <w:rFonts w:ascii="Tahoma" w:hAnsi="Tahoma" w:cs="Tahoma" w:hint="eastAsia"/>
          <w:szCs w:val="21"/>
        </w:rPr>
        <w:t>特征</w:t>
      </w:r>
    </w:p>
    <w:p w:rsidR="003D12BC" w:rsidRDefault="003D12BC" w:rsidP="003D12BC">
      <w:pPr>
        <w:pStyle w:val="a7"/>
        <w:numPr>
          <w:ilvl w:val="0"/>
          <w:numId w:val="1"/>
        </w:numPr>
        <w:ind w:firstLineChars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利用</w:t>
      </w:r>
      <w:proofErr w:type="spellStart"/>
      <w:r>
        <w:rPr>
          <w:rFonts w:ascii="Tahoma" w:hAnsi="Tahoma" w:cs="Tahoma" w:hint="eastAsia"/>
          <w:szCs w:val="21"/>
        </w:rPr>
        <w:t>pca</w:t>
      </w:r>
      <w:proofErr w:type="spellEnd"/>
      <w:r>
        <w:rPr>
          <w:rFonts w:ascii="Tahoma" w:hAnsi="Tahoma" w:cs="Tahoma" w:hint="eastAsia"/>
          <w:szCs w:val="21"/>
        </w:rPr>
        <w:t>分析得到主要特征</w:t>
      </w:r>
    </w:p>
    <w:p w:rsidR="003D12BC" w:rsidRDefault="003D12BC" w:rsidP="003D12BC">
      <w:pPr>
        <w:pStyle w:val="a7"/>
        <w:numPr>
          <w:ilvl w:val="0"/>
          <w:numId w:val="1"/>
        </w:numPr>
        <w:ind w:firstLineChars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用</w:t>
      </w:r>
      <w:r>
        <w:rPr>
          <w:rFonts w:ascii="Tahoma" w:hAnsi="Tahoma" w:cs="Tahoma" w:hint="eastAsia"/>
          <w:szCs w:val="21"/>
        </w:rPr>
        <w:t>k</w:t>
      </w:r>
      <w:r>
        <w:rPr>
          <w:rFonts w:ascii="Tahoma" w:hAnsi="Tahoma" w:cs="Tahoma"/>
          <w:szCs w:val="21"/>
        </w:rPr>
        <w:t xml:space="preserve">-mean </w:t>
      </w:r>
      <w:r>
        <w:rPr>
          <w:rFonts w:ascii="Tahoma" w:hAnsi="Tahoma" w:cs="Tahoma" w:hint="eastAsia"/>
          <w:szCs w:val="21"/>
        </w:rPr>
        <w:t>归类数据</w:t>
      </w:r>
    </w:p>
    <w:p w:rsidR="00EB7921" w:rsidRPr="00EB7921" w:rsidRDefault="00EB7921" w:rsidP="00EB7921">
      <w:pPr>
        <w:rPr>
          <w:rFonts w:ascii="Tahoma" w:hAnsi="Tahoma" w:cs="Tahoma"/>
          <w:szCs w:val="21"/>
        </w:rPr>
      </w:pPr>
    </w:p>
    <w:p w:rsidR="00020CBD" w:rsidRPr="00382D6E" w:rsidRDefault="00020CBD" w:rsidP="00020CBD">
      <w:pPr>
        <w:rPr>
          <w:rFonts w:ascii="Tahoma" w:hAnsi="Tahoma" w:cs="Tahoma"/>
          <w:sz w:val="36"/>
          <w:szCs w:val="36"/>
        </w:rPr>
      </w:pPr>
      <w:r w:rsidRPr="00382D6E">
        <w:rPr>
          <w:rFonts w:ascii="Tahoma" w:hAnsi="Tahoma" w:cs="Tahom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BB0717" wp14:editId="330BC9EF">
                <wp:simplePos x="0" y="0"/>
                <wp:positionH relativeFrom="margin">
                  <wp:align>left</wp:align>
                </wp:positionH>
                <wp:positionV relativeFrom="paragraph">
                  <wp:posOffset>342265</wp:posOffset>
                </wp:positionV>
                <wp:extent cx="6419850" cy="45719"/>
                <wp:effectExtent l="0" t="0" r="19050" b="120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C2994" id="矩形 3" o:spid="_x0000_s1026" style="position:absolute;left:0;text-align:left;margin-left:0;margin-top:26.95pt;width:505.5pt;height:3.6pt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" fillcolor="#5b9bd5 [3204]" strokecolor="#1f4d78 [1604]" strokeweight="1pt">
                <w10:wrap anchorx="margin"/>
              </v:rect>
            </w:pict>
          </mc:Fallback>
        </mc:AlternateContent>
      </w:r>
      <w:r w:rsidR="005232DA" w:rsidRPr="00382D6E">
        <w:rPr>
          <w:rFonts w:ascii="Tahoma" w:hAnsi="Tahoma" w:cs="Tahoma" w:hint="eastAsia"/>
          <w:sz w:val="36"/>
          <w:szCs w:val="36"/>
        </w:rPr>
        <w:t>教育</w:t>
      </w:r>
      <w:r w:rsidR="00834EE5" w:rsidRPr="00382D6E">
        <w:rPr>
          <w:rFonts w:ascii="Tahoma" w:hAnsi="Tahoma" w:cs="Tahoma" w:hint="eastAsia"/>
          <w:sz w:val="36"/>
          <w:szCs w:val="36"/>
        </w:rPr>
        <w:t>经历</w:t>
      </w:r>
    </w:p>
    <w:p w:rsidR="00840D6B" w:rsidRPr="00382D6E" w:rsidRDefault="00840D6B" w:rsidP="00840D6B">
      <w:pPr>
        <w:pStyle w:val="Default"/>
        <w:rPr>
          <w:color w:val="auto"/>
        </w:rPr>
      </w:pPr>
      <w:r w:rsidRPr="00382D6E">
        <w:rPr>
          <w:rFonts w:hint="eastAsia"/>
          <w:color w:val="auto"/>
        </w:rPr>
        <w:t>毕业于南安普顿大学</w:t>
      </w:r>
      <w:r w:rsidR="005232DA" w:rsidRPr="00382D6E">
        <w:rPr>
          <w:color w:val="auto"/>
        </w:rPr>
        <w:t xml:space="preserve">                    </w:t>
      </w:r>
      <w:r w:rsidRPr="00382D6E">
        <w:rPr>
          <w:color w:val="auto"/>
        </w:rPr>
        <w:t xml:space="preserve"> </w:t>
      </w:r>
    </w:p>
    <w:p w:rsidR="005232DA" w:rsidRDefault="00840D6B" w:rsidP="00F90A55">
      <w:pPr>
        <w:pStyle w:val="Default"/>
        <w:rPr>
          <w:color w:val="auto"/>
        </w:rPr>
      </w:pPr>
      <w:proofErr w:type="spellStart"/>
      <w:r w:rsidRPr="00382D6E">
        <w:rPr>
          <w:color w:val="auto"/>
        </w:rPr>
        <w:t>M</w:t>
      </w:r>
      <w:r w:rsidR="00D24118" w:rsidRPr="00382D6E">
        <w:rPr>
          <w:rFonts w:hint="eastAsia"/>
          <w:color w:val="auto"/>
        </w:rPr>
        <w:t>sc</w:t>
      </w:r>
      <w:proofErr w:type="spellEnd"/>
      <w:r w:rsidR="00D24118" w:rsidRPr="00382D6E">
        <w:rPr>
          <w:rFonts w:hint="eastAsia"/>
          <w:color w:val="auto"/>
        </w:rPr>
        <w:t xml:space="preserve"> Computer Science                                  </w:t>
      </w:r>
      <w:r w:rsidR="00382D6E" w:rsidRPr="00382D6E">
        <w:rPr>
          <w:color w:val="auto"/>
        </w:rPr>
        <w:t xml:space="preserve">  </w:t>
      </w:r>
      <w:r w:rsidR="00EB7921">
        <w:rPr>
          <w:color w:val="auto"/>
        </w:rPr>
        <w:t xml:space="preserve">      </w:t>
      </w:r>
      <w:r w:rsidR="00D24118" w:rsidRPr="00382D6E">
        <w:rPr>
          <w:rFonts w:hint="eastAsia"/>
          <w:color w:val="auto"/>
        </w:rPr>
        <w:t>2016.11</w:t>
      </w:r>
      <w:r w:rsidRPr="00382D6E">
        <w:rPr>
          <w:color w:val="auto"/>
        </w:rPr>
        <w:t xml:space="preserve">     </w:t>
      </w:r>
    </w:p>
    <w:p w:rsidR="00F90A55" w:rsidRDefault="00F90A55" w:rsidP="00840D6B">
      <w:pPr>
        <w:pStyle w:val="Default"/>
        <w:rPr>
          <w:color w:val="auto"/>
        </w:rPr>
      </w:pPr>
    </w:p>
    <w:p w:rsidR="00F90A55" w:rsidRPr="00382D6E" w:rsidRDefault="00F90A55" w:rsidP="00F90A55">
      <w:pPr>
        <w:pStyle w:val="Default"/>
        <w:rPr>
          <w:color w:val="auto"/>
        </w:rPr>
      </w:pPr>
      <w:r w:rsidRPr="00382D6E">
        <w:rPr>
          <w:rFonts w:hint="eastAsia"/>
          <w:color w:val="auto"/>
        </w:rPr>
        <w:t>毕业于利物浦大学</w:t>
      </w:r>
      <w:r w:rsidRPr="00382D6E">
        <w:rPr>
          <w:rFonts w:hint="eastAsia"/>
          <w:color w:val="auto"/>
        </w:rPr>
        <w:t>,</w:t>
      </w:r>
    </w:p>
    <w:p w:rsidR="00F90A55" w:rsidRPr="00382D6E" w:rsidRDefault="00F90A55" w:rsidP="00F90A55">
      <w:pPr>
        <w:pStyle w:val="Default"/>
        <w:rPr>
          <w:color w:val="auto"/>
        </w:rPr>
      </w:pPr>
      <w:proofErr w:type="spellStart"/>
      <w:r w:rsidRPr="00382D6E">
        <w:rPr>
          <w:rFonts w:hint="eastAsia"/>
          <w:color w:val="auto"/>
        </w:rPr>
        <w:t>Ben</w:t>
      </w:r>
      <w:r w:rsidRPr="00382D6E">
        <w:rPr>
          <w:color w:val="auto"/>
        </w:rPr>
        <w:t>g</w:t>
      </w:r>
      <w:proofErr w:type="spellEnd"/>
      <w:r w:rsidRPr="00382D6E">
        <w:rPr>
          <w:color w:val="auto"/>
        </w:rPr>
        <w:t xml:space="preserve"> Computer Science and Electronic Engineering           </w:t>
      </w:r>
      <w:r>
        <w:rPr>
          <w:color w:val="auto"/>
        </w:rPr>
        <w:t xml:space="preserve">      </w:t>
      </w:r>
      <w:r w:rsidRPr="00382D6E">
        <w:rPr>
          <w:color w:val="auto"/>
        </w:rPr>
        <w:t>2015.7</w:t>
      </w:r>
    </w:p>
    <w:p w:rsidR="00F90A55" w:rsidRDefault="00F90A55" w:rsidP="00840D6B">
      <w:pPr>
        <w:pStyle w:val="Default"/>
        <w:rPr>
          <w:color w:val="auto"/>
        </w:rPr>
      </w:pPr>
    </w:p>
    <w:p w:rsidR="00B84CA2" w:rsidRPr="00382D6E" w:rsidRDefault="00B84CA2" w:rsidP="00B84CA2">
      <w:pPr>
        <w:rPr>
          <w:rFonts w:ascii="Tahoma" w:hAnsi="Tahoma" w:cs="Tahoma"/>
          <w:sz w:val="36"/>
          <w:szCs w:val="36"/>
        </w:rPr>
      </w:pPr>
      <w:r w:rsidRPr="00382D6E">
        <w:rPr>
          <w:rFonts w:ascii="Tahoma" w:hAnsi="Tahoma" w:cs="Tahom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4EA1B9" wp14:editId="719F367B">
                <wp:simplePos x="0" y="0"/>
                <wp:positionH relativeFrom="margin">
                  <wp:align>left</wp:align>
                </wp:positionH>
                <wp:positionV relativeFrom="paragraph">
                  <wp:posOffset>342265</wp:posOffset>
                </wp:positionV>
                <wp:extent cx="6419850" cy="45719"/>
                <wp:effectExtent l="0" t="0" r="19050" b="120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29859" id="矩形 4" o:spid="_x0000_s1026" style="position:absolute;left:0;text-align:left;margin-left:0;margin-top:26.95pt;width:505.5pt;height:3.6pt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" fillcolor="#5b9bd5 [3204]" strokecolor="#1f4d78 [1604]" strokeweight="1pt">
                <w10:wrap anchorx="margin"/>
              </v:rect>
            </w:pict>
          </mc:Fallback>
        </mc:AlternateContent>
      </w:r>
      <w:r w:rsidR="008E261F" w:rsidRPr="00382D6E">
        <w:rPr>
          <w:rFonts w:ascii="Tahoma" w:hAnsi="Tahoma" w:cs="Tahoma" w:hint="eastAsia"/>
          <w:sz w:val="36"/>
          <w:szCs w:val="36"/>
        </w:rPr>
        <w:t>其他活动</w:t>
      </w:r>
      <w:r w:rsidR="008E261F" w:rsidRPr="00382D6E">
        <w:rPr>
          <w:rFonts w:ascii="Tahoma" w:hAnsi="Tahoma" w:cs="Tahoma" w:hint="eastAsia"/>
          <w:sz w:val="36"/>
          <w:szCs w:val="36"/>
        </w:rPr>
        <w:t>/</w:t>
      </w:r>
      <w:r w:rsidR="008E261F" w:rsidRPr="00382D6E">
        <w:rPr>
          <w:rFonts w:ascii="Tahoma" w:hAnsi="Tahoma" w:cs="Tahoma" w:hint="eastAsia"/>
          <w:sz w:val="36"/>
          <w:szCs w:val="36"/>
        </w:rPr>
        <w:t>经历</w:t>
      </w:r>
    </w:p>
    <w:p w:rsidR="00C341A5" w:rsidRDefault="00C341A5" w:rsidP="00344BFC">
      <w:pPr>
        <w:pStyle w:val="Default"/>
        <w:rPr>
          <w:rFonts w:ascii="Tahoma" w:hAnsi="Tahoma" w:cs="Tahoma"/>
          <w:color w:val="auto"/>
        </w:rPr>
      </w:pPr>
      <w:r>
        <w:rPr>
          <w:rFonts w:ascii="Tahoma" w:hAnsi="Tahoma" w:cs="Tahoma" w:hint="eastAsia"/>
          <w:color w:val="auto"/>
        </w:rPr>
        <w:t>获得</w:t>
      </w:r>
      <w:proofErr w:type="spellStart"/>
      <w:r>
        <w:rPr>
          <w:rFonts w:ascii="Tahoma" w:hAnsi="Tahoma" w:cs="Tahoma" w:hint="eastAsia"/>
          <w:color w:val="auto"/>
        </w:rPr>
        <w:t>Uda</w:t>
      </w:r>
      <w:r w:rsidR="007D39FE">
        <w:rPr>
          <w:rFonts w:ascii="Tahoma" w:hAnsi="Tahoma" w:cs="Tahoma"/>
          <w:color w:val="auto"/>
        </w:rPr>
        <w:t>city</w:t>
      </w:r>
      <w:proofErr w:type="spellEnd"/>
      <w:r w:rsidR="007D39FE">
        <w:rPr>
          <w:rFonts w:ascii="Tahoma" w:hAnsi="Tahoma" w:cs="Tahoma"/>
          <w:color w:val="auto"/>
        </w:rPr>
        <w:t xml:space="preserve"> IOS</w:t>
      </w:r>
      <w:r w:rsidR="00663FD9">
        <w:rPr>
          <w:rFonts w:ascii="Tahoma" w:hAnsi="Tahoma" w:cs="Tahoma" w:hint="eastAsia"/>
          <w:color w:val="auto"/>
        </w:rPr>
        <w:t>与</w:t>
      </w:r>
      <w:r>
        <w:rPr>
          <w:rFonts w:ascii="Tahoma" w:hAnsi="Tahoma" w:cs="Tahoma" w:hint="eastAsia"/>
          <w:color w:val="auto"/>
        </w:rPr>
        <w:t>前端纳米学位</w:t>
      </w:r>
      <w:r>
        <w:rPr>
          <w:rFonts w:ascii="Tahoma" w:hAnsi="Tahoma" w:cs="Tahoma" w:hint="eastAsia"/>
          <w:color w:val="auto"/>
        </w:rPr>
        <w:t xml:space="preserve">                            </w:t>
      </w:r>
      <w:r w:rsidR="005A3104">
        <w:rPr>
          <w:rFonts w:ascii="Tahoma" w:hAnsi="Tahoma" w:cs="Tahoma"/>
          <w:color w:val="auto"/>
        </w:rPr>
        <w:t xml:space="preserve"> </w:t>
      </w:r>
      <w:r>
        <w:rPr>
          <w:rFonts w:ascii="Tahoma" w:hAnsi="Tahoma" w:cs="Tahoma" w:hint="eastAsia"/>
          <w:color w:val="auto"/>
        </w:rPr>
        <w:t xml:space="preserve">    </w:t>
      </w:r>
      <w:r w:rsidR="007D39FE">
        <w:rPr>
          <w:rFonts w:ascii="Tahoma" w:hAnsi="Tahoma" w:cs="Tahoma"/>
          <w:color w:val="auto"/>
        </w:rPr>
        <w:t xml:space="preserve"> </w:t>
      </w:r>
      <w:r>
        <w:rPr>
          <w:rFonts w:ascii="Tahoma" w:hAnsi="Tahoma" w:cs="Tahoma" w:hint="eastAsia"/>
          <w:color w:val="auto"/>
        </w:rPr>
        <w:t>2017.3</w:t>
      </w:r>
    </w:p>
    <w:p w:rsidR="00C341A5" w:rsidRPr="00382D6E" w:rsidRDefault="00344BFC" w:rsidP="00344BFC">
      <w:pPr>
        <w:pStyle w:val="Default"/>
        <w:rPr>
          <w:rFonts w:ascii="Tahoma" w:hAnsi="Tahoma" w:cs="Tahoma"/>
          <w:color w:val="auto"/>
        </w:rPr>
      </w:pPr>
      <w:r>
        <w:rPr>
          <w:rFonts w:ascii="Tahoma" w:hAnsi="Tahoma" w:cs="Tahoma" w:hint="eastAsia"/>
          <w:color w:val="auto"/>
        </w:rPr>
        <w:t>参加</w:t>
      </w:r>
      <w:r w:rsidR="00EB7921">
        <w:rPr>
          <w:rFonts w:ascii="Tahoma" w:hAnsi="Tahoma" w:cs="Tahoma" w:hint="eastAsia"/>
          <w:color w:val="auto"/>
        </w:rPr>
        <w:t>过</w:t>
      </w:r>
      <w:r>
        <w:rPr>
          <w:rFonts w:ascii="Tahoma" w:hAnsi="Tahoma" w:cs="Tahoma" w:hint="eastAsia"/>
          <w:color w:val="auto"/>
        </w:rPr>
        <w:t>ACM</w:t>
      </w:r>
      <w:r>
        <w:rPr>
          <w:rFonts w:ascii="Tahoma" w:hAnsi="Tahoma" w:cs="Tahoma" w:hint="eastAsia"/>
          <w:color w:val="auto"/>
        </w:rPr>
        <w:t>北欧地区赛</w:t>
      </w:r>
      <w:r>
        <w:rPr>
          <w:rFonts w:ascii="Tahoma" w:hAnsi="Tahoma" w:cs="Tahoma" w:hint="eastAsia"/>
          <w:color w:val="auto"/>
        </w:rPr>
        <w:t xml:space="preserve">            </w:t>
      </w:r>
      <w:r w:rsidR="00EB7921">
        <w:rPr>
          <w:rFonts w:ascii="Tahoma" w:hAnsi="Tahoma" w:cs="Tahoma" w:hint="eastAsia"/>
          <w:color w:val="auto"/>
        </w:rPr>
        <w:t xml:space="preserve">                            </w:t>
      </w:r>
      <w:r w:rsidR="005A3104">
        <w:rPr>
          <w:rFonts w:ascii="Tahoma" w:hAnsi="Tahoma" w:cs="Tahoma"/>
          <w:color w:val="auto"/>
        </w:rPr>
        <w:t xml:space="preserve"> </w:t>
      </w:r>
      <w:r w:rsidR="005A3104">
        <w:rPr>
          <w:rFonts w:ascii="Tahoma" w:hAnsi="Tahoma" w:cs="Tahoma" w:hint="eastAsia"/>
          <w:color w:val="auto"/>
        </w:rPr>
        <w:t xml:space="preserve"> </w:t>
      </w:r>
      <w:r>
        <w:rPr>
          <w:rFonts w:ascii="Tahoma" w:hAnsi="Tahoma" w:cs="Tahoma" w:hint="eastAsia"/>
          <w:color w:val="auto"/>
        </w:rPr>
        <w:t>2013.11</w:t>
      </w:r>
    </w:p>
    <w:sectPr w:rsidR="00C341A5" w:rsidRPr="00382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844CE"/>
    <w:multiLevelType w:val="hybridMultilevel"/>
    <w:tmpl w:val="FF587C74"/>
    <w:lvl w:ilvl="0" w:tplc="306E6ADC">
      <w:start w:val="2011"/>
      <w:numFmt w:val="bullet"/>
      <w:lvlText w:val="-"/>
      <w:lvlJc w:val="left"/>
      <w:pPr>
        <w:ind w:left="225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0" w:hanging="420"/>
      </w:pPr>
      <w:rPr>
        <w:rFonts w:ascii="Wingdings" w:hAnsi="Wingdings" w:hint="default"/>
      </w:rPr>
    </w:lvl>
  </w:abstractNum>
  <w:abstractNum w:abstractNumId="1" w15:restartNumberingAfterBreak="0">
    <w:nsid w:val="5F0B7560"/>
    <w:multiLevelType w:val="hybridMultilevel"/>
    <w:tmpl w:val="818A2D24"/>
    <w:lvl w:ilvl="0" w:tplc="04090001">
      <w:start w:val="1"/>
      <w:numFmt w:val="bullet"/>
      <w:lvlText w:val=""/>
      <w:lvlJc w:val="left"/>
      <w:pPr>
        <w:ind w:left="105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4" w:hanging="420"/>
      </w:pPr>
      <w:rPr>
        <w:rFonts w:ascii="Wingdings" w:hAnsi="Wingdings" w:hint="default"/>
      </w:rPr>
    </w:lvl>
  </w:abstractNum>
  <w:abstractNum w:abstractNumId="2" w15:restartNumberingAfterBreak="0">
    <w:nsid w:val="66616910"/>
    <w:multiLevelType w:val="hybridMultilevel"/>
    <w:tmpl w:val="9FB2146E"/>
    <w:lvl w:ilvl="0" w:tplc="04090001">
      <w:start w:val="1"/>
      <w:numFmt w:val="bullet"/>
      <w:lvlText w:val=""/>
      <w:lvlJc w:val="left"/>
      <w:pPr>
        <w:ind w:left="10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4" w:hanging="420"/>
      </w:pPr>
      <w:rPr>
        <w:rFonts w:ascii="Wingdings" w:hAnsi="Wingdings" w:hint="default"/>
      </w:rPr>
    </w:lvl>
  </w:abstractNum>
  <w:abstractNum w:abstractNumId="3" w15:restartNumberingAfterBreak="0">
    <w:nsid w:val="7B70560D"/>
    <w:multiLevelType w:val="hybridMultilevel"/>
    <w:tmpl w:val="7FBEFECC"/>
    <w:lvl w:ilvl="0" w:tplc="CBFCFB26">
      <w:start w:val="2011"/>
      <w:numFmt w:val="bullet"/>
      <w:lvlText w:val="-"/>
      <w:lvlJc w:val="left"/>
      <w:pPr>
        <w:ind w:left="225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0" w:hanging="420"/>
      </w:pPr>
      <w:rPr>
        <w:rFonts w:ascii="Wingdings" w:hAnsi="Wingdings" w:hint="default"/>
      </w:rPr>
    </w:lvl>
  </w:abstractNum>
  <w:abstractNum w:abstractNumId="4" w15:restartNumberingAfterBreak="0">
    <w:nsid w:val="7D9F7E25"/>
    <w:multiLevelType w:val="hybridMultilevel"/>
    <w:tmpl w:val="5EDA60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21"/>
    <w:rsid w:val="0001715B"/>
    <w:rsid w:val="00020CBD"/>
    <w:rsid w:val="000A1211"/>
    <w:rsid w:val="000A2222"/>
    <w:rsid w:val="000C6D0F"/>
    <w:rsid w:val="000E62EF"/>
    <w:rsid w:val="00110412"/>
    <w:rsid w:val="00212589"/>
    <w:rsid w:val="002B5446"/>
    <w:rsid w:val="002B5E80"/>
    <w:rsid w:val="00344BFC"/>
    <w:rsid w:val="003571FE"/>
    <w:rsid w:val="00382D6E"/>
    <w:rsid w:val="003961DC"/>
    <w:rsid w:val="003D12BC"/>
    <w:rsid w:val="003E5321"/>
    <w:rsid w:val="003F479A"/>
    <w:rsid w:val="00406C5C"/>
    <w:rsid w:val="005232DA"/>
    <w:rsid w:val="00536BCF"/>
    <w:rsid w:val="005A3104"/>
    <w:rsid w:val="00663FD9"/>
    <w:rsid w:val="006F46B9"/>
    <w:rsid w:val="00721DEA"/>
    <w:rsid w:val="007A260D"/>
    <w:rsid w:val="007B560F"/>
    <w:rsid w:val="007D39FE"/>
    <w:rsid w:val="00834EE5"/>
    <w:rsid w:val="00840D6B"/>
    <w:rsid w:val="00892A04"/>
    <w:rsid w:val="008E261F"/>
    <w:rsid w:val="009032EC"/>
    <w:rsid w:val="00956FDD"/>
    <w:rsid w:val="00973037"/>
    <w:rsid w:val="009F0C9A"/>
    <w:rsid w:val="00A2297C"/>
    <w:rsid w:val="00AA7EBC"/>
    <w:rsid w:val="00AD662B"/>
    <w:rsid w:val="00B067E7"/>
    <w:rsid w:val="00B6516D"/>
    <w:rsid w:val="00B74217"/>
    <w:rsid w:val="00B84CA2"/>
    <w:rsid w:val="00C16FC1"/>
    <w:rsid w:val="00C337A5"/>
    <w:rsid w:val="00C341A5"/>
    <w:rsid w:val="00C46F1B"/>
    <w:rsid w:val="00C85E24"/>
    <w:rsid w:val="00C8727A"/>
    <w:rsid w:val="00D24118"/>
    <w:rsid w:val="00D87DC2"/>
    <w:rsid w:val="00E007B4"/>
    <w:rsid w:val="00EB28A0"/>
    <w:rsid w:val="00EB7921"/>
    <w:rsid w:val="00EE31B2"/>
    <w:rsid w:val="00F14825"/>
    <w:rsid w:val="00F90A55"/>
    <w:rsid w:val="00F94B75"/>
    <w:rsid w:val="00FA2A9E"/>
    <w:rsid w:val="00FB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FDED5"/>
  <w15:chartTrackingRefBased/>
  <w15:docId w15:val="{A95E84C4-42C8-4A14-90FE-6DC65520F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4E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D662B"/>
    <w:pPr>
      <w:widowControl w:val="0"/>
      <w:autoSpaceDE w:val="0"/>
      <w:autoSpaceDN w:val="0"/>
      <w:adjustRightInd w:val="0"/>
      <w:jc w:val="left"/>
    </w:pPr>
    <w:rPr>
      <w:rFonts w:ascii="Trebuchet MS" w:hAnsi="Trebuchet MS" w:cs="Trebuchet MS"/>
      <w:color w:val="000000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84CA2"/>
  </w:style>
  <w:style w:type="paragraph" w:styleId="a3">
    <w:name w:val="Date"/>
    <w:basedOn w:val="a"/>
    <w:next w:val="a"/>
    <w:link w:val="a4"/>
    <w:uiPriority w:val="99"/>
    <w:semiHidden/>
    <w:unhideWhenUsed/>
    <w:rsid w:val="00AA7EB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A7EBC"/>
  </w:style>
  <w:style w:type="character" w:customStyle="1" w:styleId="10">
    <w:name w:val="标题 1 字符"/>
    <w:basedOn w:val="a0"/>
    <w:link w:val="1"/>
    <w:uiPriority w:val="9"/>
    <w:rsid w:val="00834EE5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uiPriority w:val="10"/>
    <w:qFormat/>
    <w:rsid w:val="00834EE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34E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A2A9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571FE"/>
    <w:rPr>
      <w:color w:val="0563C1" w:themeColor="hyperlink"/>
      <w:u w:val="single"/>
    </w:rPr>
  </w:style>
  <w:style w:type="character" w:styleId="a9">
    <w:name w:val="Mention"/>
    <w:basedOn w:val="a0"/>
    <w:uiPriority w:val="99"/>
    <w:semiHidden/>
    <w:unhideWhenUsed/>
    <w:rsid w:val="007D39F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1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553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3749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96334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69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43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22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720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88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73651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9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eendam/customer_segment" TargetMode="External"/><Relationship Id="rId5" Type="http://schemas.openxmlformats.org/officeDocument/2006/relationships/hyperlink" Target="https://github.com/Veendam/Wrangle_OpenStreetMap_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Veendam</dc:creator>
  <cp:keywords/>
  <dc:description/>
  <cp:lastModifiedBy>Crossbell</cp:lastModifiedBy>
  <cp:revision>3</cp:revision>
  <cp:lastPrinted>2015-05-07T06:37:00Z</cp:lastPrinted>
  <dcterms:created xsi:type="dcterms:W3CDTF">2017-08-18T16:46:00Z</dcterms:created>
  <dcterms:modified xsi:type="dcterms:W3CDTF">2017-08-18T17:00:00Z</dcterms:modified>
</cp:coreProperties>
</file>