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March 5</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Perhaps I owe Sam Prentice an apology.  When he wrote, "These hypocrites ignored the siege on the White House... [but] decry Jan. 6th as an insurrection," I thought he was trying to draw parallels between them.  Maybe not.  He was also spouting ridiculous nonsense about BLM and bail and the Vice President; perhaps I got lost in his argument.  If so, I'm sorry.  But if he did mean to suggest an equivalence, he still deserves our scorn.</w:t>
      </w:r>
    </w:p>
    <w:p>
      <w:pPr>
        <w:pStyle w:val="Normal"/>
        <w:rPr/>
      </w:pPr>
      <w:r>
        <w:rPr/>
      </w:r>
    </w:p>
    <w:p>
      <w:pPr>
        <w:pStyle w:val="Normal"/>
        <w:rPr/>
      </w:pPr>
      <w:r>
        <w:rPr/>
        <w:t>I do owe a separate apology.  Unlike Mr. Prentice, I supply references to back up my claims.  Links in a recent letter were broken, one about the doctored video of Rosanne Boyland's death, another debunking lies about Kamala Harris and bail.  I'm sorry.  I've corrected both online at http://letters.sauyet.com/#/2022-02-25/.</w:t>
      </w:r>
    </w:p>
    <w:p>
      <w:pPr>
        <w:pStyle w:val="Normal"/>
        <w:rPr/>
      </w:pPr>
      <w:r>
        <w:rPr/>
      </w:r>
    </w:p>
    <w:p>
      <w:pPr>
        <w:pStyle w:val="Normal"/>
        <w:rPr/>
      </w:pPr>
      <w:r>
        <w:rPr/>
        <w:t>I have no reason to apologize over critiquing Mr. Prentice for describing Jan. 6th as "little more than a disruption at Golden Corral."  That is simply a stupid and dangerous lie.</w:t>
      </w:r>
    </w:p>
    <w:p>
      <w:pPr>
        <w:pStyle w:val="Normal"/>
        <w:rPr/>
      </w:pPr>
      <w:r>
        <w:rPr/>
      </w:r>
    </w:p>
    <w:p>
      <w:pPr>
        <w:pStyle w:val="Normal"/>
        <w:rPr/>
      </w:pPr>
      <w:r>
        <w:rPr/>
        <w:t>In a classic misdirection, he deflects on due processes denied for Jan. 6th participants.  I asked for sources; he just suggests I'd been living under a rock and was the prisoner of partisan media.  Ignoring his sophomoric projection, I'll note that I did research before posting this.  I've done more today.  I found plenty of stories from last spring with many allegations and fact-checking refutations.  Most recent stories were from sources with no credibility (IndependentSentinel.com, TownHall.com, Breitbart.com) or even the tinfoil hat brigade (NeedToKnow.news.)  A few months ago, there were only about 40 incarcerated protesters still awaiting trial.</w:t>
      </w:r>
    </w:p>
    <w:p>
      <w:pPr>
        <w:pStyle w:val="Normal"/>
        <w:rPr/>
      </w:pPr>
      <w:r>
        <w:rPr/>
      </w:r>
    </w:p>
    <w:p>
      <w:pPr>
        <w:pStyle w:val="Normal"/>
        <w:rPr/>
      </w:pPr>
      <w:r>
        <w:rPr/>
        <w:t xml:space="preserve">Sam Prentice claimed a lack of due process.  Goldberg vs. Kelley spelled out what due processes are required in criminal cases.  Can Mr. Prentice demonstrate (with references, please) specific defendants denied any of these legal rights?  Or is he just moaning? </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1118</TotalTime>
  <Application>LibreOffice/7.0.3.1$Windows_X86_64 LibreOffice_project/d7547858d014d4cf69878db179d326fc3483e082</Application>
  <Pages>1</Pages>
  <Words>329</Words>
  <Characters>1733</Characters>
  <CharactersWithSpaces>2065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2022-03-05T22:12:03Z</dcterms:modified>
  <cp:revision>24</cp:revision>
  <dc:subject/>
  <dc:title/>
</cp:coreProperties>
</file>