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 xml:space="preserve">May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2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6, 2023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Sam Prentice defends Tony Heller from charges of being a charlatan.  Heller runs the blog https://realclimatescience.com/, rated Conspiracy-Pseudoscience and Quakery (https://mediabiasfactcheck.com/real-climate-science/).  It's possible Heller is not a charlatan.  If he believes the nonsense he's peddling, he's not a charlatan, only a badly informed menace.  Still, he convinces the gullible that he understands NASA's and NOAA's data better than NASA and NOAA; </w:t>
      </w:r>
      <w:r>
        <w:rPr/>
        <w:t xml:space="preserve">he </w:t>
      </w:r>
      <w:r>
        <w:rPr>
          <w:i/>
          <w:iCs/>
        </w:rPr>
        <w:t>sounds</w:t>
      </w:r>
      <w:r>
        <w:rPr/>
        <w:t xml:space="preserve"> like a charlatan.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Mr. Prentice says I never back up my claims and in the next sentence complains about URLs I post.  Sam, those </w:t>
      </w:r>
      <w:r>
        <w:rPr>
          <w:i/>
          <w:iCs/>
        </w:rPr>
        <w:t>are</w:t>
      </w:r>
      <w:r>
        <w:rPr/>
        <w:t xml:space="preserve"> evidence backing up my claims!  I use easy-to-type URLS in my letters.  For instance, I created a link to the fact-check above.  Now you can type just http://link.sauyet.com/77.  If you don't trust these, you can now append "/preview" to them.  Visiting http://link.sauyet.com/77/preview, you'll see the actual URL and can decide whether to click the link.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Prentice's letter – falsely chiding me for not providing evidence – itself provides no evidence.  Don't you love irony?  Let's examine one of his claims: that Joe Biden is the worst president in history.  This is opinion, but there are actual experts who rank presidents.  I know only one poll covering Biden, from Sienna College in 2022 (overview: http://link.sauyet.com/78, data: http://link.sauyet.com/79), ranking Biden number 19, in the top half.  Trump, by contrast, is 43rd out of 45.  The other surveys covering Trump place him 41st, 42nd, and last.  (Details: http://letters.sauyet.com/#/2023-05-26).  While Sam Prentice sees Biden as the worst, experts see him as above average and see Trump among the worst.  Evidence!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respond to Prentice's ridiculous outbursts on climate because this is today's defining crisis.  I want my grandchildren to inherit a livable world.  We're on a path away from that.  The nonsense that Heller promotes and Prentice parrots could keep us from finding a better path.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©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P.S. Not for publication, but for fact-checking: Three more presidential ranking polls: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New York Times, 2018: https://www.nytimes.com/interactive/2018/02/19/opinion/how-does-trump-stack-up-against-the-best-and-worst-presidents.html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Sienna College, 2018, </w:t>
      </w:r>
      <w:r>
        <w:rPr/>
        <w:t>(</w:t>
      </w:r>
      <w:r>
        <w:rPr/>
        <w:t xml:space="preserve">overview: </w:t>
      </w:r>
      <w:hyperlink r:id="rId3">
        <w:r>
          <w:rPr>
            <w:rStyle w:val="InternetLink"/>
          </w:rPr>
          <w:t>https://scri.siena.edu/wp-content/uploads/2019/02/2019_Release_2018_Final.pdf</w:t>
        </w:r>
      </w:hyperlink>
      <w:r>
        <w:rPr/>
        <w:t xml:space="preserve">, </w:t>
      </w:r>
      <w:r>
        <w:rPr/>
        <w:t>d</w:t>
      </w:r>
      <w:r>
        <w:rPr/>
        <w:t>ata:  https://scri.siena.edu/wp-content/uploads/2019/02/Presidents-2018-Rank-by-Category.pdf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C-Span, 2021: https://www.c-span.org/presidentsurvey2021/?page=overall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These are all I could find from reputable sources.  There may be others.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hyperlink" Target="https://scri.siena.edu/wp-content/uploads/2019/02/2019_Release_2018_Final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Application>LibreOffice/7.0.3.1$Windows_X86_64 LibreOffice_project/d7547858d014d4cf69878db179d326fc3483e082</Application>
  <Pages>2</Pages>
  <Words>374</Words>
  <Characters>2373</Characters>
  <CharactersWithSpaces>2751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>Scott Sauyet</cp:lastModifiedBy>
  <cp:lastPrinted>1995-11-21T17:41:00Z</cp:lastPrinted>
  <dcterms:modified xsi:type="dcterms:W3CDTF">2023-05-21T10:34:45Z</dcterms:modified>
  <cp:revision>34</cp:revision>
  <dc:subject/>
  <dc:title/>
</cp:coreProperties>
</file>