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ind w:hanging="0" w:left="6480" w:right="0"/>
        <w:rPr/>
      </w:pPr>
      <w:r>
        <w:rPr/>
        <w:t>168 Boston Hill Road</w:t>
      </w:r>
    </w:p>
    <w:p>
      <w:pPr>
        <w:pStyle w:val="Normal"/>
        <w:ind w:hanging="0" w:left="6480" w:right="0"/>
        <w:rPr/>
      </w:pPr>
      <w:r>
        <w:rPr/>
        <w:t>Andover, CT 06232</w:t>
      </w:r>
    </w:p>
    <w:p>
      <w:pPr>
        <w:pStyle w:val="Normal"/>
        <w:ind w:hanging="0" w:left="6480" w:right="0"/>
        <w:rPr/>
      </w:pPr>
      <w:r>
        <w:rPr/>
      </w:r>
    </w:p>
    <w:p>
      <w:pPr>
        <w:pStyle w:val="Normal"/>
        <w:ind w:hanging="0" w:left="6480" w:right="0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en-US" w:eastAsia="zh-CN" w:bidi="ar-SA"/>
        </w:rPr>
      </w:pPr>
      <w:r>
        <w:rPr>
          <w:rFonts w:eastAsia="Times New Roman" w:cs="Times New Roman"/>
          <w:color w:val="auto"/>
          <w:kern w:val="0"/>
          <w:sz w:val="24"/>
          <w:szCs w:val="24"/>
          <w:lang w:val="en-US" w:eastAsia="zh-CN" w:bidi="ar-SA"/>
        </w:rPr>
        <w:t>July 10, 2026</w:t>
      </w:r>
    </w:p>
    <w:p>
      <w:pPr>
        <w:pStyle w:val="Normal"/>
        <w:rPr/>
      </w:pPr>
      <w:r>
        <w:rPr/>
        <w:t>Editor</w:t>
      </w:r>
    </w:p>
    <w:p>
      <w:pPr>
        <w:pStyle w:val="Normal"/>
        <w:rPr/>
      </w:pPr>
      <w:r>
        <w:rPr/>
        <w:t>Rivereast News Bulletin</w:t>
      </w:r>
    </w:p>
    <w:p>
      <w:pPr>
        <w:pStyle w:val="Normal"/>
        <w:rPr/>
      </w:pPr>
      <w:r>
        <w:rPr/>
        <w:t>P.O. Box 73</w:t>
      </w:r>
    </w:p>
    <w:p>
      <w:pPr>
        <w:pStyle w:val="Normal"/>
        <w:rPr/>
      </w:pPr>
      <w:r>
        <w:rPr/>
        <w:t>Glastonbury, CT 06033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To The Editor: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Every so often Hartford dreams up a scheme so radical that only a true conservative can stop it. This spring it was House Bill 5467: a plan to help small businesses cut through state red tape by giving them a single person to call at the economic-development office. A concierge, essentially, for the shop owner drowning in permits and paperwork.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House passed it 143 to 4.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You will not be surprised to learn who supplied one of those four votes. Our representative, Steve Weir, looked at a bill designed to make state government less of a nuisance for small business and decided this was the hill. Forty-five of his fellow Republicans voted yes. Every Democrat voted yes. Steve voted no. Four members of the entire chamber stood against it, and he was one of them.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 have tried, as I always do, to reconstruct the principle. This is a man whose own biography calls him a small-business owner, recent chair of the CT River Valley Chamber of Commerce, and a "staunch supporter of free markets" and "limiting government intrusion." If you drew a Venn diagram of the people who should have sprinted to the microphone to vote yes, Steve Weir would be the overlap. He is the concierge's ideal customer.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And yet. Perhaps he found the state being too helpful. Perhaps a man who has navigated the permits himself resents the thought of anyone else getting a guide. Perhaps "limiting government intrusion" turns out to include the parts of government that intrude by helping.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Whatever the reason, he has not shared it, and the vote is on the record either way.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When 147 of your colleagues, from both parties, agree that the small businesses of Connecticut deserve a phone number to call, and you are one of four who says no, the explaining is not their job. It is yours.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So I would like to hear it. Not a slogan about free markets; those he has in abundance. An actual reason the businesses of the 55th District should not have gotten this small, unglamorous help. Forty-five Republicans managed to vote for it. Our representative couldn't.</w:t>
      </w:r>
    </w:p>
    <w:p>
      <w:pPr>
        <w:pStyle w:val="Normal"/>
        <w:ind w:firstLine="720" w:left="5760" w:right="0"/>
        <w:rPr/>
      </w:pPr>
      <w:r>
        <w:rPr/>
      </w:r>
    </w:p>
    <w:p>
      <w:pPr>
        <w:pStyle w:val="Normal"/>
        <w:ind w:firstLine="720" w:left="5760" w:right="0"/>
        <w:rPr/>
      </w:pPr>
      <w:r>
        <w:rPr/>
      </w:r>
    </w:p>
    <w:p>
      <w:pPr>
        <w:pStyle w:val="Normal"/>
        <w:ind w:firstLine="720" w:left="5760" w:right="0"/>
        <w:rPr/>
      </w:pPr>
      <w:r>
        <w:rPr/>
        <w:t>Sincerely,</w:t>
      </w:r>
    </w:p>
    <w:p>
      <w:pPr>
        <w:pStyle w:val="Normal"/>
        <w:ind w:hanging="0" w:left="7200" w:right="0"/>
        <w:rPr/>
      </w:pPr>
      <w:r>
        <w:rPr/>
      </w:r>
    </w:p>
    <w:p>
      <w:pPr>
        <w:pStyle w:val="Normal"/>
        <w:ind w:hanging="0" w:left="6480" w:right="0"/>
        <w:rPr/>
      </w:pPr>
      <w:r>
        <w:rPr/>
        <w:t xml:space="preserve">Scott Sauyet, </w:t>
      </w:r>
    </w:p>
    <w:p>
      <w:pPr>
        <w:pStyle w:val="Normal"/>
        <w:ind w:hanging="0" w:left="6480" w:right="0"/>
        <w:rPr/>
      </w:pPr>
      <w:hyperlink r:id="rId2">
        <w:r>
          <w:rPr>
            <w:rStyle w:val="Hyperlink"/>
          </w:rPr>
          <w:t>scott@sauyet.com</w:t>
        </w:r>
      </w:hyperlink>
    </w:p>
    <w:p>
      <w:pPr>
        <w:pStyle w:val="Normal"/>
        <w:ind w:firstLine="720" w:left="5760" w:right="0"/>
        <w:rPr/>
      </w:pPr>
      <w:r>
        <w:rPr/>
        <w:t>(860) 742-9800 (H)</w:t>
      </w:r>
    </w:p>
    <w:p>
      <w:pPr>
        <w:pStyle w:val="Normal"/>
        <w:ind w:firstLine="720" w:left="5760" w:right="0"/>
        <w:rPr/>
      </w:pPr>
      <w:r>
        <w:rPr/>
        <w:t xml:space="preserve">(860) 335-2869 </w:t>
      </w:r>
      <w:r>
        <w:rPr/>
        <w:t>(C)</w:t>
      </w:r>
    </w:p>
    <w:sectPr>
      <w:type w:val="nextPage"/>
      <w:pgSz w:w="12240" w:h="15840"/>
      <w:pgMar w:left="1440" w:right="1440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ar-SA"/>
    </w:rPr>
  </w:style>
  <w:style w:type="character" w:styleId="DefaultParagraphFont">
    <w:name w:val="Default Paragraph Font"/>
    <w:qFormat/>
    <w:rPr/>
  </w:style>
  <w:style w:type="character" w:styleId="WW-DefaultParagraphFont">
    <w:name w:val="WW-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 Regular" w:cs="FreeSans;Calibri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FreeSans;Calib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;Calib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;Calib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cott@sauyet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1318</TotalTime>
  <Application>LibreOffice/25.2.7.2$Windows_X86_64 LibreOffice_project/5cbfd1ab6520636bb5f7b99185aa69bd7456825d</Application>
  <AppVersion>15.0000</AppVersion>
  <Pages>1</Pages>
  <Words>389</Words>
  <Characters>1859</Characters>
  <CharactersWithSpaces>2228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2017-05-14T21:10:00Z</dcterms:created>
  <dc:creator>IT Admin</dc:creator>
  <dc:description/>
  <dc:language>en-US</dc:language>
  <cp:lastModifiedBy/>
  <cp:lastPrinted>1995-11-21T17:41:00Z</cp:lastPrinted>
  <dcterms:modified xsi:type="dcterms:W3CDTF">2026-07-06T18:08:47Z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