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 Ignacio Chamorro y hans maxmoerbeck</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 21748522-3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 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Desarrollo web Fiorella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web, Desarrollo backend, Desarrollo frontend, Base de datos, Gestión de proyectos. Gestión ágil de proyectos,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Desarrollo web, Desarrollo backend, Desarrollo frontend, Base de datos, Gestión de proyectos. Gestión ágil de proyectos, Calidad de software.</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R: Porque creemos que es una idea interesante para empezar y además ganar algo de dinero con ello, además las cafeterías son visibles y son un buen punto para empezar.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R: En Chile, cerca de la plaza Maipú en la comuna de Maipú, ciudad de Santiago, en una cafetería que necesita una página web, es una cafetería y heladería que está empezando hace poco.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R: Afecta al dueño y directamente a las ventas y los clientes de esta heladería.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R:  Un valor monetario y más conocimiento de nosotros y nuestras páginas web.</w:t>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R: El objetivo es obtener ganancias y obtener renombre y conocimiento de nosotros, este se obtendrá a base de ir haciendo y vendiendo páginas web, en este caso empezaremos con la cafetería.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R:   Se relaciona porque queríamos una página web de algún tema, en este caso una cafetería, además nos ayudará mucho a ganar experiencia y dinero, son necesarias ya que nos darán todas las herramientas necesarias para poder hacer esta página web de buena manera.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R: los intereses son crear alguna solución de página web sobre algún tema, en este caso de una página web de cafetería, se ven todos los aspectos ya que la página web es algo que nos gusta hacer , y nos ayudará a ganar experiencia y volvernos mejores profesionales en el área.</w:t>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R: creeo que es factible porque en estos 3 meses o por ahi es factible hacer una página web, las horas no son tantas pero trabajando en casa deberíamos poder hacerlo, no requiere mucho materiales además del computador y internet, la cafeteria es algo muy usado y que es muy visible, podría haber competencia pero en si el proyecto es factible.</w:t>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R: El objetivo general es generar algo de dinero, y que ganemos experiencia con ello.</w:t>
            </w:r>
          </w:p>
        </w:tc>
      </w:tr>
      <w:tr>
        <w:trPr>
          <w:cantSplit w:val="0"/>
          <w:trHeight w:val="834"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R: que ganemos dinero, no es necesario mucho pero que tenga algo de ganancia este proyecto.</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5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R: Se utilizará una metodología ágil llamada scrumban  que es una mezcla de scrum y kanban, para poder ir avanzando continuamente y entregando avances poco a poco pero sin parar de hacerlo, cada uno tendrá sus tareas y las dividiremos equitativamente, ambos tenemos conocimientos parecidos así que ninguno haga algo solo especificamente, será dividido para ambos con alguna que otra tarea específica para uno.</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Hans Max Moerbeck: Desarrollo web, frontend, backend, base de datos, ver y hablar con el cliente</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Ignacio Chamorro: Desarrollo web, backend, frontend, base de datos, Gestión de proyectos</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Sprint backlog y Scrumboard</w:t>
            </w:r>
            <w:r w:rsidDel="00000000" w:rsidR="00000000" w:rsidRPr="00000000">
              <w:rPr>
                <w:rtl w:val="0"/>
              </w:rPr>
            </w:r>
          </w:p>
        </w:tc>
        <w:tc>
          <w:tcPr>
            <w:shd w:fill="ffffff"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highlight w:val="white"/>
                <w:u w:val="none"/>
                <w:vertAlign w:val="baseline"/>
              </w:rPr>
            </w:pPr>
            <w:r w:rsidDel="00000000" w:rsidR="00000000" w:rsidRPr="00000000">
              <w:rPr>
                <w:rFonts w:ascii="Arial" w:cs="Arial" w:eastAsia="Arial" w:hAnsi="Arial"/>
                <w:color w:val="4b5563"/>
                <w:sz w:val="17"/>
                <w:szCs w:val="17"/>
                <w:highlight w:val="white"/>
                <w:rtl w:val="0"/>
              </w:rPr>
              <w:t xml:space="preserve">El conjunto de elementos del Product Backlog seleccionados para el Sprint, junto con un plan para entregar el Incremento del Producto. El Scrumboard visualiza este trabajo.</w:t>
            </w:r>
            <w:r w:rsidDel="00000000" w:rsidR="00000000" w:rsidRPr="00000000">
              <w:rPr>
                <w:b w:val="1"/>
                <w:bCs w:val="1"/>
                <w:color w:val="1f3864"/>
                <w:sz w:val="18"/>
                <w:szCs w:val="18"/>
                <w:highlight w:val="white"/>
                <w:rtl w:val="0"/>
              </w:rPr>
              <w:t xml:space="preserve">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usa para ver los requerimientos generales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Daily meeting (semanal en nuestro caso con el cliente)</w:t>
            </w:r>
            <w:r w:rsidDel="00000000" w:rsidR="00000000" w:rsidRPr="00000000">
              <w:rPr>
                <w:rtl w:val="0"/>
              </w:rPr>
            </w:r>
          </w:p>
        </w:tc>
        <w:tc>
          <w:tcPr>
            <w:shd w:fill="ffffff"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highlight w:val="white"/>
                <w:u w:val="none"/>
                <w:vertAlign w:val="baseline"/>
              </w:rPr>
            </w:pPr>
            <w:r w:rsidDel="00000000" w:rsidR="00000000" w:rsidRPr="00000000">
              <w:rPr>
                <w:rFonts w:ascii="Arial" w:cs="Arial" w:eastAsia="Arial" w:hAnsi="Arial"/>
                <w:color w:val="4b5563"/>
                <w:sz w:val="17"/>
                <w:szCs w:val="17"/>
                <w:highlight w:val="white"/>
                <w:rtl w:val="0"/>
              </w:rPr>
              <w:t xml:space="preserve">Una reunión corta diaria para que el equipo de desarrollo sincronice actividades y cree un plan para las próximas 24 horas.</w:t>
            </w:r>
            <w:r w:rsidDel="00000000" w:rsidR="00000000" w:rsidRPr="00000000">
              <w:rPr>
                <w:b w:val="1"/>
                <w:bCs w:val="1"/>
                <w:color w:val="1f3864"/>
                <w:sz w:val="18"/>
                <w:szCs w:val="18"/>
                <w:highlight w:val="white"/>
                <w:rtl w:val="0"/>
              </w:rPr>
              <w:t xml:space="preserve">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usa para estar avanzando continuamente y tener reuniones cortas.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Burndown Chart</w:t>
            </w:r>
            <w:r w:rsidDel="00000000" w:rsidR="00000000" w:rsidRPr="00000000">
              <w:rPr>
                <w:rtl w:val="0"/>
              </w:rPr>
            </w:r>
          </w:p>
        </w:tc>
        <w:tc>
          <w:tcPr>
            <w:shd w:fill="ffffff"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2"/>
                <w:szCs w:val="22"/>
                <w:highlight w:val="white"/>
                <w:u w:val="none"/>
                <w:vertAlign w:val="baseline"/>
              </w:rPr>
            </w:pPr>
            <w:r w:rsidDel="00000000" w:rsidR="00000000" w:rsidRPr="00000000">
              <w:rPr>
                <w:rFonts w:ascii="Arial" w:cs="Arial" w:eastAsia="Arial" w:hAnsi="Arial"/>
                <w:color w:val="4b5563"/>
                <w:sz w:val="17"/>
                <w:szCs w:val="17"/>
                <w:highlight w:val="white"/>
                <w:rtl w:val="0"/>
              </w:rPr>
              <w:t xml:space="preserve">Un gráfico que muestra la cantidad de trabajo pendiente en el backlog del Sprint. Se utiliza para seguir el progreso y predecir la finalización</w:t>
            </w:r>
            <w:r w:rsidDel="00000000" w:rsidR="00000000" w:rsidRPr="00000000">
              <w:rPr>
                <w:rFonts w:ascii="Arial" w:cs="Arial" w:eastAsia="Arial" w:hAnsi="Arial"/>
                <w:color w:val="4b5563"/>
                <w:sz w:val="21"/>
                <w:szCs w:val="21"/>
                <w:highlight w:val="white"/>
                <w:rtl w:val="0"/>
              </w:rPr>
              <w:t xml:space="preserve">.</w:t>
            </w:r>
            <w:r w:rsidDel="00000000" w:rsidR="00000000" w:rsidRPr="00000000">
              <w:rPr>
                <w:rFonts w:ascii="Arial" w:cs="Arial" w:eastAsia="Arial" w:hAnsi="Arial"/>
                <w:b w:val="1"/>
                <w:bCs w:val="1"/>
                <w:color w:val="1f3864"/>
                <w:highlight w:val="white"/>
                <w:rtl w:val="0"/>
              </w:rPr>
              <w:t xml:space="preserve">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Para ver el progreso y poder predecir la finalización.</w:t>
            </w:r>
            <w:r w:rsidDel="00000000" w:rsidR="00000000" w:rsidRPr="00000000">
              <w:rPr>
                <w:rtl w:val="0"/>
              </w:rPr>
            </w:r>
          </w:p>
        </w:tc>
      </w:tr>
      <w:tr>
        <w:trPr>
          <w:cantSplit w:val="0"/>
          <w:trHeight w:val="721.513671875"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20"/>
                <w:szCs w:val="20"/>
              </w:rPr>
            </w:pPr>
            <w:r w:rsidDel="00000000" w:rsidR="00000000" w:rsidRPr="00000000">
              <w:rPr>
                <w:b w:val="1"/>
                <w:bCs w:val="1"/>
                <w:color w:val="1f3864"/>
                <w:sz w:val="20"/>
                <w:szCs w:val="20"/>
                <w:rtl w:val="0"/>
              </w:rPr>
              <w:t xml:space="preserve">Registro de impedimentos</w:t>
            </w:r>
          </w:p>
        </w:tc>
        <w:tc>
          <w:tcPr>
            <w:shd w:fill="ffffff"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highlight w:val="white"/>
                <w:u w:val="none"/>
                <w:vertAlign w:val="baseline"/>
              </w:rPr>
            </w:pPr>
            <w:r w:rsidDel="00000000" w:rsidR="00000000" w:rsidRPr="00000000">
              <w:rPr>
                <w:rFonts w:ascii="Arial" w:cs="Arial" w:eastAsia="Arial" w:hAnsi="Arial"/>
                <w:color w:val="4b5563"/>
                <w:sz w:val="17"/>
                <w:szCs w:val="17"/>
                <w:highlight w:val="white"/>
                <w:rtl w:val="0"/>
              </w:rPr>
              <w:t xml:space="preserve">Una lista visible de los obstáculos que impiden al equipo progresar, que el Scrum Master ayuda a eliminar.</w:t>
            </w:r>
            <w:r w:rsidDel="00000000" w:rsidR="00000000" w:rsidRPr="00000000">
              <w:rPr>
                <w:b w:val="1"/>
                <w:bCs w:val="1"/>
                <w:color w:val="1f3864"/>
                <w:sz w:val="18"/>
                <w:szCs w:val="18"/>
                <w:highlight w:val="white"/>
                <w:rtl w:val="0"/>
              </w:rPr>
              <w:t xml:space="preserve">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Para poder ver los obstáculos que tiene o tendrá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20"/>
                <w:szCs w:val="20"/>
              </w:rPr>
            </w:pPr>
            <w:r w:rsidDel="00000000" w:rsidR="00000000" w:rsidRPr="00000000">
              <w:rPr>
                <w:b w:val="1"/>
                <w:bCs w:val="1"/>
                <w:color w:val="1f3864"/>
                <w:sz w:val="20"/>
                <w:szCs w:val="20"/>
                <w:rtl w:val="0"/>
              </w:rPr>
              <w:t xml:space="preserve">Eventos clave (Review, retrospectiva)</w:t>
            </w:r>
          </w:p>
        </w:tc>
        <w:tc>
          <w:tcPr>
            <w:shd w:fill="ffffff"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highlight w:val="white"/>
                <w:u w:val="none"/>
                <w:vertAlign w:val="baseline"/>
              </w:rPr>
            </w:pPr>
            <w:r w:rsidDel="00000000" w:rsidR="00000000" w:rsidRPr="00000000">
              <w:rPr>
                <w:rFonts w:ascii="Arial" w:cs="Arial" w:eastAsia="Arial" w:hAnsi="Arial"/>
                <w:color w:val="4b5563"/>
                <w:sz w:val="17"/>
                <w:szCs w:val="17"/>
                <w:highlight w:val="white"/>
                <w:rtl w:val="0"/>
              </w:rPr>
              <w:t xml:space="preserve">Ceremonias de Sprint: la Review para inspeccionar el incremento y adaptar el Product Backlog, y la Retrospective para mejorar el proceso del equipo.</w:t>
            </w:r>
            <w:r w:rsidDel="00000000" w:rsidR="00000000" w:rsidRPr="00000000">
              <w:rPr>
                <w:b w:val="1"/>
                <w:bCs w:val="1"/>
                <w:color w:val="1f3864"/>
                <w:sz w:val="18"/>
                <w:szCs w:val="18"/>
                <w:highlight w:val="white"/>
                <w:rtl w:val="0"/>
              </w:rPr>
              <w:t xml:space="preserve">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Son los eventos importantes de la metodología ágil.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20"/>
                <w:szCs w:val="20"/>
              </w:rPr>
            </w:pPr>
            <w:r w:rsidDel="00000000" w:rsidR="00000000" w:rsidRPr="00000000">
              <w:rPr>
                <w:b w:val="1"/>
                <w:bCs w:val="1"/>
                <w:color w:val="1f3864"/>
                <w:sz w:val="20"/>
                <w:szCs w:val="20"/>
                <w:rtl w:val="0"/>
              </w:rPr>
              <w:t xml:space="preserve">Mapas y backlogs</w:t>
            </w:r>
          </w:p>
        </w:tc>
        <w:tc>
          <w:tcPr>
            <w:shd w:fill="ffffff"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highlight w:val="white"/>
                <w:u w:val="none"/>
                <w:vertAlign w:val="baseline"/>
              </w:rPr>
            </w:pPr>
            <w:r w:rsidDel="00000000" w:rsidR="00000000" w:rsidRPr="00000000">
              <w:rPr>
                <w:rFonts w:ascii="Arial" w:cs="Arial" w:eastAsia="Arial" w:hAnsi="Arial"/>
                <w:color w:val="4b5563"/>
                <w:sz w:val="17"/>
                <w:szCs w:val="17"/>
                <w:highlight w:val="white"/>
                <w:rtl w:val="0"/>
              </w:rPr>
              <w:t xml:space="preserve">Herramientas visuales como Mapas Mentales y Mapas de Actores, y el crucial Product Backlog Priorizado, que es la única fuente de requisitos.</w:t>
            </w:r>
            <w:r w:rsidDel="00000000" w:rsidR="00000000" w:rsidRPr="00000000">
              <w:rPr>
                <w:b w:val="1"/>
                <w:bCs w:val="1"/>
                <w:color w:val="1f3864"/>
                <w:sz w:val="18"/>
                <w:szCs w:val="18"/>
                <w:highlight w:val="white"/>
                <w:rtl w:val="0"/>
              </w:rPr>
              <w:t xml:space="preserve">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Sirven para tener más visualmente mejor cosas del proyecto a hacer.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20"/>
                <w:szCs w:val="20"/>
              </w:rPr>
            </w:pPr>
            <w:r w:rsidDel="00000000" w:rsidR="00000000" w:rsidRPr="00000000">
              <w:rPr>
                <w:b w:val="1"/>
                <w:bCs w:val="1"/>
                <w:color w:val="1f3864"/>
                <w:sz w:val="20"/>
                <w:szCs w:val="20"/>
                <w:rtl w:val="0"/>
              </w:rPr>
              <w:t xml:space="preserve">Epicas y historias de usuario</w:t>
            </w:r>
          </w:p>
        </w:tc>
        <w:tc>
          <w:tcPr>
            <w:shd w:fill="ffffff"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highlight w:val="white"/>
                <w:u w:val="none"/>
                <w:vertAlign w:val="baseline"/>
              </w:rPr>
            </w:pPr>
            <w:r w:rsidDel="00000000" w:rsidR="00000000" w:rsidRPr="00000000">
              <w:rPr>
                <w:rFonts w:ascii="Arial" w:cs="Arial" w:eastAsia="Arial" w:hAnsi="Arial"/>
                <w:color w:val="4b5563"/>
                <w:sz w:val="17"/>
                <w:szCs w:val="17"/>
                <w:highlight w:val="white"/>
                <w:rtl w:val="0"/>
              </w:rPr>
              <w:t xml:space="preserve">Requisitos desglosados en unidades funcionales. Las historias de usuario describen una funcionalidad desde la perspectiva del usuario final.</w:t>
            </w:r>
            <w:r w:rsidDel="00000000" w:rsidR="00000000" w:rsidRPr="00000000">
              <w:rPr>
                <w:b w:val="1"/>
                <w:bCs w:val="1"/>
                <w:color w:val="1f3864"/>
                <w:sz w:val="18"/>
                <w:szCs w:val="18"/>
                <w:highlight w:val="white"/>
                <w:rtl w:val="0"/>
              </w:rPr>
              <w:t xml:space="preserve">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Son los requisitos y requerimientos además de la perspectiva del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20"/>
                <w:szCs w:val="20"/>
              </w:rPr>
            </w:pPr>
            <w:r w:rsidDel="00000000" w:rsidR="00000000" w:rsidRPr="00000000">
              <w:rPr>
                <w:b w:val="1"/>
                <w:bCs w:val="1"/>
                <w:color w:val="1f3864"/>
                <w:sz w:val="20"/>
                <w:szCs w:val="20"/>
                <w:rtl w:val="0"/>
              </w:rPr>
              <w:t xml:space="preserve">Modelos de datos y arquitecturas</w:t>
            </w:r>
          </w:p>
        </w:tc>
        <w:tc>
          <w:tcPr>
            <w:shd w:fill="ffffff"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highlight w:val="white"/>
                <w:u w:val="none"/>
                <w:vertAlign w:val="baseline"/>
              </w:rPr>
            </w:pPr>
            <w:r w:rsidDel="00000000" w:rsidR="00000000" w:rsidRPr="00000000">
              <w:rPr>
                <w:rFonts w:ascii="Arial" w:cs="Arial" w:eastAsia="Arial" w:hAnsi="Arial"/>
                <w:color w:val="4b5563"/>
                <w:sz w:val="15"/>
                <w:szCs w:val="15"/>
                <w:highlight w:val="white"/>
                <w:rtl w:val="0"/>
              </w:rPr>
              <w:t xml:space="preserve">Estos modelos no son un artefacto estático de una fase, sino que evolucionan continuamente. Se refinan en cada Sprint a medida que el equipo aprende más sobre el producto y la tecnología, adoptando un enfoque de diseño emergente.</w:t>
            </w:r>
            <w:r w:rsidDel="00000000" w:rsidR="00000000" w:rsidRPr="00000000">
              <w:rPr>
                <w:b w:val="1"/>
                <w:bCs w:val="1"/>
                <w:color w:val="1f3864"/>
                <w:highlight w:val="white"/>
                <w:rtl w:val="0"/>
              </w:rPr>
              <w:t xml:space="preserve">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Sirven para mostrar cómo avanza y se adapta el proyecto </w:t>
            </w:r>
            <w:r w:rsidDel="00000000" w:rsidR="00000000" w:rsidRPr="00000000">
              <w:rPr>
                <w:b w:val="1"/>
                <w:bCs w:val="1"/>
                <w:color w:val="1f3864"/>
                <w:rtl w:val="0"/>
              </w:rPr>
              <w:t xml:space="preserve">en si</w:t>
            </w:r>
            <w:r w:rsidDel="00000000" w:rsidR="00000000" w:rsidRPr="00000000">
              <w:rPr>
                <w:b w:val="1"/>
                <w:bCs w:val="1"/>
                <w:color w:val="1f3864"/>
                <w:rtl w:val="0"/>
              </w:rPr>
              <w:t xml:space="preserve">, mientras aprenden y mejoran.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20"/>
                <w:szCs w:val="20"/>
              </w:rPr>
            </w:pPr>
            <w:r w:rsidDel="00000000" w:rsidR="00000000" w:rsidRPr="00000000">
              <w:rPr>
                <w:b w:val="1"/>
                <w:bCs w:val="1"/>
                <w:color w:val="1f3864"/>
                <w:sz w:val="20"/>
                <w:szCs w:val="20"/>
                <w:rtl w:val="0"/>
              </w:rPr>
              <w:t xml:space="preserve">Impact Mapping y User story mapping</w:t>
            </w:r>
          </w:p>
        </w:tc>
        <w:tc>
          <w:tcPr>
            <w:shd w:fill="ffffff" w:val="clear"/>
          </w:tcPr>
          <w:p w:rsidR="00000000" w:rsidDel="00000000" w:rsidP="00000000" w:rsidRDefault="00000000" w:rsidRPr="00000000" w14:paraId="00000092">
            <w:pPr>
              <w:tabs>
                <w:tab w:val="center" w:leader="none" w:pos="4419"/>
                <w:tab w:val="right" w:leader="none" w:pos="8838"/>
              </w:tabs>
              <w:spacing w:after="0" w:line="240" w:lineRule="auto"/>
              <w:rPr>
                <w:sz w:val="18"/>
                <w:szCs w:val="18"/>
                <w:highlight w:val="white"/>
                <w:vertAlign w:val="baseline"/>
              </w:rPr>
            </w:pPr>
            <w:r w:rsidDel="00000000" w:rsidR="00000000" w:rsidRPr="00000000">
              <w:rPr>
                <w:rFonts w:ascii="Arial" w:cs="Arial" w:eastAsia="Arial" w:hAnsi="Arial"/>
                <w:color w:val="4b5563"/>
                <w:sz w:val="17"/>
                <w:szCs w:val="17"/>
                <w:highlight w:val="white"/>
                <w:rtl w:val="0"/>
              </w:rPr>
              <w:t xml:space="preserve">Técnicas de planificación visual para conectar las características del producto con los objetivos de negocio y organizar el flujo de trabajo del usuario.</w:t>
            </w:r>
            <w:r w:rsidDel="00000000" w:rsidR="00000000" w:rsidRPr="00000000">
              <w:rPr>
                <w:sz w:val="18"/>
                <w:szCs w:val="18"/>
                <w:highlight w:val="white"/>
                <w:rtl w:val="0"/>
              </w:rPr>
              <w:t xml:space="preserve">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Porque son las técnicas visuales para poder ver los objetivos y organizar el flujo.</w:t>
            </w:r>
            <w:r w:rsidDel="00000000" w:rsidR="00000000" w:rsidRPr="00000000">
              <w:rPr>
                <w:rtl w:val="0"/>
              </w:rPr>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4"/>
        <w:tblW w:w="107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680"/>
        <w:gridCol w:w="1575"/>
        <w:gridCol w:w="1575"/>
        <w:gridCol w:w="1215"/>
        <w:gridCol w:w="1380"/>
        <w:gridCol w:w="1815"/>
        <w:tblGridChange w:id="0">
          <w:tblGrid>
            <w:gridCol w:w="1470"/>
            <w:gridCol w:w="1680"/>
            <w:gridCol w:w="1575"/>
            <w:gridCol w:w="1575"/>
            <w:gridCol w:w="1215"/>
            <w:gridCol w:w="1380"/>
            <w:gridCol w:w="1815"/>
          </w:tblGrid>
        </w:tblGridChange>
      </w:tblGrid>
      <w:tr>
        <w:trPr>
          <w:cantSplit w:val="0"/>
          <w:tblHeader w:val="0"/>
        </w:trPr>
        <w:tc>
          <w:tcPr>
            <w:gridSpan w:val="7"/>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7">
            <w:pPr>
              <w:jc w:val="both"/>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8">
            <w:pPr>
              <w:jc w:val="both"/>
              <w:rPr>
                <w:b w:val="1"/>
                <w:bCs w:val="1"/>
                <w:sz w:val="16"/>
                <w:szCs w:val="16"/>
              </w:rPr>
            </w:pPr>
            <w:r w:rsidDel="00000000" w:rsidR="00000000" w:rsidRPr="00000000">
              <w:rPr>
                <w:rFonts w:ascii="Calibri" w:cs="Calibri" w:eastAsia="Calibri" w:hAnsi="Calibri"/>
                <w:i w:val="1"/>
                <w:iCs w:val="1"/>
                <w:sz w:val="16"/>
                <w:szCs w:val="16"/>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9">
            <w:pPr>
              <w:jc w:val="both"/>
              <w:rPr>
                <w:b w:val="1"/>
                <w:bCs w:val="1"/>
                <w:sz w:val="16"/>
                <w:szCs w:val="16"/>
              </w:rPr>
            </w:pPr>
            <w:r w:rsidDel="00000000" w:rsidR="00000000" w:rsidRPr="00000000">
              <w:rPr>
                <w:rFonts w:ascii="Calibri" w:cs="Calibri" w:eastAsia="Calibri" w:hAnsi="Calibri"/>
                <w:i w:val="1"/>
                <w:iCs w:val="1"/>
                <w:sz w:val="16"/>
                <w:szCs w:val="16"/>
                <w:rtl w:val="0"/>
              </w:rPr>
              <w:t xml:space="preserve">Describe la tarea o actividad.</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B">
            <w:pPr>
              <w:jc w:val="both"/>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Escribe la duración de actividades o </w:t>
            </w:r>
            <w:r w:rsidDel="00000000" w:rsidR="00000000" w:rsidRPr="00000000">
              <w:rPr>
                <w:i w:val="1"/>
                <w:iCs w:val="1"/>
                <w:sz w:val="16"/>
                <w:szCs w:val="16"/>
                <w:rtl w:val="0"/>
              </w:rPr>
              <w:t xml:space="preserve">tareas</w:t>
            </w:r>
            <w:r w:rsidDel="00000000" w:rsidR="00000000" w:rsidRPr="00000000">
              <w:rPr>
                <w:rFonts w:ascii="Calibri" w:cs="Calibri" w:eastAsia="Calibri" w:hAnsi="Calibri"/>
                <w:i w:val="1"/>
                <w:iCs w:val="1"/>
                <w:sz w:val="16"/>
                <w:szCs w:val="16"/>
                <w:rtl w:val="0"/>
              </w:rPr>
              <w:t xml:space="preserve">.</w:t>
            </w:r>
          </w:p>
          <w:p w:rsidR="00000000" w:rsidDel="00000000" w:rsidP="00000000" w:rsidRDefault="00000000" w:rsidRPr="00000000" w14:paraId="000000BC">
            <w:pPr>
              <w:jc w:val="both"/>
              <w:rPr>
                <w:rFonts w:ascii="Calibri" w:cs="Calibri" w:eastAsia="Calibri" w:hAnsi="Calibri"/>
                <w:i w:val="1"/>
                <w:iCs w:val="1"/>
                <w:sz w:val="16"/>
                <w:szCs w:val="16"/>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b w:val="1"/>
                <w:bCs w:val="1"/>
                <w:sz w:val="16"/>
                <w:szCs w:val="16"/>
              </w:rPr>
            </w:pPr>
            <w:r w:rsidDel="00000000" w:rsidR="00000000" w:rsidRPr="00000000">
              <w:rPr>
                <w:rFonts w:ascii="Calibri" w:cs="Calibri" w:eastAsia="Calibri" w:hAnsi="Calibri"/>
                <w:i w:val="1"/>
                <w:iCs w:val="1"/>
                <w:sz w:val="16"/>
                <w:szCs w:val="16"/>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E">
            <w:pPr>
              <w:jc w:val="both"/>
              <w:rPr>
                <w:b w:val="1"/>
                <w:bCs w:val="1"/>
                <w:sz w:val="18"/>
                <w:szCs w:val="18"/>
              </w:rPr>
            </w:pPr>
            <w:r w:rsidDel="00000000" w:rsidR="00000000" w:rsidRPr="00000000">
              <w:rPr>
                <w:rFonts w:ascii="Calibri" w:cs="Calibri" w:eastAsia="Calibri" w:hAnsi="Calibri"/>
                <w:i w:val="1"/>
                <w:iCs w:val="1"/>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i w:val="1"/>
                <w:iCs w:val="1"/>
                <w:color w:val="548dd4"/>
                <w:sz w:val="16"/>
                <w:szCs w:val="16"/>
              </w:rPr>
            </w:pPr>
            <w:r w:rsidDel="00000000" w:rsidR="00000000" w:rsidRPr="00000000">
              <w:rPr>
                <w:i w:val="1"/>
                <w:iCs w:val="1"/>
                <w:color w:val="548dd4"/>
                <w:sz w:val="16"/>
                <w:szCs w:val="16"/>
                <w:rtl w:val="0"/>
              </w:rPr>
              <w:t xml:space="preserve">Gestión de proyectos</w:t>
            </w:r>
          </w:p>
        </w:tc>
        <w:tc>
          <w:tcPr/>
          <w:p w:rsidR="00000000" w:rsidDel="00000000" w:rsidP="00000000" w:rsidRDefault="00000000" w:rsidRPr="00000000" w14:paraId="000000C0">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Levantamiento de requerimientos (backlog)</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recopilaron y analizaron las necesidades del cliente y los usuarios para definir las funcionalidades, objetivos y características que debía tener el sistema web. </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Reuniones con el cliente, entrevistas, documentos de requisitos, historias de usuario,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Ignacio Chamorro + Hans Max Moerbeck</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definirán las funcionalidades principales y el alcance del proyecto.</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Gestión de proyectos / Gestión ágil de proyectos </w:t>
            </w:r>
            <w:r w:rsidDel="00000000" w:rsidR="00000000" w:rsidRPr="00000000">
              <w:rPr>
                <w:rtl w:val="0"/>
              </w:rPr>
            </w:r>
          </w:p>
        </w:tc>
        <w:tc>
          <w:tcPr/>
          <w:p w:rsidR="00000000" w:rsidDel="00000000" w:rsidP="00000000" w:rsidRDefault="00000000" w:rsidRPr="00000000" w14:paraId="000000C7">
            <w:pPr>
              <w:jc w:val="both"/>
              <w:rPr>
                <w:i w:val="1"/>
                <w:iCs w:val="1"/>
                <w:color w:val="548dd4"/>
                <w:sz w:val="16"/>
                <w:szCs w:val="16"/>
              </w:rPr>
            </w:pPr>
            <w:r w:rsidDel="00000000" w:rsidR="00000000" w:rsidRPr="00000000">
              <w:rPr>
                <w:i w:val="1"/>
                <w:iCs w:val="1"/>
                <w:color w:val="548dd4"/>
                <w:sz w:val="16"/>
                <w:szCs w:val="16"/>
                <w:rtl w:val="0"/>
              </w:rPr>
              <w:t xml:space="preserve">Documentación </w:t>
            </w:r>
          </w:p>
          <w:p w:rsidR="00000000" w:rsidDel="00000000" w:rsidP="00000000" w:rsidRDefault="00000000" w:rsidRPr="00000000" w14:paraId="000000C8">
            <w:pPr>
              <w:jc w:val="both"/>
              <w:rPr>
                <w:i w:val="1"/>
                <w:iCs w:val="1"/>
                <w:color w:val="548dd4"/>
                <w:sz w:val="16"/>
                <w:szCs w:val="16"/>
              </w:rPr>
            </w:pPr>
            <w:r w:rsidDel="00000000" w:rsidR="00000000" w:rsidRPr="00000000">
              <w:rPr>
                <w:i w:val="1"/>
                <w:iCs w:val="1"/>
                <w:color w:val="548dd4"/>
                <w:sz w:val="16"/>
                <w:szCs w:val="16"/>
                <w:rtl w:val="0"/>
              </w:rPr>
              <w:t xml:space="preserve">sprints y historias de usuario</w:t>
            </w:r>
          </w:p>
        </w:tc>
        <w:tc>
          <w:tcPr/>
          <w:p w:rsidR="00000000" w:rsidDel="00000000" w:rsidP="00000000" w:rsidRDefault="00000000" w:rsidRPr="00000000" w14:paraId="000000C9">
            <w:pPr>
              <w:jc w:val="both"/>
              <w:rPr>
                <w:i w:val="1"/>
                <w:iCs w:val="1"/>
                <w:color w:val="548dd4"/>
                <w:sz w:val="16"/>
                <w:szCs w:val="16"/>
              </w:rPr>
            </w:pPr>
            <w:r w:rsidDel="00000000" w:rsidR="00000000" w:rsidRPr="00000000">
              <w:rPr>
                <w:i w:val="1"/>
                <w:iCs w:val="1"/>
                <w:color w:val="548dd4"/>
                <w:sz w:val="16"/>
                <w:szCs w:val="16"/>
                <w:rtl w:val="0"/>
              </w:rPr>
              <w:t xml:space="preserve">Diseñar e implementar la interfaz visual de la página web, incluyendo navegación, inicio, estructura general </w:t>
            </w:r>
          </w:p>
        </w:tc>
        <w:tc>
          <w:tcPr/>
          <w:p w:rsidR="00000000" w:rsidDel="00000000" w:rsidP="00000000" w:rsidRDefault="00000000" w:rsidRPr="00000000" w14:paraId="000000CA">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elaboró la documentación necesaria del proyecto, incluyendo requisitos, funcionalidades</w:t>
            </w:r>
            <w:r w:rsidDel="00000000" w:rsidR="00000000" w:rsidRPr="00000000">
              <w:rPr>
                <w:rtl w:val="0"/>
              </w:rPr>
            </w:r>
          </w:p>
        </w:tc>
        <w:tc>
          <w:tcPr>
            <w:tcBorders>
              <w:right w:color="ffffff" w:space="0" w:sz="4" w:val="single"/>
            </w:tcBorders>
          </w:tcPr>
          <w:p w:rsidR="00000000" w:rsidDel="00000000" w:rsidP="00000000" w:rsidRDefault="00000000" w:rsidRPr="00000000" w14:paraId="000000CB">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C">
            <w:pPr>
              <w:jc w:val="both"/>
              <w:rPr>
                <w:i w:val="1"/>
                <w:iCs w:val="1"/>
                <w:color w:val="548dd4"/>
                <w:sz w:val="16"/>
                <w:szCs w:val="16"/>
              </w:rPr>
            </w:pPr>
            <w:r w:rsidDel="00000000" w:rsidR="00000000" w:rsidRPr="00000000">
              <w:rPr>
                <w:i w:val="1"/>
                <w:iCs w:val="1"/>
                <w:color w:val="548dd4"/>
                <w:sz w:val="16"/>
                <w:szCs w:val="16"/>
                <w:rtl w:val="0"/>
              </w:rPr>
              <w:t xml:space="preserve">Ignacio Chamorr</w:t>
            </w:r>
          </w:p>
          <w:p w:rsidR="00000000" w:rsidDel="00000000" w:rsidP="00000000" w:rsidRDefault="00000000" w:rsidRPr="00000000" w14:paraId="000000CD">
            <w:pPr>
              <w:numPr>
                <w:ilvl w:val="0"/>
                <w:numId w:val="1"/>
              </w:numPr>
              <w:ind w:left="720" w:hanging="360"/>
              <w:jc w:val="both"/>
              <w:rPr>
                <w:i w:val="1"/>
                <w:iCs w:val="1"/>
                <w:color w:val="548dd4"/>
                <w:sz w:val="16"/>
                <w:szCs w:val="16"/>
              </w:rPr>
            </w:pPr>
            <w:r w:rsidDel="00000000" w:rsidR="00000000" w:rsidRPr="00000000">
              <w:rPr>
                <w:i w:val="1"/>
                <w:iCs w:val="1"/>
                <w:color w:val="548dd4"/>
                <w:sz w:val="16"/>
                <w:szCs w:val="16"/>
                <w:rtl w:val="0"/>
              </w:rPr>
              <w:t xml:space="preserve">hans max moerbeck</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Documentos compartidos, procesador de texto, herramientas de diagramación, computador. </w:t>
            </w: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i w:val="1"/>
                <w:iCs w:val="1"/>
                <w:color w:val="548dd4"/>
                <w:sz w:val="16"/>
                <w:szCs w:val="16"/>
              </w:rPr>
            </w:pPr>
            <w:r w:rsidDel="00000000" w:rsidR="00000000" w:rsidRPr="00000000">
              <w:rPr>
                <w:i w:val="1"/>
                <w:iCs w:val="1"/>
                <w:color w:val="548dd4"/>
                <w:sz w:val="16"/>
                <w:szCs w:val="16"/>
                <w:rtl w:val="0"/>
              </w:rPr>
              <w:t xml:space="preserve">Desarrollo web frontend</w:t>
            </w:r>
          </w:p>
        </w:tc>
        <w:tc>
          <w:tcPr/>
          <w:p w:rsidR="00000000" w:rsidDel="00000000" w:rsidP="00000000" w:rsidRDefault="00000000" w:rsidRPr="00000000" w14:paraId="000000D0">
            <w:pPr>
              <w:jc w:val="both"/>
              <w:rPr>
                <w:i w:val="1"/>
                <w:iCs w:val="1"/>
                <w:color w:val="548dd4"/>
                <w:sz w:val="16"/>
                <w:szCs w:val="16"/>
              </w:rPr>
            </w:pPr>
            <w:r w:rsidDel="00000000" w:rsidR="00000000" w:rsidRPr="00000000">
              <w:rPr>
                <w:i w:val="1"/>
                <w:iCs w:val="1"/>
                <w:color w:val="548dd4"/>
                <w:sz w:val="16"/>
                <w:szCs w:val="16"/>
                <w:rtl w:val="0"/>
              </w:rPr>
              <w:t xml:space="preserve">Desarrollo frontend</w:t>
            </w:r>
          </w:p>
        </w:tc>
        <w:tc>
          <w:tcPr/>
          <w:p w:rsidR="00000000" w:rsidDel="00000000" w:rsidP="00000000" w:rsidRDefault="00000000" w:rsidRPr="00000000" w14:paraId="000000D1">
            <w:pPr>
              <w:jc w:val="both"/>
              <w:rPr>
                <w:i w:val="1"/>
                <w:iCs w:val="1"/>
                <w:color w:val="548dd4"/>
                <w:sz w:val="16"/>
                <w:szCs w:val="16"/>
              </w:rPr>
            </w:pPr>
            <w:r w:rsidDel="00000000" w:rsidR="00000000" w:rsidRPr="00000000">
              <w:rPr>
                <w:i w:val="1"/>
                <w:iCs w:val="1"/>
                <w:color w:val="548dd4"/>
                <w:sz w:val="16"/>
                <w:szCs w:val="16"/>
                <w:rtl w:val="0"/>
              </w:rPr>
              <w:t xml:space="preserve">Se desarrolló la interfaz visual del sistema, creando las páginas, componentes e interacciones con las que los usuarios pueden utilizar la aplicación </w:t>
            </w:r>
          </w:p>
        </w:tc>
        <w:tc>
          <w:tcPr/>
          <w:p w:rsidR="00000000" w:rsidDel="00000000" w:rsidP="00000000" w:rsidRDefault="00000000" w:rsidRPr="00000000" w14:paraId="000000D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HTML, CSS, JavaScript, framework o librerías utilizadas, Visual Studio Code, navegador web. </w:t>
            </w:r>
            <w:r w:rsidDel="00000000" w:rsidR="00000000" w:rsidRPr="00000000">
              <w:rPr>
                <w:rtl w:val="0"/>
              </w:rPr>
            </w:r>
          </w:p>
        </w:tc>
        <w:tc>
          <w:tcPr>
            <w:tcBorders>
              <w:right w:color="ffffff" w:space="0" w:sz="4" w:val="single"/>
            </w:tcBorders>
          </w:tcPr>
          <w:p w:rsidR="00000000" w:rsidDel="00000000" w:rsidP="00000000" w:rsidRDefault="00000000" w:rsidRPr="00000000" w14:paraId="000000D3">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Hans Max Moerbeck + ignacio chamorro</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Desarrollo web backend</w:t>
            </w:r>
            <w:r w:rsidDel="00000000" w:rsidR="00000000" w:rsidRPr="00000000">
              <w:rPr>
                <w:rtl w:val="0"/>
              </w:rPr>
            </w:r>
          </w:p>
        </w:tc>
        <w:tc>
          <w:tcPr/>
          <w:p w:rsidR="00000000" w:rsidDel="00000000" w:rsidP="00000000" w:rsidRDefault="00000000" w:rsidRPr="00000000" w14:paraId="000000D7">
            <w:pPr>
              <w:jc w:val="both"/>
              <w:rPr>
                <w:i w:val="1"/>
                <w:iCs w:val="1"/>
                <w:color w:val="548dd4"/>
                <w:sz w:val="16"/>
                <w:szCs w:val="16"/>
              </w:rPr>
            </w:pPr>
            <w:r w:rsidDel="00000000" w:rsidR="00000000" w:rsidRPr="00000000">
              <w:rPr>
                <w:i w:val="1"/>
                <w:iCs w:val="1"/>
                <w:color w:val="548dd4"/>
                <w:sz w:val="16"/>
                <w:szCs w:val="16"/>
                <w:rtl w:val="0"/>
              </w:rPr>
              <w:t xml:space="preserve">Desarrollo backend</w:t>
            </w:r>
          </w:p>
        </w:tc>
        <w:tc>
          <w:tcPr/>
          <w:p w:rsidR="00000000" w:rsidDel="00000000" w:rsidP="00000000" w:rsidRDefault="00000000" w:rsidRPr="00000000" w14:paraId="000000D8">
            <w:pPr>
              <w:jc w:val="both"/>
              <w:rPr>
                <w:i w:val="1"/>
                <w:iCs w:val="1"/>
                <w:color w:val="548dd4"/>
                <w:sz w:val="16"/>
                <w:szCs w:val="16"/>
              </w:rPr>
            </w:pPr>
            <w:r w:rsidDel="00000000" w:rsidR="00000000" w:rsidRPr="00000000">
              <w:rPr>
                <w:i w:val="1"/>
                <w:iCs w:val="1"/>
                <w:color w:val="548dd4"/>
                <w:sz w:val="16"/>
                <w:szCs w:val="16"/>
                <w:rtl w:val="0"/>
              </w:rPr>
              <w:t xml:space="preserve">Se desarrolló la lógica de negocio de la aplicación, permitiendo procesar información y establecer la comunicación entre el frontend y la base de datos. </w:t>
            </w:r>
          </w:p>
        </w:tc>
        <w:tc>
          <w:tcPr/>
          <w:p w:rsidR="00000000" w:rsidDel="00000000" w:rsidP="00000000" w:rsidRDefault="00000000" w:rsidRPr="00000000" w14:paraId="000000D9">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Node.js, framework backend utilizado, Visual Studio Code, Postman, servidor local. </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B">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Hans Max Moerbeck + Ignacio chamorro</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 Desarrollo web backend y frontend e integración entre ambas.</w:t>
            </w:r>
            <w:r w:rsidDel="00000000" w:rsidR="00000000" w:rsidRPr="00000000">
              <w:rPr>
                <w:rtl w:val="0"/>
              </w:rPr>
            </w:r>
          </w:p>
        </w:tc>
        <w:tc>
          <w:tcPr/>
          <w:p w:rsidR="00000000" w:rsidDel="00000000" w:rsidP="00000000" w:rsidRDefault="00000000" w:rsidRPr="00000000" w14:paraId="000000DE">
            <w:pPr>
              <w:jc w:val="both"/>
              <w:rPr>
                <w:i w:val="1"/>
                <w:iCs w:val="1"/>
                <w:color w:val="548dd4"/>
                <w:sz w:val="16"/>
                <w:szCs w:val="16"/>
              </w:rPr>
            </w:pPr>
            <w:r w:rsidDel="00000000" w:rsidR="00000000" w:rsidRPr="00000000">
              <w:rPr>
                <w:i w:val="1"/>
                <w:iCs w:val="1"/>
                <w:color w:val="548dd4"/>
                <w:sz w:val="16"/>
                <w:szCs w:val="16"/>
                <w:rtl w:val="0"/>
              </w:rPr>
              <w:t xml:space="preserve">Integración frontend y backend </w:t>
            </w:r>
          </w:p>
        </w:tc>
        <w:tc>
          <w:tcPr/>
          <w:p w:rsidR="00000000" w:rsidDel="00000000" w:rsidP="00000000" w:rsidRDefault="00000000" w:rsidRPr="00000000" w14:paraId="000000DF">
            <w:pPr>
              <w:jc w:val="both"/>
              <w:rPr>
                <w:i w:val="1"/>
                <w:iCs w:val="1"/>
                <w:color w:val="548dd4"/>
                <w:sz w:val="16"/>
                <w:szCs w:val="16"/>
              </w:rPr>
            </w:pPr>
            <w:r w:rsidDel="00000000" w:rsidR="00000000" w:rsidRPr="00000000">
              <w:rPr>
                <w:i w:val="1"/>
                <w:iCs w:val="1"/>
                <w:color w:val="548dd4"/>
                <w:sz w:val="16"/>
                <w:szCs w:val="16"/>
                <w:rtl w:val="0"/>
              </w:rPr>
              <w:t xml:space="preserve">Se conectaron las interfaces del frontend con los servicios desarrollados en el backend, permitiendo el intercambio de información.</w:t>
            </w:r>
          </w:p>
        </w:tc>
        <w:tc>
          <w:tcPr/>
          <w:p w:rsidR="00000000" w:rsidDel="00000000" w:rsidP="00000000" w:rsidRDefault="00000000" w:rsidRPr="00000000" w14:paraId="000000E0">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MySQL/PostgreSQL u otro gestor, herramienta de modelado, IDE</w:t>
            </w:r>
            <w:r w:rsidDel="00000000" w:rsidR="00000000" w:rsidRPr="00000000">
              <w:rPr>
                <w:rtl w:val="0"/>
              </w:rPr>
            </w:r>
          </w:p>
        </w:tc>
        <w:tc>
          <w:tcPr>
            <w:tcBorders>
              <w:right w:color="ffffff" w:space="0" w:sz="4" w:val="single"/>
            </w:tcBorders>
          </w:tcPr>
          <w:p w:rsidR="00000000" w:rsidDel="00000000" w:rsidP="00000000" w:rsidRDefault="00000000" w:rsidRPr="00000000" w14:paraId="000000E1">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Hans Max Moerbeck + Ignacio chamorro</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4">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Base de datos.</w:t>
            </w:r>
            <w:r w:rsidDel="00000000" w:rsidR="00000000" w:rsidRPr="00000000">
              <w:rPr>
                <w:rtl w:val="0"/>
              </w:rPr>
            </w:r>
          </w:p>
        </w:tc>
        <w:tc>
          <w:tcPr/>
          <w:p w:rsidR="00000000" w:rsidDel="00000000" w:rsidP="00000000" w:rsidRDefault="00000000" w:rsidRPr="00000000" w14:paraId="000000E5">
            <w:pPr>
              <w:jc w:val="both"/>
              <w:rPr>
                <w:i w:val="1"/>
                <w:iCs w:val="1"/>
                <w:color w:val="548dd4"/>
                <w:sz w:val="16"/>
                <w:szCs w:val="16"/>
              </w:rPr>
            </w:pPr>
            <w:r w:rsidDel="00000000" w:rsidR="00000000" w:rsidRPr="00000000">
              <w:rPr>
                <w:i w:val="1"/>
                <w:iCs w:val="1"/>
                <w:color w:val="548dd4"/>
                <w:sz w:val="16"/>
                <w:szCs w:val="16"/>
                <w:rtl w:val="0"/>
              </w:rPr>
              <w:t xml:space="preserve">Creación de base de datos.</w:t>
            </w:r>
          </w:p>
        </w:tc>
        <w:tc>
          <w:tcPr/>
          <w:p w:rsidR="00000000" w:rsidDel="00000000" w:rsidP="00000000" w:rsidRDefault="00000000" w:rsidRPr="00000000" w14:paraId="000000E6">
            <w:pPr>
              <w:jc w:val="both"/>
              <w:rPr>
                <w:i w:val="1"/>
                <w:iCs w:val="1"/>
                <w:color w:val="548dd4"/>
                <w:sz w:val="16"/>
                <w:szCs w:val="16"/>
              </w:rPr>
            </w:pPr>
            <w:r w:rsidDel="00000000" w:rsidR="00000000" w:rsidRPr="00000000">
              <w:rPr>
                <w:i w:val="1"/>
                <w:iCs w:val="1"/>
                <w:color w:val="548dd4"/>
                <w:sz w:val="16"/>
                <w:szCs w:val="16"/>
                <w:rtl w:val="0"/>
              </w:rPr>
              <w:t xml:space="preserve">Se diseñó y creó la estructura de la base de datos, definiendo tablas, atributos, relaciones y restricciones necesarias para almacenar la información.</w:t>
            </w:r>
          </w:p>
        </w:tc>
        <w:tc>
          <w:tcPr/>
          <w:p w:rsidR="00000000" w:rsidDel="00000000" w:rsidP="00000000" w:rsidRDefault="00000000" w:rsidRPr="00000000" w14:paraId="000000E7">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MySQL, MySQL Workbench, servidor de base de datos,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E8">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9">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Hans Max Moerbeck + ignacio chamorro</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B">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Base de datos y desarollo backend</w:t>
            </w:r>
            <w:r w:rsidDel="00000000" w:rsidR="00000000" w:rsidRPr="00000000">
              <w:rPr>
                <w:rtl w:val="0"/>
              </w:rPr>
            </w:r>
          </w:p>
        </w:tc>
        <w:tc>
          <w:tcPr/>
          <w:p w:rsidR="00000000" w:rsidDel="00000000" w:rsidP="00000000" w:rsidRDefault="00000000" w:rsidRPr="00000000" w14:paraId="000000EC">
            <w:pPr>
              <w:jc w:val="both"/>
              <w:rPr>
                <w:i w:val="1"/>
                <w:iCs w:val="1"/>
                <w:color w:val="548dd4"/>
                <w:sz w:val="16"/>
                <w:szCs w:val="16"/>
              </w:rPr>
            </w:pPr>
            <w:r w:rsidDel="00000000" w:rsidR="00000000" w:rsidRPr="00000000">
              <w:rPr>
                <w:i w:val="1"/>
                <w:iCs w:val="1"/>
                <w:color w:val="548dd4"/>
                <w:sz w:val="16"/>
                <w:szCs w:val="16"/>
                <w:rtl w:val="0"/>
              </w:rPr>
              <w:t xml:space="preserve">Conexión a base de datos</w:t>
            </w:r>
          </w:p>
        </w:tc>
        <w:tc>
          <w:tcPr/>
          <w:p w:rsidR="00000000" w:rsidDel="00000000" w:rsidP="00000000" w:rsidRDefault="00000000" w:rsidRPr="00000000" w14:paraId="000000ED">
            <w:pPr>
              <w:jc w:val="both"/>
              <w:rPr>
                <w:i w:val="1"/>
                <w:iCs w:val="1"/>
                <w:color w:val="548dd4"/>
                <w:sz w:val="16"/>
                <w:szCs w:val="16"/>
              </w:rPr>
            </w:pPr>
            <w:r w:rsidDel="00000000" w:rsidR="00000000" w:rsidRPr="00000000">
              <w:rPr>
                <w:i w:val="1"/>
                <w:iCs w:val="1"/>
                <w:color w:val="548dd4"/>
                <w:sz w:val="16"/>
                <w:szCs w:val="16"/>
                <w:rtl w:val="0"/>
              </w:rPr>
              <w:t xml:space="preserve">Se configuró la conexión entre el backend y la base de datos para permitir la consulta, almacenamiento, actualización y eliminación de información. </w:t>
            </w:r>
          </w:p>
        </w:tc>
        <w:tc>
          <w:tcPr/>
          <w:p w:rsidR="00000000" w:rsidDel="00000000" w:rsidP="00000000" w:rsidRDefault="00000000" w:rsidRPr="00000000" w14:paraId="000000EE">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MySQL, Node.js, gestor o biblioteca de conexión a base de datos, variables de entorno. </w:t>
            </w:r>
            <w:r w:rsidDel="00000000" w:rsidR="00000000" w:rsidRPr="00000000">
              <w:rPr>
                <w:rtl w:val="0"/>
              </w:rPr>
            </w:r>
          </w:p>
        </w:tc>
        <w:tc>
          <w:tcPr>
            <w:tcBorders>
              <w:right w:color="ffffff" w:space="0" w:sz="4" w:val="single"/>
            </w:tcBorders>
          </w:tcPr>
          <w:p w:rsidR="00000000" w:rsidDel="00000000" w:rsidP="00000000" w:rsidRDefault="00000000" w:rsidRPr="00000000" w14:paraId="000000EF">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0">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Hans Max Moerbeck + ignacio chamorro</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Desarrollo backend y Desarrollo web </w:t>
            </w:r>
            <w:r w:rsidDel="00000000" w:rsidR="00000000" w:rsidRPr="00000000">
              <w:rPr>
                <w:rtl w:val="0"/>
              </w:rPr>
            </w:r>
          </w:p>
        </w:tc>
        <w:tc>
          <w:tcPr/>
          <w:p w:rsidR="00000000" w:rsidDel="00000000" w:rsidP="00000000" w:rsidRDefault="00000000" w:rsidRPr="00000000" w14:paraId="000000F3">
            <w:pPr>
              <w:jc w:val="both"/>
              <w:rPr>
                <w:i w:val="1"/>
                <w:iCs w:val="1"/>
                <w:color w:val="548dd4"/>
                <w:sz w:val="16"/>
                <w:szCs w:val="16"/>
              </w:rPr>
            </w:pPr>
            <w:r w:rsidDel="00000000" w:rsidR="00000000" w:rsidRPr="00000000">
              <w:rPr>
                <w:i w:val="1"/>
                <w:iCs w:val="1"/>
                <w:color w:val="548dd4"/>
                <w:sz w:val="16"/>
                <w:szCs w:val="16"/>
                <w:rtl w:val="0"/>
              </w:rPr>
              <w:t xml:space="preserve">Creación y autenticación de usuarios</w:t>
            </w:r>
          </w:p>
        </w:tc>
        <w:tc>
          <w:tcPr/>
          <w:p w:rsidR="00000000" w:rsidDel="00000000" w:rsidP="00000000" w:rsidRDefault="00000000" w:rsidRPr="00000000" w14:paraId="000000F4">
            <w:pPr>
              <w:jc w:val="both"/>
              <w:rPr>
                <w:i w:val="1"/>
                <w:iCs w:val="1"/>
                <w:color w:val="548dd4"/>
                <w:sz w:val="16"/>
                <w:szCs w:val="16"/>
              </w:rPr>
            </w:pPr>
            <w:r w:rsidDel="00000000" w:rsidR="00000000" w:rsidRPr="00000000">
              <w:rPr>
                <w:i w:val="1"/>
                <w:iCs w:val="1"/>
                <w:color w:val="548dd4"/>
                <w:sz w:val="16"/>
                <w:szCs w:val="16"/>
                <w:rtl w:val="0"/>
              </w:rPr>
              <w:t xml:space="preserve">Desarrollo del registro, inicio de sesión y autenticación de usuarios dentro del sistema. </w:t>
            </w:r>
          </w:p>
        </w:tc>
        <w:tc>
          <w:tcPr/>
          <w:p w:rsidR="00000000" w:rsidDel="00000000" w:rsidP="00000000" w:rsidRDefault="00000000" w:rsidRPr="00000000" w14:paraId="000000F5">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Node.js, API, MySQL, Postman, Visual Studio Code. </w:t>
            </w:r>
            <w:r w:rsidDel="00000000" w:rsidR="00000000" w:rsidRPr="00000000">
              <w:rPr>
                <w:rtl w:val="0"/>
              </w:rPr>
            </w:r>
          </w:p>
        </w:tc>
        <w:tc>
          <w:tcPr>
            <w:tcBorders>
              <w:right w:color="ffffff" w:space="0" w:sz="4" w:val="single"/>
            </w:tcBorders>
          </w:tcPr>
          <w:p w:rsidR="00000000" w:rsidDel="00000000" w:rsidP="00000000" w:rsidRDefault="00000000" w:rsidRPr="00000000" w14:paraId="000000F6">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7">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Ignacio Chamorro + Hans Max Moerbeck</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i w:val="1"/>
                <w:iCs w:val="1"/>
                <w:color w:val="548dd4"/>
                <w:sz w:val="16"/>
                <w:szCs w:val="16"/>
              </w:rPr>
            </w:pPr>
            <w:r w:rsidDel="00000000" w:rsidR="00000000" w:rsidRPr="00000000">
              <w:rPr>
                <w:i w:val="1"/>
                <w:iCs w:val="1"/>
                <w:color w:val="548dd4"/>
                <w:sz w:val="16"/>
                <w:szCs w:val="16"/>
                <w:rtl w:val="0"/>
              </w:rPr>
              <w:t xml:space="preserve">Desarrollo web         </w:t>
            </w:r>
          </w:p>
          <w:p w:rsidR="00000000" w:rsidDel="00000000" w:rsidP="00000000" w:rsidRDefault="00000000" w:rsidRPr="00000000" w14:paraId="000000FA">
            <w:pPr>
              <w:jc w:val="both"/>
              <w:rPr>
                <w:i w:val="1"/>
                <w:iCs w:val="1"/>
                <w:color w:val="548dd4"/>
                <w:sz w:val="16"/>
                <w:szCs w:val="16"/>
              </w:rPr>
            </w:pPr>
            <w:r w:rsidDel="00000000" w:rsidR="00000000" w:rsidRPr="00000000">
              <w:rPr>
                <w:i w:val="1"/>
                <w:iCs w:val="1"/>
                <w:color w:val="548dd4"/>
                <w:sz w:val="16"/>
                <w:szCs w:val="16"/>
                <w:rtl w:val="0"/>
              </w:rPr>
              <w:t xml:space="preserve">Frontend</w:t>
            </w:r>
          </w:p>
        </w:tc>
        <w:tc>
          <w:tcPr/>
          <w:p w:rsidR="00000000" w:rsidDel="00000000" w:rsidP="00000000" w:rsidRDefault="00000000" w:rsidRPr="00000000" w14:paraId="000000FB">
            <w:pPr>
              <w:jc w:val="both"/>
              <w:rPr>
                <w:i w:val="1"/>
                <w:iCs w:val="1"/>
                <w:color w:val="548dd4"/>
                <w:sz w:val="16"/>
                <w:szCs w:val="16"/>
              </w:rPr>
            </w:pPr>
            <w:r w:rsidDel="00000000" w:rsidR="00000000" w:rsidRPr="00000000">
              <w:rPr>
                <w:i w:val="1"/>
                <w:iCs w:val="1"/>
                <w:color w:val="548dd4"/>
                <w:sz w:val="16"/>
                <w:szCs w:val="16"/>
                <w:rtl w:val="0"/>
              </w:rPr>
              <w:t xml:space="preserve">Creación de catálogo</w:t>
            </w:r>
          </w:p>
        </w:tc>
        <w:tc>
          <w:tcPr/>
          <w:p w:rsidR="00000000" w:rsidDel="00000000" w:rsidP="00000000" w:rsidRDefault="00000000" w:rsidRPr="00000000" w14:paraId="000000FC">
            <w:pPr>
              <w:jc w:val="both"/>
              <w:rPr>
                <w:i w:val="1"/>
                <w:iCs w:val="1"/>
                <w:color w:val="548dd4"/>
                <w:sz w:val="16"/>
                <w:szCs w:val="16"/>
              </w:rPr>
            </w:pPr>
            <w:r w:rsidDel="00000000" w:rsidR="00000000" w:rsidRPr="00000000">
              <w:rPr>
                <w:i w:val="1"/>
                <w:iCs w:val="1"/>
                <w:color w:val="548dd4"/>
                <w:sz w:val="16"/>
                <w:szCs w:val="16"/>
                <w:rtl w:val="0"/>
              </w:rPr>
              <w:t xml:space="preserve">Implementar la interfaz del catálogo para mostrar los productos de la cafetería, incluyendo nombre, descripción, precio e imagen.</w:t>
            </w:r>
          </w:p>
        </w:tc>
        <w:tc>
          <w:tcPr/>
          <w:p w:rsidR="00000000" w:rsidDel="00000000" w:rsidP="00000000" w:rsidRDefault="00000000" w:rsidRPr="00000000" w14:paraId="000000FD">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HTML, CSS, JavaScript, imágenes de productos, API</w:t>
            </w:r>
            <w:r w:rsidDel="00000000" w:rsidR="00000000" w:rsidRPr="00000000">
              <w:rPr>
                <w:rtl w:val="0"/>
              </w:rPr>
            </w:r>
          </w:p>
        </w:tc>
        <w:tc>
          <w:tcPr>
            <w:tcBorders>
              <w:right w:color="ffffff" w:space="0" w:sz="4" w:val="single"/>
            </w:tcBorders>
          </w:tcPr>
          <w:p w:rsidR="00000000" w:rsidDel="00000000" w:rsidP="00000000" w:rsidRDefault="00000000" w:rsidRPr="00000000" w14:paraId="000000FE">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F">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Ignacio Chamorro + han maxmoerbeck</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 catálogo deberá obtener la información desde la base de datos.</w:t>
            </w:r>
            <w:r w:rsidDel="00000000" w:rsidR="00000000" w:rsidRPr="00000000">
              <w:rPr>
                <w:rtl w:val="0"/>
              </w:rPr>
            </w:r>
          </w:p>
        </w:tc>
      </w:tr>
      <w:tr>
        <w:trPr>
          <w:cantSplit w:val="0"/>
          <w:tblHeader w:val="0"/>
        </w:trPr>
        <w:tc>
          <w:tcPr/>
          <w:p w:rsidR="00000000" w:rsidDel="00000000" w:rsidP="00000000" w:rsidRDefault="00000000" w:rsidRPr="00000000" w14:paraId="00000101">
            <w:pPr>
              <w:jc w:val="both"/>
              <w:rPr>
                <w:i w:val="1"/>
                <w:iCs w:val="1"/>
                <w:color w:val="548dd4"/>
                <w:sz w:val="16"/>
                <w:szCs w:val="16"/>
              </w:rPr>
            </w:pPr>
            <w:r w:rsidDel="00000000" w:rsidR="00000000" w:rsidRPr="00000000">
              <w:rPr>
                <w:i w:val="1"/>
                <w:iCs w:val="1"/>
                <w:color w:val="548dd4"/>
                <w:sz w:val="16"/>
                <w:szCs w:val="16"/>
                <w:rtl w:val="0"/>
              </w:rPr>
              <w:t xml:space="preserve">Desarrollo web</w:t>
            </w:r>
          </w:p>
          <w:p w:rsidR="00000000" w:rsidDel="00000000" w:rsidP="00000000" w:rsidRDefault="00000000" w:rsidRPr="00000000" w14:paraId="00000102">
            <w:pPr>
              <w:jc w:val="both"/>
              <w:rPr>
                <w:i w:val="1"/>
                <w:iCs w:val="1"/>
                <w:color w:val="548dd4"/>
                <w:sz w:val="16"/>
                <w:szCs w:val="16"/>
              </w:rPr>
            </w:pPr>
            <w:r w:rsidDel="00000000" w:rsidR="00000000" w:rsidRPr="00000000">
              <w:rPr>
                <w:i w:val="1"/>
                <w:iCs w:val="1"/>
                <w:color w:val="548dd4"/>
                <w:sz w:val="16"/>
                <w:szCs w:val="16"/>
                <w:rtl w:val="0"/>
              </w:rPr>
              <w:t xml:space="preserve">Backend</w:t>
            </w:r>
          </w:p>
        </w:tc>
        <w:tc>
          <w:tcPr/>
          <w:p w:rsidR="00000000" w:rsidDel="00000000" w:rsidP="00000000" w:rsidRDefault="00000000" w:rsidRPr="00000000" w14:paraId="00000103">
            <w:pPr>
              <w:jc w:val="both"/>
              <w:rPr>
                <w:i w:val="1"/>
                <w:iCs w:val="1"/>
                <w:color w:val="548dd4"/>
                <w:sz w:val="16"/>
                <w:szCs w:val="16"/>
              </w:rPr>
            </w:pPr>
            <w:r w:rsidDel="00000000" w:rsidR="00000000" w:rsidRPr="00000000">
              <w:rPr>
                <w:i w:val="1"/>
                <w:iCs w:val="1"/>
                <w:color w:val="548dd4"/>
                <w:sz w:val="16"/>
                <w:szCs w:val="16"/>
                <w:rtl w:val="0"/>
              </w:rPr>
              <w:t xml:space="preserve">CRUD de productos</w:t>
            </w:r>
          </w:p>
        </w:tc>
        <w:tc>
          <w:tcPr/>
          <w:p w:rsidR="00000000" w:rsidDel="00000000" w:rsidP="00000000" w:rsidRDefault="00000000" w:rsidRPr="00000000" w14:paraId="00000104">
            <w:pPr>
              <w:jc w:val="both"/>
              <w:rPr>
                <w:i w:val="1"/>
                <w:iCs w:val="1"/>
                <w:color w:val="548dd4"/>
                <w:sz w:val="16"/>
                <w:szCs w:val="16"/>
              </w:rPr>
            </w:pPr>
            <w:r w:rsidDel="00000000" w:rsidR="00000000" w:rsidRPr="00000000">
              <w:rPr>
                <w:i w:val="1"/>
                <w:iCs w:val="1"/>
                <w:color w:val="548dd4"/>
                <w:sz w:val="16"/>
                <w:szCs w:val="16"/>
                <w:rtl w:val="0"/>
              </w:rPr>
              <w:t xml:space="preserve">Implementar las operaciones de crear, consultar, modificar y eliminar productos del catálogo mediante el panel administrativo.</w:t>
            </w:r>
          </w:p>
        </w:tc>
        <w:tc>
          <w:tcPr/>
          <w:p w:rsidR="00000000" w:rsidDel="00000000" w:rsidP="00000000" w:rsidRDefault="00000000" w:rsidRPr="00000000" w14:paraId="00000105">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Backend, base de datos, API, frontend, IDE</w:t>
            </w:r>
            <w:r w:rsidDel="00000000" w:rsidR="00000000" w:rsidRPr="00000000">
              <w:rPr>
                <w:rtl w:val="0"/>
              </w:rPr>
            </w:r>
          </w:p>
        </w:tc>
        <w:tc>
          <w:tcPr>
            <w:tcBorders>
              <w:right w:color="ffffff" w:space="0" w:sz="4" w:val="single"/>
            </w:tcBorders>
          </w:tcPr>
          <w:p w:rsidR="00000000" w:rsidDel="00000000" w:rsidP="00000000" w:rsidRDefault="00000000" w:rsidRPr="00000000" w14:paraId="00000106">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7">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Ignacio Chamorro + hans max moerbeck</w:t>
            </w:r>
            <w:r w:rsidDel="00000000" w:rsidR="00000000" w:rsidRPr="00000000">
              <w:rPr>
                <w:rtl w:val="0"/>
              </w:rPr>
            </w:r>
          </w:p>
        </w:tc>
        <w:tc>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Los cambios realizados por el administrador deberán reflejarse en el catálogo.</w:t>
            </w:r>
            <w:r w:rsidDel="00000000" w:rsidR="00000000" w:rsidRPr="00000000">
              <w:rPr>
                <w:rtl w:val="0"/>
              </w:rPr>
            </w:r>
          </w:p>
        </w:tc>
      </w:tr>
      <w:tr>
        <w:trPr>
          <w:cantSplit w:val="0"/>
          <w:tblHeader w:val="0"/>
        </w:trPr>
        <w:tc>
          <w:tcPr/>
          <w:p w:rsidR="00000000" w:rsidDel="00000000" w:rsidP="00000000" w:rsidRDefault="00000000" w:rsidRPr="00000000" w14:paraId="00000109">
            <w:pPr>
              <w:jc w:val="both"/>
              <w:rPr>
                <w:i w:val="1"/>
                <w:iCs w:val="1"/>
                <w:color w:val="548dd4"/>
                <w:sz w:val="16"/>
                <w:szCs w:val="16"/>
              </w:rPr>
            </w:pPr>
            <w:r w:rsidDel="00000000" w:rsidR="00000000" w:rsidRPr="00000000">
              <w:rPr>
                <w:i w:val="1"/>
                <w:iCs w:val="1"/>
                <w:color w:val="548dd4"/>
                <w:sz w:val="16"/>
                <w:szCs w:val="16"/>
                <w:rtl w:val="0"/>
              </w:rPr>
              <w:t xml:space="preserve">Desarrollo web</w:t>
            </w:r>
          </w:p>
          <w:p w:rsidR="00000000" w:rsidDel="00000000" w:rsidP="00000000" w:rsidRDefault="00000000" w:rsidRPr="00000000" w14:paraId="0000010A">
            <w:pPr>
              <w:jc w:val="both"/>
              <w:rPr>
                <w:i w:val="1"/>
                <w:iCs w:val="1"/>
                <w:color w:val="548dd4"/>
                <w:sz w:val="16"/>
                <w:szCs w:val="16"/>
              </w:rPr>
            </w:pPr>
            <w:r w:rsidDel="00000000" w:rsidR="00000000" w:rsidRPr="00000000">
              <w:rPr>
                <w:i w:val="1"/>
                <w:iCs w:val="1"/>
                <w:color w:val="548dd4"/>
                <w:sz w:val="16"/>
                <w:szCs w:val="16"/>
                <w:rtl w:val="0"/>
              </w:rPr>
              <w:t xml:space="preserve">Backend</w:t>
            </w:r>
          </w:p>
        </w:tc>
        <w:tc>
          <w:tcPr/>
          <w:p w:rsidR="00000000" w:rsidDel="00000000" w:rsidP="00000000" w:rsidRDefault="00000000" w:rsidRPr="00000000" w14:paraId="0000010B">
            <w:pPr>
              <w:jc w:val="both"/>
              <w:rPr>
                <w:i w:val="1"/>
                <w:iCs w:val="1"/>
                <w:color w:val="548dd4"/>
                <w:sz w:val="16"/>
                <w:szCs w:val="16"/>
              </w:rPr>
            </w:pPr>
            <w:r w:rsidDel="00000000" w:rsidR="00000000" w:rsidRPr="00000000">
              <w:rPr>
                <w:i w:val="1"/>
                <w:iCs w:val="1"/>
                <w:color w:val="548dd4"/>
                <w:sz w:val="16"/>
                <w:szCs w:val="16"/>
                <w:rtl w:val="0"/>
              </w:rPr>
              <w:t xml:space="preserve">CRUD de usuarios</w:t>
            </w:r>
          </w:p>
        </w:tc>
        <w:tc>
          <w:tcPr/>
          <w:p w:rsidR="00000000" w:rsidDel="00000000" w:rsidP="00000000" w:rsidRDefault="00000000" w:rsidRPr="00000000" w14:paraId="0000010C">
            <w:pPr>
              <w:jc w:val="both"/>
              <w:rPr>
                <w:i w:val="1"/>
                <w:iCs w:val="1"/>
                <w:color w:val="548dd4"/>
                <w:sz w:val="16"/>
                <w:szCs w:val="16"/>
              </w:rPr>
            </w:pPr>
            <w:r w:rsidDel="00000000" w:rsidR="00000000" w:rsidRPr="00000000">
              <w:rPr>
                <w:i w:val="1"/>
                <w:iCs w:val="1"/>
                <w:color w:val="548dd4"/>
                <w:sz w:val="16"/>
                <w:szCs w:val="16"/>
                <w:rtl w:val="0"/>
              </w:rPr>
              <w:t xml:space="preserve">Implementar las operaciones de crear, consultar, modificar y eliminar usuarios dentro del sistema, según los permisos establecidos.</w:t>
            </w:r>
          </w:p>
        </w:tc>
        <w:tc>
          <w:tcPr/>
          <w:p w:rsidR="00000000" w:rsidDel="00000000" w:rsidP="00000000" w:rsidRDefault="00000000" w:rsidRPr="00000000" w14:paraId="0000010D">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Backend, base de datos, API, IDE</w:t>
            </w:r>
            <w:r w:rsidDel="00000000" w:rsidR="00000000" w:rsidRPr="00000000">
              <w:rPr>
                <w:rtl w:val="0"/>
              </w:rPr>
            </w:r>
          </w:p>
        </w:tc>
        <w:tc>
          <w:tcPr>
            <w:tcBorders>
              <w:right w:color="ffffff" w:space="0" w:sz="4" w:val="single"/>
            </w:tcBorders>
          </w:tcPr>
          <w:p w:rsidR="00000000" w:rsidDel="00000000" w:rsidP="00000000" w:rsidRDefault="00000000" w:rsidRPr="00000000" w14:paraId="0000010E">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F">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Hans Max Moerbeck</w:t>
            </w: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 controlar el acceso a las operaciones administrativas.</w:t>
            </w:r>
            <w:r w:rsidDel="00000000" w:rsidR="00000000" w:rsidRPr="00000000">
              <w:rPr>
                <w:rtl w:val="0"/>
              </w:rPr>
            </w:r>
          </w:p>
        </w:tc>
      </w:tr>
      <w:tr>
        <w:trPr>
          <w:cantSplit w:val="0"/>
          <w:tblHeader w:val="0"/>
        </w:trPr>
        <w:tc>
          <w:tcPr/>
          <w:p w:rsidR="00000000" w:rsidDel="00000000" w:rsidP="00000000" w:rsidRDefault="00000000" w:rsidRPr="00000000" w14:paraId="00000111">
            <w:pPr>
              <w:jc w:val="both"/>
              <w:rPr>
                <w:i w:val="1"/>
                <w:iCs w:val="1"/>
                <w:color w:val="548dd4"/>
                <w:sz w:val="16"/>
                <w:szCs w:val="16"/>
              </w:rPr>
            </w:pPr>
            <w:r w:rsidDel="00000000" w:rsidR="00000000" w:rsidRPr="00000000">
              <w:rPr>
                <w:i w:val="1"/>
                <w:iCs w:val="1"/>
                <w:color w:val="548dd4"/>
                <w:sz w:val="16"/>
                <w:szCs w:val="16"/>
                <w:rtl w:val="0"/>
              </w:rPr>
              <w:t xml:space="preserve">Prueba y calidad de software </w:t>
            </w:r>
          </w:p>
        </w:tc>
        <w:tc>
          <w:tcPr/>
          <w:p w:rsidR="00000000" w:rsidDel="00000000" w:rsidP="00000000" w:rsidRDefault="00000000" w:rsidRPr="00000000" w14:paraId="00000112">
            <w:pPr>
              <w:jc w:val="both"/>
              <w:rPr>
                <w:i w:val="1"/>
                <w:iCs w:val="1"/>
                <w:color w:val="548dd4"/>
                <w:sz w:val="16"/>
                <w:szCs w:val="16"/>
              </w:rPr>
            </w:pPr>
            <w:r w:rsidDel="00000000" w:rsidR="00000000" w:rsidRPr="00000000">
              <w:rPr>
                <w:i w:val="1"/>
                <w:iCs w:val="1"/>
                <w:color w:val="548dd4"/>
                <w:sz w:val="16"/>
                <w:szCs w:val="16"/>
                <w:rtl w:val="0"/>
              </w:rPr>
              <w:t xml:space="preserve">Pruebas  de funcionalidad, corrección de errores y despliegue</w:t>
            </w:r>
          </w:p>
        </w:tc>
        <w:tc>
          <w:tcPr/>
          <w:p w:rsidR="00000000" w:rsidDel="00000000" w:rsidP="00000000" w:rsidRDefault="00000000" w:rsidRPr="00000000" w14:paraId="00000113">
            <w:pPr>
              <w:jc w:val="both"/>
              <w:rPr>
                <w:i w:val="1"/>
                <w:iCs w:val="1"/>
                <w:color w:val="548dd4"/>
                <w:sz w:val="16"/>
                <w:szCs w:val="16"/>
              </w:rPr>
            </w:pPr>
            <w:r w:rsidDel="00000000" w:rsidR="00000000" w:rsidRPr="00000000">
              <w:rPr>
                <w:i w:val="1"/>
                <w:iCs w:val="1"/>
                <w:color w:val="548dd4"/>
                <w:sz w:val="16"/>
                <w:szCs w:val="16"/>
                <w:rtl w:val="0"/>
              </w:rPr>
              <w:t xml:space="preserve">Se realizan pruebas finales y se prepara el despliegue final del proyecto</w:t>
            </w:r>
          </w:p>
        </w:tc>
        <w:tc>
          <w:tcPr/>
          <w:p w:rsidR="00000000" w:rsidDel="00000000" w:rsidP="00000000" w:rsidRDefault="00000000" w:rsidRPr="00000000" w14:paraId="00000114">
            <w:pPr>
              <w:jc w:val="both"/>
              <w:rPr>
                <w:i w:val="1"/>
                <w:iCs w:val="1"/>
                <w:color w:val="548dd4"/>
                <w:sz w:val="16"/>
                <w:szCs w:val="16"/>
              </w:rPr>
            </w:pPr>
            <w:r w:rsidDel="00000000" w:rsidR="00000000" w:rsidRPr="00000000">
              <w:rPr>
                <w:i w:val="1"/>
                <w:iCs w:val="1"/>
                <w:color w:val="548dd4"/>
                <w:sz w:val="16"/>
                <w:szCs w:val="16"/>
                <w:rtl w:val="0"/>
              </w:rPr>
              <w:t xml:space="preserve">Computador, herramientas de prueba o manuales</w:t>
            </w:r>
          </w:p>
        </w:tc>
        <w:tc>
          <w:tcPr>
            <w:tcBorders>
              <w:right w:color="ffffff" w:space="0" w:sz="4" w:val="single"/>
            </w:tcBorders>
          </w:tcPr>
          <w:p w:rsidR="00000000" w:rsidDel="00000000" w:rsidP="00000000" w:rsidRDefault="00000000" w:rsidRPr="00000000" w14:paraId="00000115">
            <w:pPr>
              <w:jc w:val="both"/>
              <w:rPr>
                <w:i w:val="1"/>
                <w:iCs w:val="1"/>
                <w:color w:val="548dd4"/>
                <w:sz w:val="16"/>
                <w:szCs w:val="16"/>
              </w:rPr>
            </w:pPr>
            <w:r w:rsidDel="00000000" w:rsidR="00000000" w:rsidRPr="00000000">
              <w:rPr>
                <w:i w:val="1"/>
                <w:iCs w:val="1"/>
                <w:color w:val="548dd4"/>
                <w:sz w:val="16"/>
                <w:szCs w:val="16"/>
                <w:rtl w:val="0"/>
              </w:rPr>
              <w:t xml:space="preserve"> 3 semanas</w:t>
            </w:r>
          </w:p>
        </w:tc>
        <w:tc>
          <w:tcPr>
            <w:tcBorders>
              <w:left w:color="ffffff" w:space="0" w:sz="4" w:val="single"/>
            </w:tcBorders>
            <w:shd w:fill="d9d9d9" w:val="clear"/>
          </w:tcPr>
          <w:p w:rsidR="00000000" w:rsidDel="00000000" w:rsidP="00000000" w:rsidRDefault="00000000" w:rsidRPr="00000000" w14:paraId="00000116">
            <w:pPr>
              <w:jc w:val="both"/>
              <w:rPr>
                <w:i w:val="1"/>
                <w:iCs w:val="1"/>
                <w:color w:val="548dd4"/>
                <w:sz w:val="16"/>
                <w:szCs w:val="16"/>
              </w:rPr>
            </w:pPr>
            <w:r w:rsidDel="00000000" w:rsidR="00000000" w:rsidRPr="00000000">
              <w:rPr>
                <w:i w:val="1"/>
                <w:iCs w:val="1"/>
                <w:color w:val="548dd4"/>
                <w:sz w:val="16"/>
                <w:szCs w:val="16"/>
                <w:rtl w:val="0"/>
              </w:rPr>
              <w:t xml:space="preserve">Hans max-moerbeck +  ignacio chamorro</w:t>
            </w:r>
          </w:p>
        </w:tc>
        <w:tc>
          <w:tcPr/>
          <w:p w:rsidR="00000000" w:rsidDel="00000000" w:rsidP="00000000" w:rsidRDefault="00000000" w:rsidRPr="00000000" w14:paraId="00000117">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40"/>
        <w:gridCol w:w="510"/>
        <w:gridCol w:w="525"/>
        <w:gridCol w:w="525"/>
        <w:gridCol w:w="525"/>
        <w:gridCol w:w="525"/>
        <w:gridCol w:w="525"/>
        <w:gridCol w:w="510"/>
        <w:gridCol w:w="540"/>
        <w:gridCol w:w="525"/>
        <w:gridCol w:w="525"/>
        <w:gridCol w:w="525"/>
        <w:gridCol w:w="525"/>
        <w:gridCol w:w="105"/>
        <w:gridCol w:w="510"/>
        <w:gridCol w:w="540"/>
        <w:gridCol w:w="525"/>
        <w:gridCol w:w="105"/>
        <w:tblGridChange w:id="0">
          <w:tblGrid>
            <w:gridCol w:w="1350"/>
            <w:gridCol w:w="540"/>
            <w:gridCol w:w="525"/>
            <w:gridCol w:w="540"/>
            <w:gridCol w:w="510"/>
            <w:gridCol w:w="525"/>
            <w:gridCol w:w="525"/>
            <w:gridCol w:w="525"/>
            <w:gridCol w:w="525"/>
            <w:gridCol w:w="525"/>
            <w:gridCol w:w="510"/>
            <w:gridCol w:w="540"/>
            <w:gridCol w:w="525"/>
            <w:gridCol w:w="525"/>
            <w:gridCol w:w="525"/>
            <w:gridCol w:w="525"/>
            <w:gridCol w:w="105"/>
            <w:gridCol w:w="510"/>
            <w:gridCol w:w="540"/>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bottom w:color="b7b7b7" w:space="0" w:sz="4" w:val="single"/>
            </w:tcBorders>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bottom w:color="b7b7b7" w:space="0" w:sz="4" w:val="single"/>
            </w:tcBorders>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bottom w:color="b7b7b7" w:space="0" w:sz="4" w:val="single"/>
            </w:tcBorders>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bottom w:color="b7b7b7" w:space="0" w:sz="4" w:val="single"/>
            </w:tcBorders>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bottom w:color="b7b7b7" w:space="0" w:sz="4" w:val="single"/>
            </w:tcBorders>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bottom w:color="b7b7b7" w:space="0" w:sz="4" w:val="single"/>
            </w:tcBorders>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bottom w:color="b7b7b7" w:space="0" w:sz="4" w:val="single"/>
            </w:tcBorders>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bottom w:color="b7b7b7" w:space="0" w:sz="4" w:val="single"/>
            </w:tcBorders>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bottom w:color="b7b7b7" w:space="0" w:sz="4" w:val="single"/>
            </w:tcBorders>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bottom w:color="b7b7b7" w:space="0" w:sz="4" w:val="single"/>
            </w:tcBorders>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bottom w:color="b7b7b7" w:space="0" w:sz="4" w:val="single"/>
            </w:tcBorders>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i w:val="1"/>
                <w:iCs w:val="1"/>
                <w:sz w:val="16"/>
                <w:szCs w:val="16"/>
                <w:rtl w:val="0"/>
              </w:rPr>
              <w:t xml:space="preserve">Levantamiento de requerimientos</w:t>
            </w:r>
            <w:r w:rsidDel="00000000" w:rsidR="00000000" w:rsidRPr="00000000">
              <w:rPr>
                <w:rtl w:val="0"/>
              </w:rPr>
            </w:r>
          </w:p>
        </w:tc>
        <w:tc>
          <w:tcPr>
            <w:shd w:fill="d9ead3"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tcBorders>
              <w:right w:color="b7b7b7" w:space="0" w:sz="4" w:val="single"/>
            </w:tcBorders>
            <w:shd w:fill="d9ead3"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gridSpan w:val="2"/>
            <w:tcBorders>
              <w:left w:color="b7b7b7" w:space="0" w:sz="4" w:val="single"/>
            </w:tcBorders>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Documentación  necesaria</w:t>
            </w:r>
          </w:p>
        </w:tc>
        <w:tc>
          <w:tcPr>
            <w:shd w:fill="d9ead3"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b7b7b7" w:space="0" w:sz="4" w:val="single"/>
            </w:tcBorders>
            <w:shd w:fill="fff2cc"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tcBorders>
              <w:top w:color="b7b7b7" w:space="0" w:sz="4" w:val="single"/>
            </w:tcBorders>
            <w:shd w:fill="fff2cc"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Desarrollo frontend</w:t>
            </w:r>
          </w:p>
        </w:tc>
        <w:tc>
          <w:tcPr>
            <w:shd w:fill="d9ead3"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Desarrollo backend</w:t>
            </w:r>
          </w:p>
        </w:tc>
        <w:tc>
          <w:tcPr>
            <w:shd w:fill="d9ead3"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Creación base de datos</w:t>
            </w:r>
          </w:p>
        </w:tc>
        <w:tc>
          <w:tcPr>
            <w:shd w:fill="d9ead3"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16"/>
                <w:szCs w:val="16"/>
                <w:rtl w:val="0"/>
              </w:rPr>
              <w:t xml:space="preserve">Creación catalogo</w:t>
            </w:r>
          </w:p>
        </w:tc>
        <w:tc>
          <w:tcPr>
            <w:shd w:fill="d9ead3"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Conexion base de datos</w:t>
            </w:r>
          </w:p>
        </w:tc>
        <w:tc>
          <w:tcPr>
            <w:shd w:fill="d9ead3"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b w:val="1"/>
                <w:bCs w:val="1"/>
                <w:sz w:val="16"/>
                <w:szCs w:val="16"/>
                <w:rtl w:val="0"/>
              </w:rPr>
              <w:t xml:space="preserve">Creación autenticacion de usuarios</w:t>
            </w:r>
          </w:p>
        </w:tc>
        <w:tc>
          <w:tcPr>
            <w:shd w:fill="d9ead3"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Creación CRUD usuarios</w:t>
            </w:r>
          </w:p>
        </w:tc>
        <w:tc>
          <w:tcPr>
            <w:shd w:fill="d9ead3"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b w:val="1"/>
                <w:bCs w:val="1"/>
                <w:sz w:val="16"/>
                <w:szCs w:val="16"/>
                <w:rtl w:val="0"/>
              </w:rPr>
              <w:t xml:space="preserve">Creación CRUD de productos</w:t>
            </w:r>
          </w:p>
        </w:tc>
        <w:tc>
          <w:tcPr>
            <w:shd w:fill="d9ead3" w:val="clear"/>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b w:val="1"/>
                <w:bCs w:val="1"/>
                <w:sz w:val="16"/>
                <w:szCs w:val="16"/>
                <w:rtl w:val="0"/>
              </w:rPr>
              <w:t xml:space="preserve">Integración backend y frontend </w:t>
            </w:r>
          </w:p>
        </w:tc>
        <w:tc>
          <w:tcPr>
            <w:shd w:fill="d9ead3" w:val="clear"/>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b w:val="1"/>
                <w:bCs w:val="1"/>
                <w:sz w:val="16"/>
                <w:szCs w:val="16"/>
                <w:rtl w:val="0"/>
              </w:rPr>
              <w:t xml:space="preserve">Pruebas de funcionalidad y corrección de errores , despliegue</w:t>
            </w:r>
          </w:p>
        </w:tc>
        <w:tc>
          <w:tcPr>
            <w:shd w:fill="d9ead3" w:val="clear"/>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3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vxkGZkup/Nzve3DmE6n/3dbGg==">CgMxLjA4AHIhMXFiZHdiSXlENy01dHJ2ZDFnTmhlQVJfQ09KZHNkeWJS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