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A170" w14:textId="4335F044" w:rsidR="00E71EAF" w:rsidRDefault="00E71EAF" w:rsidP="00E71EAF">
      <w:pPr>
        <w:pStyle w:val="Titre"/>
      </w:pPr>
      <w:r>
        <w:rPr>
          <w:noProof/>
        </w:rPr>
        <w:drawing>
          <wp:anchor distT="0" distB="0" distL="114300" distR="114300" simplePos="0" relativeHeight="251658240" behindDoc="0" locked="0" layoutInCell="1" allowOverlap="1" wp14:anchorId="0F51DB53" wp14:editId="553613B6">
            <wp:simplePos x="0" y="0"/>
            <wp:positionH relativeFrom="margin">
              <wp:posOffset>1979664</wp:posOffset>
            </wp:positionH>
            <wp:positionV relativeFrom="paragraph">
              <wp:posOffset>1270</wp:posOffset>
            </wp:positionV>
            <wp:extent cx="1742440" cy="545465"/>
            <wp:effectExtent l="0" t="0" r="0" b="6985"/>
            <wp:wrapThrough wrapText="bothSides">
              <wp:wrapPolygon edited="0">
                <wp:start x="0" y="0"/>
                <wp:lineTo x="0" y="21122"/>
                <wp:lineTo x="21254" y="21122"/>
                <wp:lineTo x="21254" y="0"/>
                <wp:lineTo x="0" y="0"/>
              </wp:wrapPolygon>
            </wp:wrapThrough>
            <wp:docPr id="877989978" name="Image 1" descr="Une image contenant texte, Polic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89978" name="Image 1" descr="Une image contenant texte, Police, Graphique, conception&#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2440" cy="545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A4AC2C" w14:textId="29FF5393" w:rsidR="00E71EAF" w:rsidRDefault="00E71EAF" w:rsidP="00E71EAF">
      <w:pPr>
        <w:pStyle w:val="Titre"/>
      </w:pPr>
    </w:p>
    <w:p w14:paraId="0E1FC225" w14:textId="556DFB03" w:rsidR="00C91C15" w:rsidRDefault="00E71EAF" w:rsidP="00E71EAF">
      <w:pPr>
        <w:pStyle w:val="Titre"/>
        <w:jc w:val="center"/>
      </w:pPr>
      <w:r w:rsidRPr="00C91C15">
        <w:t>É</w:t>
      </w:r>
      <w:r w:rsidR="00C91C15" w:rsidRPr="00C91C15">
        <w:t xml:space="preserve">tapes clés de notre parcours </w:t>
      </w:r>
      <w:r>
        <w:t>d’équipe</w:t>
      </w:r>
    </w:p>
    <w:p w14:paraId="5521F976" w14:textId="77777777" w:rsidR="00E71EAF" w:rsidRPr="00E71EAF" w:rsidRDefault="00E71EAF" w:rsidP="00E71EAF"/>
    <w:p w14:paraId="7367C9D9" w14:textId="0CB2CF2C" w:rsidR="00C91C15" w:rsidRPr="00C91C15" w:rsidRDefault="00C91C15" w:rsidP="00E71EAF">
      <w:pPr>
        <w:pStyle w:val="Titre2"/>
      </w:pPr>
      <w:r w:rsidRPr="00C91C15">
        <w:t>1. Réception du brief initial de l’entreprise</w:t>
      </w:r>
      <w:r>
        <w:t xml:space="preserve"> ARTECOM.IO</w:t>
      </w:r>
    </w:p>
    <w:p w14:paraId="6FB783D0" w14:textId="7C7B2975" w:rsidR="00C91C15" w:rsidRPr="00C91C15" w:rsidRDefault="00C91C15" w:rsidP="00C91C15">
      <w:pPr>
        <w:numPr>
          <w:ilvl w:val="0"/>
          <w:numId w:val="1"/>
        </w:numPr>
      </w:pPr>
      <w:r w:rsidRPr="00C91C15">
        <w:t>Rencontre avec l’entreprise partenaire, active dans la</w:t>
      </w:r>
      <w:r>
        <w:t xml:space="preserve"> promotion d’art et d’artistes</w:t>
      </w:r>
      <w:r w:rsidR="00E71EAF">
        <w:t>.</w:t>
      </w:r>
    </w:p>
    <w:p w14:paraId="6E48B7AC" w14:textId="673B74DF" w:rsidR="00C91C15" w:rsidRPr="00C91C15" w:rsidRDefault="00C91C15" w:rsidP="00C91C15">
      <w:pPr>
        <w:numPr>
          <w:ilvl w:val="0"/>
          <w:numId w:val="1"/>
        </w:numPr>
      </w:pPr>
      <w:r w:rsidRPr="00C91C15">
        <w:t xml:space="preserve">Demande centrale : </w:t>
      </w:r>
      <w:r w:rsidRPr="00C91C15">
        <w:rPr>
          <w:b/>
          <w:bCs/>
        </w:rPr>
        <w:t>concevoir une expérience immersive complémentaire à l’expérience réelle</w:t>
      </w:r>
      <w:r w:rsidRPr="00C91C15">
        <w:t xml:space="preserve"> – une approche</w:t>
      </w:r>
      <w:r>
        <w:t xml:space="preserve"> </w:t>
      </w:r>
      <w:proofErr w:type="spellStart"/>
      <w:r w:rsidRPr="00C91C15">
        <w:rPr>
          <w:i/>
          <w:iCs/>
        </w:rPr>
        <w:t>Uverse</w:t>
      </w:r>
      <w:proofErr w:type="spellEnd"/>
      <w:r w:rsidRPr="00C91C15">
        <w:rPr>
          <w:i/>
          <w:iCs/>
        </w:rPr>
        <w:t xml:space="preserve">, </w:t>
      </w:r>
      <w:proofErr w:type="spellStart"/>
      <w:r w:rsidRPr="00C91C15">
        <w:rPr>
          <w:i/>
          <w:iCs/>
        </w:rPr>
        <w:t>GloCal</w:t>
      </w:r>
      <w:proofErr w:type="spellEnd"/>
      <w:r w:rsidRPr="00C91C15">
        <w:rPr>
          <w:i/>
          <w:iCs/>
        </w:rPr>
        <w:t xml:space="preserve"> </w:t>
      </w:r>
      <w:r w:rsidRPr="00C91C15">
        <w:rPr>
          <w:i/>
          <w:iCs/>
        </w:rPr>
        <w:t>Phygital</w:t>
      </w:r>
      <w:r w:rsidRPr="00C91C15">
        <w:rPr>
          <w:i/>
          <w:iCs/>
        </w:rPr>
        <w:t>.</w:t>
      </w:r>
    </w:p>
    <w:p w14:paraId="76BB3E16" w14:textId="0ADFB2FE" w:rsidR="00C91C15" w:rsidRPr="00C91C15" w:rsidRDefault="00C91C15" w:rsidP="00C91C15">
      <w:pPr>
        <w:numPr>
          <w:ilvl w:val="0"/>
          <w:numId w:val="1"/>
        </w:numPr>
      </w:pPr>
      <w:r w:rsidRPr="00C91C15">
        <w:t xml:space="preserve">Consignes spécifiques : tenir compte </w:t>
      </w:r>
      <w:r w:rsidR="00E71EAF">
        <w:t xml:space="preserve">d’un catalogue d’œuvres spécifiques </w:t>
      </w:r>
      <w:r w:rsidRPr="00C91C15">
        <w:t>de l’</w:t>
      </w:r>
      <w:r w:rsidRPr="00C91C15">
        <w:rPr>
          <w:b/>
          <w:bCs/>
        </w:rPr>
        <w:t>espace sécurisé de stockage et d’authentification des artefacts</w:t>
      </w:r>
      <w:r w:rsidRPr="00C91C15">
        <w:t xml:space="preserve">, c’est-à-dire </w:t>
      </w:r>
      <w:r w:rsidRPr="00C91C15">
        <w:rPr>
          <w:b/>
          <w:bCs/>
        </w:rPr>
        <w:t>les coffres/archives sécurisées basées sur la blockchain</w:t>
      </w:r>
      <w:r w:rsidRPr="00C91C15">
        <w:t>.</w:t>
      </w:r>
    </w:p>
    <w:p w14:paraId="13791542" w14:textId="68436A0F" w:rsidR="00C91C15" w:rsidRPr="00C91C15" w:rsidRDefault="00C91C15" w:rsidP="00C91C15">
      <w:pPr>
        <w:numPr>
          <w:ilvl w:val="0"/>
          <w:numId w:val="1"/>
        </w:numPr>
      </w:pPr>
      <w:r w:rsidRPr="00C91C15">
        <w:t xml:space="preserve">Objectif : </w:t>
      </w:r>
      <w:r>
        <w:t>Prolonger les expositions réelles via des expériences immersives.</w:t>
      </w:r>
    </w:p>
    <w:p w14:paraId="27314411" w14:textId="6A525D72" w:rsidR="00C91C15" w:rsidRPr="00C91C15" w:rsidRDefault="00C91C15" w:rsidP="00C91C15"/>
    <w:p w14:paraId="280D17C5" w14:textId="77777777" w:rsidR="00C91C15" w:rsidRPr="00C91C15" w:rsidRDefault="00C91C15" w:rsidP="00E71EAF">
      <w:pPr>
        <w:pStyle w:val="Titre2"/>
      </w:pPr>
      <w:r w:rsidRPr="00C91C15">
        <w:t>2. Deuxième brief : prise de distance et créativité propre</w:t>
      </w:r>
    </w:p>
    <w:p w14:paraId="1955A102" w14:textId="77777777" w:rsidR="00C91C15" w:rsidRPr="00C91C15" w:rsidRDefault="00C91C15" w:rsidP="00C91C15">
      <w:pPr>
        <w:numPr>
          <w:ilvl w:val="0"/>
          <w:numId w:val="2"/>
        </w:numPr>
      </w:pPr>
      <w:r w:rsidRPr="00C91C15">
        <w:t xml:space="preserve">Les organisateurs du Hackathon nous ont demandé de </w:t>
      </w:r>
      <w:r w:rsidRPr="00C91C15">
        <w:rPr>
          <w:b/>
          <w:bCs/>
        </w:rPr>
        <w:t>nous détacher du brief initial</w:t>
      </w:r>
      <w:r w:rsidRPr="00C91C15">
        <w:t>.</w:t>
      </w:r>
    </w:p>
    <w:p w14:paraId="050E854C" w14:textId="77777777" w:rsidR="00C91C15" w:rsidRPr="00C91C15" w:rsidRDefault="00C91C15" w:rsidP="00C91C15">
      <w:pPr>
        <w:numPr>
          <w:ilvl w:val="0"/>
          <w:numId w:val="2"/>
        </w:numPr>
      </w:pPr>
      <w:r w:rsidRPr="00C91C15">
        <w:t xml:space="preserve">Nouvelle consigne : </w:t>
      </w:r>
      <w:r w:rsidRPr="00C91C15">
        <w:rPr>
          <w:b/>
          <w:bCs/>
        </w:rPr>
        <w:t>laisser davantage place à notre créativité</w:t>
      </w:r>
      <w:r w:rsidRPr="00C91C15">
        <w:t>, sortir du cadre et explorer d’autres concepts possibles.</w:t>
      </w:r>
    </w:p>
    <w:p w14:paraId="191C7799" w14:textId="77777777" w:rsidR="00C91C15" w:rsidRPr="00C91C15" w:rsidRDefault="00C91C15" w:rsidP="00C91C15">
      <w:pPr>
        <w:numPr>
          <w:ilvl w:val="0"/>
          <w:numId w:val="2"/>
        </w:numPr>
      </w:pPr>
      <w:r w:rsidRPr="00C91C15">
        <w:t xml:space="preserve">Cela a ouvert la porte à une réflexion plus large sur les usages du </w:t>
      </w:r>
      <w:proofErr w:type="spellStart"/>
      <w:r w:rsidRPr="00C91C15">
        <w:t>phygital</w:t>
      </w:r>
      <w:proofErr w:type="spellEnd"/>
      <w:r w:rsidRPr="00C91C15">
        <w:t xml:space="preserve"> et sur les expériences immersives, indépendamment du produit initial.</w:t>
      </w:r>
    </w:p>
    <w:p w14:paraId="7424EAE4" w14:textId="05AD7446" w:rsidR="00C91C15" w:rsidRPr="00C91C15" w:rsidRDefault="00C91C15" w:rsidP="00C91C15"/>
    <w:p w14:paraId="47542384" w14:textId="77777777" w:rsidR="00C91C15" w:rsidRPr="00C91C15" w:rsidRDefault="00C91C15" w:rsidP="00E71EAF">
      <w:pPr>
        <w:pStyle w:val="Titre2"/>
      </w:pPr>
      <w:r w:rsidRPr="00C91C15">
        <w:t>3. Travail collaboratif : échanges, divergences et confrontations d’idées</w:t>
      </w:r>
    </w:p>
    <w:p w14:paraId="01E34E02" w14:textId="77777777" w:rsidR="00C91C15" w:rsidRPr="00C91C15" w:rsidRDefault="00C91C15" w:rsidP="00C91C15">
      <w:pPr>
        <w:numPr>
          <w:ilvl w:val="0"/>
          <w:numId w:val="3"/>
        </w:numPr>
      </w:pPr>
      <w:r w:rsidRPr="00C91C15">
        <w:t>Multiples sessions d’idéation au sein de l’équipe.</w:t>
      </w:r>
    </w:p>
    <w:p w14:paraId="0834480B" w14:textId="77777777" w:rsidR="00C91C15" w:rsidRPr="00C91C15" w:rsidRDefault="00C91C15" w:rsidP="00C91C15">
      <w:pPr>
        <w:numPr>
          <w:ilvl w:val="0"/>
          <w:numId w:val="3"/>
        </w:numPr>
      </w:pPr>
      <w:r w:rsidRPr="00C91C15">
        <w:t>Arrivée progressive de nouvelles visions : chaque membre proposait des approches différentes.</w:t>
      </w:r>
    </w:p>
    <w:p w14:paraId="58BC9302" w14:textId="77777777" w:rsidR="00C91C15" w:rsidRPr="00C91C15" w:rsidRDefault="00C91C15" w:rsidP="00C91C15">
      <w:pPr>
        <w:numPr>
          <w:ilvl w:val="0"/>
          <w:numId w:val="3"/>
        </w:numPr>
      </w:pPr>
      <w:r w:rsidRPr="00C91C15">
        <w:t xml:space="preserve">Résultat : des </w:t>
      </w:r>
      <w:r w:rsidRPr="00C91C15">
        <w:rPr>
          <w:b/>
          <w:bCs/>
        </w:rPr>
        <w:t>remises en question fréquentes</w:t>
      </w:r>
      <w:r w:rsidRPr="00C91C15">
        <w:t>, un concept qui a évolué plusieurs fois en peu de temps.</w:t>
      </w:r>
    </w:p>
    <w:p w14:paraId="5560895C" w14:textId="77777777" w:rsidR="00C91C15" w:rsidRPr="00C91C15" w:rsidRDefault="00C91C15" w:rsidP="00C91C15">
      <w:pPr>
        <w:numPr>
          <w:ilvl w:val="0"/>
          <w:numId w:val="3"/>
        </w:numPr>
      </w:pPr>
      <w:r w:rsidRPr="00C91C15">
        <w:t xml:space="preserve">Défis de communication interne liés au </w:t>
      </w:r>
      <w:r w:rsidRPr="00C91C15">
        <w:rPr>
          <w:b/>
          <w:bCs/>
        </w:rPr>
        <w:t>bilinguisme</w:t>
      </w:r>
      <w:r w:rsidRPr="00C91C15">
        <w:t xml:space="preserve"> (francophones et anglophones), créant parfois des malentendus sur les objectifs ou les priorités.</w:t>
      </w:r>
    </w:p>
    <w:p w14:paraId="73827093" w14:textId="373BA172" w:rsidR="00C91C15" w:rsidRPr="00C91C15" w:rsidRDefault="00C91C15" w:rsidP="00C91C15"/>
    <w:p w14:paraId="6E25B5A7" w14:textId="77777777" w:rsidR="00C91C15" w:rsidRPr="00C91C15" w:rsidRDefault="00C91C15" w:rsidP="00E71EAF">
      <w:pPr>
        <w:pStyle w:val="Titre2"/>
      </w:pPr>
      <w:r w:rsidRPr="00C91C15">
        <w:t>4. Adaptation rapide et gestion des contraintes du Hackathon</w:t>
      </w:r>
    </w:p>
    <w:p w14:paraId="37B6CA6B" w14:textId="77777777" w:rsidR="00C91C15" w:rsidRPr="00C91C15" w:rsidRDefault="00C91C15" w:rsidP="00C91C15">
      <w:pPr>
        <w:numPr>
          <w:ilvl w:val="0"/>
          <w:numId w:val="4"/>
        </w:numPr>
      </w:pPr>
      <w:r w:rsidRPr="00C91C15">
        <w:t xml:space="preserve">Le format 48h a exigé une </w:t>
      </w:r>
      <w:r w:rsidRPr="00C91C15">
        <w:rPr>
          <w:b/>
          <w:bCs/>
        </w:rPr>
        <w:t>prise de décision accélérée</w:t>
      </w:r>
      <w:r w:rsidRPr="00C91C15">
        <w:t>.</w:t>
      </w:r>
    </w:p>
    <w:p w14:paraId="7A80435C" w14:textId="77777777" w:rsidR="00C91C15" w:rsidRPr="00C91C15" w:rsidRDefault="00C91C15" w:rsidP="00C91C15">
      <w:pPr>
        <w:numPr>
          <w:ilvl w:val="0"/>
          <w:numId w:val="4"/>
        </w:numPr>
      </w:pPr>
      <w:r w:rsidRPr="00C91C15">
        <w:t>Nous avons dû arbitrer rapidement entre idées innovantes et faisabilité technique.</w:t>
      </w:r>
    </w:p>
    <w:p w14:paraId="25A50E1E" w14:textId="77777777" w:rsidR="00C91C15" w:rsidRPr="00C91C15" w:rsidRDefault="00C91C15" w:rsidP="00C91C15">
      <w:pPr>
        <w:numPr>
          <w:ilvl w:val="0"/>
          <w:numId w:val="4"/>
        </w:numPr>
      </w:pPr>
      <w:r w:rsidRPr="00C91C15">
        <w:lastRenderedPageBreak/>
        <w:t>Les contraintes de temps ont renforcé l’importance d’une communication claire et d’une bonne coordination.</w:t>
      </w:r>
    </w:p>
    <w:p w14:paraId="481B6BBD" w14:textId="36B41FFB" w:rsidR="00C91C15" w:rsidRPr="00C91C15" w:rsidRDefault="00C91C15" w:rsidP="00C91C15"/>
    <w:p w14:paraId="5F011F81" w14:textId="77777777" w:rsidR="00C91C15" w:rsidRPr="00C91C15" w:rsidRDefault="00C91C15" w:rsidP="00E71EAF">
      <w:pPr>
        <w:pStyle w:val="Titre2"/>
      </w:pPr>
      <w:r w:rsidRPr="00C91C15">
        <w:t>5. Challenge de notre concept : remise en question finale</w:t>
      </w:r>
    </w:p>
    <w:p w14:paraId="49227CA4" w14:textId="77777777" w:rsidR="00C91C15" w:rsidRPr="00C91C15" w:rsidRDefault="00C91C15" w:rsidP="00C91C15">
      <w:pPr>
        <w:numPr>
          <w:ilvl w:val="0"/>
          <w:numId w:val="5"/>
        </w:numPr>
      </w:pPr>
      <w:r w:rsidRPr="00C91C15">
        <w:t xml:space="preserve">Présentation de notre idée de </w:t>
      </w:r>
      <w:r w:rsidRPr="00C91C15">
        <w:rPr>
          <w:b/>
          <w:bCs/>
        </w:rPr>
        <w:t>musée virtuel/expérience immersive</w:t>
      </w:r>
      <w:r w:rsidRPr="00C91C15">
        <w:t xml:space="preserve"> auprès d’un des organisateurs.</w:t>
      </w:r>
    </w:p>
    <w:p w14:paraId="4B14852E" w14:textId="77777777" w:rsidR="00C91C15" w:rsidRPr="00C91C15" w:rsidRDefault="00C91C15" w:rsidP="00C91C15">
      <w:pPr>
        <w:numPr>
          <w:ilvl w:val="0"/>
          <w:numId w:val="5"/>
        </w:numPr>
      </w:pPr>
      <w:r w:rsidRPr="00C91C15">
        <w:t xml:space="preserve">Feedback direct : mise en lumière de nos </w:t>
      </w:r>
      <w:r w:rsidRPr="00C91C15">
        <w:rPr>
          <w:b/>
          <w:bCs/>
        </w:rPr>
        <w:t>angles morts</w:t>
      </w:r>
      <w:r w:rsidRPr="00C91C15">
        <w:t>, notamment :</w:t>
      </w:r>
    </w:p>
    <w:p w14:paraId="6D461B3D" w14:textId="77777777" w:rsidR="00C91C15" w:rsidRPr="00C91C15" w:rsidRDefault="00C91C15" w:rsidP="00C91C15">
      <w:pPr>
        <w:numPr>
          <w:ilvl w:val="1"/>
          <w:numId w:val="5"/>
        </w:numPr>
      </w:pPr>
      <w:r w:rsidRPr="00C91C15">
        <w:t>manque de cohérence interne dans l’équipe ;</w:t>
      </w:r>
    </w:p>
    <w:p w14:paraId="358FD1B8" w14:textId="77777777" w:rsidR="00C91C15" w:rsidRPr="00C91C15" w:rsidRDefault="00C91C15" w:rsidP="00C91C15">
      <w:pPr>
        <w:numPr>
          <w:ilvl w:val="1"/>
          <w:numId w:val="5"/>
        </w:numPr>
      </w:pPr>
      <w:r w:rsidRPr="00C91C15">
        <w:t>incompréhensions entre membres ;</w:t>
      </w:r>
    </w:p>
    <w:p w14:paraId="696D62AC" w14:textId="77777777" w:rsidR="00C91C15" w:rsidRPr="00C91C15" w:rsidRDefault="00C91C15" w:rsidP="00C91C15">
      <w:pPr>
        <w:numPr>
          <w:ilvl w:val="1"/>
          <w:numId w:val="5"/>
        </w:numPr>
      </w:pPr>
      <w:r w:rsidRPr="00C91C15">
        <w:t>divergences sur la définition même du projet ;</w:t>
      </w:r>
    </w:p>
    <w:p w14:paraId="246F50BB" w14:textId="77777777" w:rsidR="00C91C15" w:rsidRPr="00C91C15" w:rsidRDefault="00C91C15" w:rsidP="00C91C15">
      <w:pPr>
        <w:numPr>
          <w:ilvl w:val="1"/>
          <w:numId w:val="5"/>
        </w:numPr>
      </w:pPr>
      <w:r w:rsidRPr="00C91C15">
        <w:t>besoin de recentrer l’expérience utilisateur.</w:t>
      </w:r>
    </w:p>
    <w:p w14:paraId="5D78CD27" w14:textId="282C9E82" w:rsidR="00C91C15" w:rsidRPr="00C91C15" w:rsidRDefault="00C91C15" w:rsidP="00C91C15">
      <w:pPr>
        <w:numPr>
          <w:ilvl w:val="0"/>
          <w:numId w:val="5"/>
        </w:numPr>
      </w:pPr>
      <w:r w:rsidRPr="00C91C15">
        <w:t xml:space="preserve">Cette étape nous a permis de </w:t>
      </w:r>
      <w:r w:rsidRPr="00C91C15">
        <w:rPr>
          <w:b/>
          <w:bCs/>
        </w:rPr>
        <w:t>restructurer notre vision</w:t>
      </w:r>
      <w:r w:rsidRPr="00C91C15">
        <w:t>, d’identifier nos priorités et de renforcer la pertinence du projet final.</w:t>
      </w:r>
      <w:r>
        <w:t xml:space="preserve"> Nous sommes passés de l’implémentation de 5 scènes immersives approximatives à 1 seule scène </w:t>
      </w:r>
      <w:r w:rsidR="00E71EAF">
        <w:t>vertical slice permettant d’offrir en un temps de pitch court, une vision qualitative de notre projet.</w:t>
      </w:r>
    </w:p>
    <w:p w14:paraId="7E634C59" w14:textId="77777777" w:rsidR="00C91C15" w:rsidRPr="00C91C15" w:rsidRDefault="00C91C15" w:rsidP="00C91C15">
      <w:r w:rsidRPr="00C91C15">
        <w:pict w14:anchorId="7708227B">
          <v:rect id="_x0000_i1059" style="width:0;height:1.5pt" o:hralign="center" o:hrstd="t" o:hr="t" fillcolor="#a0a0a0" stroked="f"/>
        </w:pict>
      </w:r>
    </w:p>
    <w:p w14:paraId="4274E3D9" w14:textId="77777777" w:rsidR="00C91C15" w:rsidRPr="00C91C15" w:rsidRDefault="00C91C15" w:rsidP="00C91C15">
      <w:pPr>
        <w:rPr>
          <w:b/>
          <w:bCs/>
        </w:rPr>
      </w:pPr>
      <w:r w:rsidRPr="00C91C15">
        <w:rPr>
          <w:b/>
          <w:bCs/>
        </w:rPr>
        <w:t>Conclusion</w:t>
      </w:r>
    </w:p>
    <w:p w14:paraId="1955DCDE" w14:textId="12B8C3A4" w:rsidR="00C91C15" w:rsidRPr="00C91C15" w:rsidRDefault="00C91C15" w:rsidP="00E71EAF">
      <w:pPr>
        <w:jc w:val="both"/>
      </w:pPr>
      <w:r w:rsidRPr="00C91C15">
        <w:t xml:space="preserve">En </w:t>
      </w:r>
      <w:r w:rsidR="00E71EAF">
        <w:t>environ 72h</w:t>
      </w:r>
      <w:r w:rsidRPr="00C91C15">
        <w:t xml:space="preserve"> heures, notre équipe a traversé un parcours intense : un brief initial très cadré, une phase de créativité libre, des défis de communication, des remises en question et un important travail d’ajustement. Ces étapes successives ont construit la maturité de notre projet final et renforcé notre capacité à collaborer dans un contexte de forte contrainte.</w:t>
      </w:r>
    </w:p>
    <w:p w14:paraId="6E583B83" w14:textId="77777777" w:rsidR="003534F2" w:rsidRDefault="003534F2"/>
    <w:p w14:paraId="6E6F0CB5" w14:textId="77777777" w:rsidR="008E16AC" w:rsidRDefault="008E16AC"/>
    <w:p w14:paraId="1037D11A" w14:textId="77777777" w:rsidR="008E16AC" w:rsidRDefault="008E16AC"/>
    <w:p w14:paraId="48321189" w14:textId="77777777" w:rsidR="008E16AC" w:rsidRDefault="008E16AC"/>
    <w:p w14:paraId="601C15AB" w14:textId="77777777" w:rsidR="008E16AC" w:rsidRPr="008E16AC" w:rsidRDefault="008E16AC" w:rsidP="008E16AC">
      <w:pPr>
        <w:pStyle w:val="Titre"/>
        <w:jc w:val="center"/>
      </w:pPr>
      <w:r w:rsidRPr="008E16AC">
        <w:t>Key Stages of Our Team’s Journey</w:t>
      </w:r>
    </w:p>
    <w:p w14:paraId="30783290" w14:textId="5D8EB52C" w:rsidR="008E16AC" w:rsidRPr="008E16AC" w:rsidRDefault="008E16AC" w:rsidP="008E16AC">
      <w:pPr>
        <w:pStyle w:val="Titre1"/>
        <w:rPr>
          <w:lang w:val="en-US"/>
        </w:rPr>
      </w:pPr>
      <w:r w:rsidRPr="008E16AC">
        <w:rPr>
          <w:lang w:val="en-US"/>
        </w:rPr>
        <w:t xml:space="preserve">1. Initial </w:t>
      </w:r>
      <w:r w:rsidRPr="008E16AC">
        <w:rPr>
          <w:lang w:val="en-US"/>
        </w:rPr>
        <w:t>b</w:t>
      </w:r>
      <w:r w:rsidRPr="008E16AC">
        <w:rPr>
          <w:lang w:val="en-US"/>
        </w:rPr>
        <w:t>rief from ARTECOM.IO</w:t>
      </w:r>
    </w:p>
    <w:p w14:paraId="0E38984E" w14:textId="77777777" w:rsidR="008E16AC" w:rsidRPr="008E16AC" w:rsidRDefault="008E16AC" w:rsidP="008E16AC">
      <w:pPr>
        <w:numPr>
          <w:ilvl w:val="0"/>
          <w:numId w:val="6"/>
        </w:numPr>
        <w:rPr>
          <w:lang w:val="en-US"/>
        </w:rPr>
      </w:pPr>
      <w:r w:rsidRPr="008E16AC">
        <w:rPr>
          <w:lang w:val="en-US"/>
        </w:rPr>
        <w:t>Meeting with the partner company, active in the promotion of art and artists.</w:t>
      </w:r>
    </w:p>
    <w:p w14:paraId="2C37A195" w14:textId="77777777" w:rsidR="008E16AC" w:rsidRPr="008E16AC" w:rsidRDefault="008E16AC" w:rsidP="008E16AC">
      <w:pPr>
        <w:numPr>
          <w:ilvl w:val="0"/>
          <w:numId w:val="6"/>
        </w:numPr>
        <w:rPr>
          <w:lang w:val="en-US"/>
        </w:rPr>
      </w:pPr>
      <w:r w:rsidRPr="008E16AC">
        <w:rPr>
          <w:lang w:val="en-US"/>
        </w:rPr>
        <w:t xml:space="preserve">Core request: design an immersive experience that complements the physical experience — a </w:t>
      </w:r>
      <w:proofErr w:type="spellStart"/>
      <w:r w:rsidRPr="008E16AC">
        <w:rPr>
          <w:lang w:val="en-US"/>
        </w:rPr>
        <w:t>Uverse</w:t>
      </w:r>
      <w:proofErr w:type="spellEnd"/>
      <w:r w:rsidRPr="008E16AC">
        <w:rPr>
          <w:lang w:val="en-US"/>
        </w:rPr>
        <w:t xml:space="preserve">, </w:t>
      </w:r>
      <w:proofErr w:type="spellStart"/>
      <w:r w:rsidRPr="008E16AC">
        <w:rPr>
          <w:lang w:val="en-US"/>
        </w:rPr>
        <w:t>GloCal</w:t>
      </w:r>
      <w:proofErr w:type="spellEnd"/>
      <w:r w:rsidRPr="008E16AC">
        <w:rPr>
          <w:lang w:val="en-US"/>
        </w:rPr>
        <w:t xml:space="preserve"> Phygital approach.</w:t>
      </w:r>
    </w:p>
    <w:p w14:paraId="6D3EA246" w14:textId="77777777" w:rsidR="008E16AC" w:rsidRPr="008E16AC" w:rsidRDefault="008E16AC" w:rsidP="008E16AC">
      <w:pPr>
        <w:numPr>
          <w:ilvl w:val="0"/>
          <w:numId w:val="6"/>
        </w:numPr>
        <w:rPr>
          <w:lang w:val="en-US"/>
        </w:rPr>
      </w:pPr>
      <w:r w:rsidRPr="008E16AC">
        <w:rPr>
          <w:lang w:val="en-US"/>
        </w:rPr>
        <w:t>Specific instructions: take into account a catalogue of artworks stored in a secure space for artifact protection and authentication — namely, blockchain-based vaults/secured archives.</w:t>
      </w:r>
    </w:p>
    <w:p w14:paraId="16E44CC5" w14:textId="77777777" w:rsidR="008E16AC" w:rsidRPr="008E16AC" w:rsidRDefault="008E16AC" w:rsidP="008E16AC">
      <w:pPr>
        <w:numPr>
          <w:ilvl w:val="0"/>
          <w:numId w:val="6"/>
        </w:numPr>
        <w:rPr>
          <w:lang w:val="en-US"/>
        </w:rPr>
      </w:pPr>
      <w:r w:rsidRPr="008E16AC">
        <w:rPr>
          <w:lang w:val="en-US"/>
        </w:rPr>
        <w:lastRenderedPageBreak/>
        <w:t>Objective: extend real-life exhibitions through immersive experiences.</w:t>
      </w:r>
    </w:p>
    <w:p w14:paraId="4F61E66D" w14:textId="579FF9AF" w:rsidR="008E16AC" w:rsidRPr="008E16AC" w:rsidRDefault="008E16AC" w:rsidP="008E16AC"/>
    <w:p w14:paraId="79D1BAA9" w14:textId="7F77864C" w:rsidR="008E16AC" w:rsidRPr="008E16AC" w:rsidRDefault="008E16AC" w:rsidP="008E16AC">
      <w:pPr>
        <w:pStyle w:val="Titre1"/>
        <w:rPr>
          <w:lang w:val="en-US"/>
        </w:rPr>
      </w:pPr>
      <w:r w:rsidRPr="008E16AC">
        <w:rPr>
          <w:lang w:val="en-US"/>
        </w:rPr>
        <w:t xml:space="preserve">2. Second </w:t>
      </w:r>
      <w:r>
        <w:rPr>
          <w:lang w:val="en-US"/>
        </w:rPr>
        <w:t>b</w:t>
      </w:r>
      <w:r w:rsidRPr="008E16AC">
        <w:rPr>
          <w:lang w:val="en-US"/>
        </w:rPr>
        <w:t xml:space="preserve">rief: </w:t>
      </w:r>
      <w:r>
        <w:rPr>
          <w:lang w:val="en-US"/>
        </w:rPr>
        <w:t>s</w:t>
      </w:r>
      <w:r w:rsidRPr="008E16AC">
        <w:rPr>
          <w:lang w:val="en-US"/>
        </w:rPr>
        <w:t xml:space="preserve">tepping </w:t>
      </w:r>
      <w:r>
        <w:rPr>
          <w:lang w:val="en-US"/>
        </w:rPr>
        <w:t>b</w:t>
      </w:r>
      <w:r w:rsidRPr="008E16AC">
        <w:rPr>
          <w:lang w:val="en-US"/>
        </w:rPr>
        <w:t xml:space="preserve">ack and </w:t>
      </w:r>
      <w:r>
        <w:rPr>
          <w:lang w:val="en-US"/>
        </w:rPr>
        <w:t>e</w:t>
      </w:r>
      <w:r w:rsidRPr="008E16AC">
        <w:rPr>
          <w:lang w:val="en-US"/>
        </w:rPr>
        <w:t xml:space="preserve">mbracing </w:t>
      </w:r>
      <w:r>
        <w:rPr>
          <w:lang w:val="en-US"/>
        </w:rPr>
        <w:t>c</w:t>
      </w:r>
      <w:r w:rsidRPr="008E16AC">
        <w:rPr>
          <w:lang w:val="en-US"/>
        </w:rPr>
        <w:t>reativity</w:t>
      </w:r>
    </w:p>
    <w:p w14:paraId="7DF2E824" w14:textId="77777777" w:rsidR="008E16AC" w:rsidRPr="008E16AC" w:rsidRDefault="008E16AC" w:rsidP="008E16AC">
      <w:pPr>
        <w:numPr>
          <w:ilvl w:val="0"/>
          <w:numId w:val="7"/>
        </w:numPr>
        <w:rPr>
          <w:lang w:val="en-US"/>
        </w:rPr>
      </w:pPr>
      <w:r w:rsidRPr="008E16AC">
        <w:rPr>
          <w:lang w:val="en-US"/>
        </w:rPr>
        <w:t>The Hackathon organizers asked us to distance ourselves from the initial company brief.</w:t>
      </w:r>
    </w:p>
    <w:p w14:paraId="6AC0ABEE" w14:textId="77777777" w:rsidR="008E16AC" w:rsidRPr="008E16AC" w:rsidRDefault="008E16AC" w:rsidP="008E16AC">
      <w:pPr>
        <w:numPr>
          <w:ilvl w:val="0"/>
          <w:numId w:val="7"/>
        </w:numPr>
        <w:rPr>
          <w:lang w:val="en-US"/>
        </w:rPr>
      </w:pPr>
      <w:r w:rsidRPr="008E16AC">
        <w:rPr>
          <w:lang w:val="en-US"/>
        </w:rPr>
        <w:t>New direction: give more room to our own creativity, step outside the box, and explore alternative concepts.</w:t>
      </w:r>
    </w:p>
    <w:p w14:paraId="7C90B73A" w14:textId="77777777" w:rsidR="008E16AC" w:rsidRPr="008E16AC" w:rsidRDefault="008E16AC" w:rsidP="008E16AC">
      <w:pPr>
        <w:numPr>
          <w:ilvl w:val="0"/>
          <w:numId w:val="7"/>
        </w:numPr>
        <w:rPr>
          <w:lang w:val="en-US"/>
        </w:rPr>
      </w:pPr>
      <w:r w:rsidRPr="008E16AC">
        <w:rPr>
          <w:lang w:val="en-US"/>
        </w:rPr>
        <w:t>This opened the door to a broader reflection on phygital uses and immersive experiences, independently of the initial product.</w:t>
      </w:r>
    </w:p>
    <w:p w14:paraId="56D2303E" w14:textId="2F3A9035" w:rsidR="008E16AC" w:rsidRPr="008E16AC" w:rsidRDefault="008E16AC" w:rsidP="008E16AC"/>
    <w:p w14:paraId="5891A43F" w14:textId="763C15CB" w:rsidR="008E16AC" w:rsidRPr="008E16AC" w:rsidRDefault="008E16AC" w:rsidP="008E16AC">
      <w:pPr>
        <w:pStyle w:val="Titre1"/>
        <w:rPr>
          <w:lang w:val="en-US"/>
        </w:rPr>
      </w:pPr>
      <w:r w:rsidRPr="008E16AC">
        <w:rPr>
          <w:lang w:val="en-US"/>
        </w:rPr>
        <w:t xml:space="preserve">3. Collaborative </w:t>
      </w:r>
      <w:r>
        <w:rPr>
          <w:lang w:val="en-US"/>
        </w:rPr>
        <w:t>w</w:t>
      </w:r>
      <w:r w:rsidRPr="008E16AC">
        <w:rPr>
          <w:lang w:val="en-US"/>
        </w:rPr>
        <w:t xml:space="preserve">ork: </w:t>
      </w:r>
      <w:r>
        <w:rPr>
          <w:lang w:val="en-US"/>
        </w:rPr>
        <w:t>e</w:t>
      </w:r>
      <w:r w:rsidRPr="008E16AC">
        <w:rPr>
          <w:lang w:val="en-US"/>
        </w:rPr>
        <w:t xml:space="preserve">xchanges, </w:t>
      </w:r>
      <w:r>
        <w:rPr>
          <w:lang w:val="en-US"/>
        </w:rPr>
        <w:t>d</w:t>
      </w:r>
      <w:r w:rsidRPr="008E16AC">
        <w:rPr>
          <w:lang w:val="en-US"/>
        </w:rPr>
        <w:t xml:space="preserve">ivergences &amp; </w:t>
      </w:r>
      <w:r>
        <w:rPr>
          <w:lang w:val="en-US"/>
        </w:rPr>
        <w:t>i</w:t>
      </w:r>
      <w:r w:rsidRPr="008E16AC">
        <w:rPr>
          <w:lang w:val="en-US"/>
        </w:rPr>
        <w:t xml:space="preserve">dea </w:t>
      </w:r>
      <w:r>
        <w:rPr>
          <w:lang w:val="en-US"/>
        </w:rPr>
        <w:t>c</w:t>
      </w:r>
      <w:r w:rsidRPr="008E16AC">
        <w:rPr>
          <w:lang w:val="en-US"/>
        </w:rPr>
        <w:t>hallenges</w:t>
      </w:r>
    </w:p>
    <w:p w14:paraId="6656EA0A" w14:textId="77777777" w:rsidR="008E16AC" w:rsidRPr="008E16AC" w:rsidRDefault="008E16AC" w:rsidP="008E16AC">
      <w:pPr>
        <w:numPr>
          <w:ilvl w:val="0"/>
          <w:numId w:val="8"/>
        </w:numPr>
        <w:rPr>
          <w:lang w:val="en-US"/>
        </w:rPr>
      </w:pPr>
      <w:r w:rsidRPr="008E16AC">
        <w:rPr>
          <w:lang w:val="en-US"/>
        </w:rPr>
        <w:t>Multiple brainstorming and ideation sessions within the team.</w:t>
      </w:r>
    </w:p>
    <w:p w14:paraId="2F5D63B7" w14:textId="77777777" w:rsidR="008E16AC" w:rsidRPr="008E16AC" w:rsidRDefault="008E16AC" w:rsidP="008E16AC">
      <w:pPr>
        <w:numPr>
          <w:ilvl w:val="0"/>
          <w:numId w:val="8"/>
        </w:numPr>
        <w:rPr>
          <w:lang w:val="en-US"/>
        </w:rPr>
      </w:pPr>
      <w:r w:rsidRPr="008E16AC">
        <w:rPr>
          <w:lang w:val="en-US"/>
        </w:rPr>
        <w:t>Progressive emergence of new perspectives: each member proposed different approaches.</w:t>
      </w:r>
    </w:p>
    <w:p w14:paraId="2CC73468" w14:textId="77777777" w:rsidR="008E16AC" w:rsidRPr="008E16AC" w:rsidRDefault="008E16AC" w:rsidP="008E16AC">
      <w:pPr>
        <w:numPr>
          <w:ilvl w:val="0"/>
          <w:numId w:val="8"/>
        </w:numPr>
        <w:rPr>
          <w:lang w:val="en-US"/>
        </w:rPr>
      </w:pPr>
      <w:r w:rsidRPr="008E16AC">
        <w:rPr>
          <w:lang w:val="en-US"/>
        </w:rPr>
        <w:t>Result: frequent questioning of our assumptions, with a concept that evolved several times in a very short period.</w:t>
      </w:r>
    </w:p>
    <w:p w14:paraId="713233D9" w14:textId="77777777" w:rsidR="008E16AC" w:rsidRPr="008E16AC" w:rsidRDefault="008E16AC" w:rsidP="008E16AC">
      <w:pPr>
        <w:numPr>
          <w:ilvl w:val="0"/>
          <w:numId w:val="8"/>
        </w:numPr>
        <w:rPr>
          <w:lang w:val="en-US"/>
        </w:rPr>
      </w:pPr>
      <w:r w:rsidRPr="008E16AC">
        <w:rPr>
          <w:lang w:val="en-US"/>
        </w:rPr>
        <w:t>Internal communication challenges linked to bilingualism (French- and English-speaking members), occasionally leading to misunderstandings regarding goals and priorities.</w:t>
      </w:r>
    </w:p>
    <w:p w14:paraId="2DFC0345" w14:textId="74BB0EBA" w:rsidR="008E16AC" w:rsidRPr="008E16AC" w:rsidRDefault="008E16AC" w:rsidP="008E16AC"/>
    <w:p w14:paraId="38163639" w14:textId="325C715F" w:rsidR="008E16AC" w:rsidRPr="008E16AC" w:rsidRDefault="008E16AC" w:rsidP="008E16AC">
      <w:pPr>
        <w:pStyle w:val="Titre1"/>
        <w:rPr>
          <w:lang w:val="en-US"/>
        </w:rPr>
      </w:pPr>
      <w:r w:rsidRPr="008E16AC">
        <w:rPr>
          <w:lang w:val="en-US"/>
        </w:rPr>
        <w:t xml:space="preserve">4. Rapid </w:t>
      </w:r>
      <w:r>
        <w:rPr>
          <w:lang w:val="en-US"/>
        </w:rPr>
        <w:t>a</w:t>
      </w:r>
      <w:r w:rsidRPr="008E16AC">
        <w:rPr>
          <w:lang w:val="en-US"/>
        </w:rPr>
        <w:t xml:space="preserve">daptation &amp; </w:t>
      </w:r>
      <w:r>
        <w:rPr>
          <w:lang w:val="en-US"/>
        </w:rPr>
        <w:t>h</w:t>
      </w:r>
      <w:r w:rsidRPr="008E16AC">
        <w:rPr>
          <w:lang w:val="en-US"/>
        </w:rPr>
        <w:t xml:space="preserve">andling Hackathon </w:t>
      </w:r>
      <w:r>
        <w:rPr>
          <w:lang w:val="en-US"/>
        </w:rPr>
        <w:t>c</w:t>
      </w:r>
      <w:r w:rsidRPr="008E16AC">
        <w:rPr>
          <w:lang w:val="en-US"/>
        </w:rPr>
        <w:t>onstraints</w:t>
      </w:r>
    </w:p>
    <w:p w14:paraId="472AFF79" w14:textId="77777777" w:rsidR="008E16AC" w:rsidRPr="008E16AC" w:rsidRDefault="008E16AC" w:rsidP="008E16AC">
      <w:pPr>
        <w:numPr>
          <w:ilvl w:val="0"/>
          <w:numId w:val="9"/>
        </w:numPr>
        <w:rPr>
          <w:lang w:val="en-US"/>
        </w:rPr>
      </w:pPr>
      <w:r w:rsidRPr="008E16AC">
        <w:rPr>
          <w:lang w:val="en-US"/>
        </w:rPr>
        <w:t>The 48–72h format required accelerated decision-making.</w:t>
      </w:r>
    </w:p>
    <w:p w14:paraId="5797ABD5" w14:textId="77777777" w:rsidR="008E16AC" w:rsidRPr="008E16AC" w:rsidRDefault="008E16AC" w:rsidP="008E16AC">
      <w:pPr>
        <w:numPr>
          <w:ilvl w:val="0"/>
          <w:numId w:val="9"/>
        </w:numPr>
        <w:rPr>
          <w:lang w:val="en-US"/>
        </w:rPr>
      </w:pPr>
      <w:r w:rsidRPr="008E16AC">
        <w:rPr>
          <w:lang w:val="en-US"/>
        </w:rPr>
        <w:t>We had to quickly balance innovative ideas with technical feasibility.</w:t>
      </w:r>
    </w:p>
    <w:p w14:paraId="70A7F347" w14:textId="77777777" w:rsidR="008E16AC" w:rsidRPr="008E16AC" w:rsidRDefault="008E16AC" w:rsidP="008E16AC">
      <w:pPr>
        <w:numPr>
          <w:ilvl w:val="0"/>
          <w:numId w:val="9"/>
        </w:numPr>
        <w:rPr>
          <w:lang w:val="en-US"/>
        </w:rPr>
      </w:pPr>
      <w:r w:rsidRPr="008E16AC">
        <w:rPr>
          <w:lang w:val="en-US"/>
        </w:rPr>
        <w:t>Time pressure reinforced the need for clear communication and strong team coordination.</w:t>
      </w:r>
    </w:p>
    <w:p w14:paraId="762CD005" w14:textId="4730EEBB" w:rsidR="008E16AC" w:rsidRPr="008E16AC" w:rsidRDefault="008E16AC" w:rsidP="008E16AC"/>
    <w:p w14:paraId="303538F1" w14:textId="32D23F52" w:rsidR="008E16AC" w:rsidRPr="008E16AC" w:rsidRDefault="008E16AC" w:rsidP="008E16AC">
      <w:pPr>
        <w:pStyle w:val="Titre1"/>
        <w:rPr>
          <w:lang w:val="en-US"/>
        </w:rPr>
      </w:pPr>
      <w:r w:rsidRPr="008E16AC">
        <w:rPr>
          <w:lang w:val="en-US"/>
        </w:rPr>
        <w:t xml:space="preserve">5. Challenging </w:t>
      </w:r>
      <w:r>
        <w:rPr>
          <w:lang w:val="en-US"/>
        </w:rPr>
        <w:t>o</w:t>
      </w:r>
      <w:r w:rsidRPr="008E16AC">
        <w:rPr>
          <w:lang w:val="en-US"/>
        </w:rPr>
        <w:t xml:space="preserve">ur </w:t>
      </w:r>
      <w:r>
        <w:rPr>
          <w:lang w:val="en-US"/>
        </w:rPr>
        <w:t>c</w:t>
      </w:r>
      <w:r w:rsidRPr="008E16AC">
        <w:rPr>
          <w:lang w:val="en-US"/>
        </w:rPr>
        <w:t xml:space="preserve">oncept: </w:t>
      </w:r>
      <w:r>
        <w:rPr>
          <w:lang w:val="en-US"/>
        </w:rPr>
        <w:t>f</w:t>
      </w:r>
      <w:r w:rsidRPr="008E16AC">
        <w:rPr>
          <w:lang w:val="en-US"/>
        </w:rPr>
        <w:t xml:space="preserve">inal </w:t>
      </w:r>
      <w:r>
        <w:rPr>
          <w:lang w:val="en-US"/>
        </w:rPr>
        <w:t>r</w:t>
      </w:r>
      <w:r w:rsidRPr="008E16AC">
        <w:rPr>
          <w:lang w:val="en-US"/>
        </w:rPr>
        <w:t>eassessment</w:t>
      </w:r>
    </w:p>
    <w:p w14:paraId="04D64966" w14:textId="77777777" w:rsidR="008E16AC" w:rsidRPr="008E16AC" w:rsidRDefault="008E16AC" w:rsidP="008E16AC">
      <w:pPr>
        <w:numPr>
          <w:ilvl w:val="0"/>
          <w:numId w:val="10"/>
        </w:numPr>
        <w:rPr>
          <w:lang w:val="en-US"/>
        </w:rPr>
      </w:pPr>
      <w:r w:rsidRPr="008E16AC">
        <w:rPr>
          <w:lang w:val="en-US"/>
        </w:rPr>
        <w:t>Presentation of our virtual museum / immersive experience concept to one of the organizers.</w:t>
      </w:r>
    </w:p>
    <w:p w14:paraId="2BCA8B59" w14:textId="77777777" w:rsidR="008E16AC" w:rsidRPr="008E16AC" w:rsidRDefault="008E16AC" w:rsidP="008E16AC">
      <w:pPr>
        <w:numPr>
          <w:ilvl w:val="0"/>
          <w:numId w:val="10"/>
        </w:numPr>
        <w:rPr>
          <w:lang w:val="en-US"/>
        </w:rPr>
      </w:pPr>
      <w:r w:rsidRPr="008E16AC">
        <w:rPr>
          <w:lang w:val="en-US"/>
        </w:rPr>
        <w:t>Direct feedback revealed several blind spots, including:</w:t>
      </w:r>
    </w:p>
    <w:p w14:paraId="14509F24" w14:textId="77777777" w:rsidR="008E16AC" w:rsidRPr="008E16AC" w:rsidRDefault="008E16AC" w:rsidP="008E16AC">
      <w:pPr>
        <w:numPr>
          <w:ilvl w:val="1"/>
          <w:numId w:val="10"/>
        </w:numPr>
        <w:rPr>
          <w:lang w:val="en-US"/>
        </w:rPr>
      </w:pPr>
      <w:r w:rsidRPr="008E16AC">
        <w:rPr>
          <w:lang w:val="en-US"/>
        </w:rPr>
        <w:t>lack of internal alignment within the team;</w:t>
      </w:r>
    </w:p>
    <w:p w14:paraId="73F5D854" w14:textId="77777777" w:rsidR="008E16AC" w:rsidRPr="008E16AC" w:rsidRDefault="008E16AC" w:rsidP="008E16AC">
      <w:pPr>
        <w:numPr>
          <w:ilvl w:val="1"/>
          <w:numId w:val="10"/>
        </w:numPr>
      </w:pPr>
      <w:proofErr w:type="spellStart"/>
      <w:r w:rsidRPr="008E16AC">
        <w:lastRenderedPageBreak/>
        <w:t>misunderstandings</w:t>
      </w:r>
      <w:proofErr w:type="spellEnd"/>
      <w:r w:rsidRPr="008E16AC">
        <w:t xml:space="preserve"> </w:t>
      </w:r>
      <w:proofErr w:type="spellStart"/>
      <w:r w:rsidRPr="008E16AC">
        <w:t>between</w:t>
      </w:r>
      <w:proofErr w:type="spellEnd"/>
      <w:r w:rsidRPr="008E16AC">
        <w:t xml:space="preserve"> </w:t>
      </w:r>
      <w:proofErr w:type="spellStart"/>
      <w:r w:rsidRPr="008E16AC">
        <w:t>members</w:t>
      </w:r>
      <w:proofErr w:type="spellEnd"/>
      <w:r w:rsidRPr="008E16AC">
        <w:t>;</w:t>
      </w:r>
    </w:p>
    <w:p w14:paraId="39790DD2" w14:textId="77777777" w:rsidR="008E16AC" w:rsidRPr="008E16AC" w:rsidRDefault="008E16AC" w:rsidP="008E16AC">
      <w:pPr>
        <w:numPr>
          <w:ilvl w:val="1"/>
          <w:numId w:val="10"/>
        </w:numPr>
        <w:rPr>
          <w:lang w:val="en-US"/>
        </w:rPr>
      </w:pPr>
      <w:r w:rsidRPr="008E16AC">
        <w:rPr>
          <w:lang w:val="en-US"/>
        </w:rPr>
        <w:t>differing interpretations of the project’s core purpose;</w:t>
      </w:r>
    </w:p>
    <w:p w14:paraId="7413FC24" w14:textId="77777777" w:rsidR="008E16AC" w:rsidRPr="008E16AC" w:rsidRDefault="008E16AC" w:rsidP="008E16AC">
      <w:pPr>
        <w:numPr>
          <w:ilvl w:val="1"/>
          <w:numId w:val="10"/>
        </w:numPr>
        <w:rPr>
          <w:lang w:val="en-US"/>
        </w:rPr>
      </w:pPr>
      <w:r w:rsidRPr="008E16AC">
        <w:rPr>
          <w:lang w:val="en-US"/>
        </w:rPr>
        <w:t>the need to refocus on the user experience.</w:t>
      </w:r>
    </w:p>
    <w:p w14:paraId="3DBCDC87" w14:textId="77777777" w:rsidR="008E16AC" w:rsidRPr="008E16AC" w:rsidRDefault="008E16AC" w:rsidP="008E16AC">
      <w:pPr>
        <w:numPr>
          <w:ilvl w:val="0"/>
          <w:numId w:val="10"/>
        </w:numPr>
        <w:rPr>
          <w:lang w:val="en-US"/>
        </w:rPr>
      </w:pPr>
      <w:r w:rsidRPr="008E16AC">
        <w:rPr>
          <w:lang w:val="en-US"/>
        </w:rPr>
        <w:t>This step allowed us to restructure our vision, identify our priorities, and strengthen the relevance of the final project.</w:t>
      </w:r>
    </w:p>
    <w:p w14:paraId="1164ECCE" w14:textId="77777777" w:rsidR="008E16AC" w:rsidRPr="008E16AC" w:rsidRDefault="008E16AC" w:rsidP="008E16AC">
      <w:pPr>
        <w:numPr>
          <w:ilvl w:val="0"/>
          <w:numId w:val="10"/>
        </w:numPr>
        <w:rPr>
          <w:lang w:val="en-US"/>
        </w:rPr>
      </w:pPr>
      <w:r w:rsidRPr="008E16AC">
        <w:rPr>
          <w:lang w:val="en-US"/>
        </w:rPr>
        <w:t xml:space="preserve">We shifted from attempting to implement </w:t>
      </w:r>
      <w:r w:rsidRPr="008E16AC">
        <w:rPr>
          <w:b/>
          <w:bCs/>
          <w:lang w:val="en-US"/>
        </w:rPr>
        <w:t>five loosely defined immersive scenes</w:t>
      </w:r>
      <w:r w:rsidRPr="008E16AC">
        <w:rPr>
          <w:lang w:val="en-US"/>
        </w:rPr>
        <w:t xml:space="preserve"> to producing </w:t>
      </w:r>
      <w:r w:rsidRPr="008E16AC">
        <w:rPr>
          <w:b/>
          <w:bCs/>
          <w:lang w:val="en-US"/>
        </w:rPr>
        <w:t>one polished vertical slice</w:t>
      </w:r>
      <w:r w:rsidRPr="008E16AC">
        <w:rPr>
          <w:lang w:val="en-US"/>
        </w:rPr>
        <w:t>, offering a high-quality vision of our concept within a short pitch format.</w:t>
      </w:r>
    </w:p>
    <w:p w14:paraId="67DD526E" w14:textId="77777777" w:rsidR="008E16AC" w:rsidRPr="008E16AC" w:rsidRDefault="008E16AC" w:rsidP="008E16AC">
      <w:r w:rsidRPr="008E16AC">
        <w:pict w14:anchorId="4D0551B3">
          <v:rect id="_x0000_i1117" style="width:0;height:1.5pt" o:hralign="center" o:hrstd="t" o:hr="t" fillcolor="#a0a0a0" stroked="f"/>
        </w:pict>
      </w:r>
    </w:p>
    <w:p w14:paraId="30B03D9F" w14:textId="77777777" w:rsidR="008E16AC" w:rsidRPr="008E16AC" w:rsidRDefault="008E16AC" w:rsidP="008E16AC">
      <w:pPr>
        <w:rPr>
          <w:b/>
          <w:bCs/>
          <w:lang w:val="en-US"/>
        </w:rPr>
      </w:pPr>
      <w:r w:rsidRPr="008E16AC">
        <w:rPr>
          <w:b/>
          <w:bCs/>
          <w:lang w:val="en-US"/>
        </w:rPr>
        <w:t>Conclusion</w:t>
      </w:r>
    </w:p>
    <w:p w14:paraId="7438D9AC" w14:textId="77777777" w:rsidR="008E16AC" w:rsidRPr="008E16AC" w:rsidRDefault="008E16AC" w:rsidP="008E16AC">
      <w:pPr>
        <w:rPr>
          <w:lang w:val="en-US"/>
        </w:rPr>
      </w:pPr>
      <w:r w:rsidRPr="008E16AC">
        <w:rPr>
          <w:lang w:val="en-US"/>
        </w:rPr>
        <w:t>In roughly 72 hours, our team went through an intense journey: a highly structured initial brief, a phase of creative freedom, communication hurdles, recurring re-evaluations, and significant conceptual adjustments. These successive steps helped mature our final project and strengthened our ability to collaborate effectively under high pressure.</w:t>
      </w:r>
    </w:p>
    <w:p w14:paraId="3D6D4087" w14:textId="77777777" w:rsidR="008E16AC" w:rsidRPr="008E16AC" w:rsidRDefault="008E16AC">
      <w:pPr>
        <w:rPr>
          <w:lang w:val="en-US"/>
        </w:rPr>
      </w:pPr>
    </w:p>
    <w:sectPr w:rsidR="008E16AC" w:rsidRPr="008E16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BF8"/>
    <w:multiLevelType w:val="multilevel"/>
    <w:tmpl w:val="73EA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7273"/>
    <w:multiLevelType w:val="multilevel"/>
    <w:tmpl w:val="024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E246E"/>
    <w:multiLevelType w:val="multilevel"/>
    <w:tmpl w:val="8252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31812"/>
    <w:multiLevelType w:val="multilevel"/>
    <w:tmpl w:val="5DA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B3194"/>
    <w:multiLevelType w:val="multilevel"/>
    <w:tmpl w:val="4CE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20F39"/>
    <w:multiLevelType w:val="multilevel"/>
    <w:tmpl w:val="5A96B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A66A5"/>
    <w:multiLevelType w:val="multilevel"/>
    <w:tmpl w:val="394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E36C6"/>
    <w:multiLevelType w:val="multilevel"/>
    <w:tmpl w:val="F7AC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33A30"/>
    <w:multiLevelType w:val="multilevel"/>
    <w:tmpl w:val="13AAD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9125F"/>
    <w:multiLevelType w:val="multilevel"/>
    <w:tmpl w:val="0B8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655336">
    <w:abstractNumId w:val="2"/>
  </w:num>
  <w:num w:numId="2" w16cid:durableId="1213153859">
    <w:abstractNumId w:val="1"/>
  </w:num>
  <w:num w:numId="3" w16cid:durableId="2096973872">
    <w:abstractNumId w:val="6"/>
  </w:num>
  <w:num w:numId="4" w16cid:durableId="651524436">
    <w:abstractNumId w:val="0"/>
  </w:num>
  <w:num w:numId="5" w16cid:durableId="93131787">
    <w:abstractNumId w:val="8"/>
  </w:num>
  <w:num w:numId="6" w16cid:durableId="1844472131">
    <w:abstractNumId w:val="3"/>
  </w:num>
  <w:num w:numId="7" w16cid:durableId="1689599882">
    <w:abstractNumId w:val="9"/>
  </w:num>
  <w:num w:numId="8" w16cid:durableId="2515249">
    <w:abstractNumId w:val="4"/>
  </w:num>
  <w:num w:numId="9" w16cid:durableId="135227597">
    <w:abstractNumId w:val="7"/>
  </w:num>
  <w:num w:numId="10" w16cid:durableId="652223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15"/>
    <w:rsid w:val="001A7C55"/>
    <w:rsid w:val="002B431E"/>
    <w:rsid w:val="003062E3"/>
    <w:rsid w:val="003534F2"/>
    <w:rsid w:val="006D782A"/>
    <w:rsid w:val="007C78A6"/>
    <w:rsid w:val="008D0CEE"/>
    <w:rsid w:val="008E16AC"/>
    <w:rsid w:val="00927A06"/>
    <w:rsid w:val="00A858BD"/>
    <w:rsid w:val="00C91C15"/>
    <w:rsid w:val="00E71EAF"/>
    <w:rsid w:val="00ED1A73"/>
    <w:rsid w:val="00F4205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3D73"/>
  <w15:chartTrackingRefBased/>
  <w15:docId w15:val="{089749DE-E6F2-4930-ADE8-75C44D745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1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91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91C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91C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91C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91C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1C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1C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1C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1C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91C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91C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91C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91C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91C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1C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1C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1C15"/>
    <w:rPr>
      <w:rFonts w:eastAsiaTheme="majorEastAsia" w:cstheme="majorBidi"/>
      <w:color w:val="272727" w:themeColor="text1" w:themeTint="D8"/>
    </w:rPr>
  </w:style>
  <w:style w:type="paragraph" w:styleId="Titre">
    <w:name w:val="Title"/>
    <w:basedOn w:val="Normal"/>
    <w:next w:val="Normal"/>
    <w:link w:val="TitreCar"/>
    <w:uiPriority w:val="10"/>
    <w:qFormat/>
    <w:rsid w:val="00C9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1C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1C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1C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1C15"/>
    <w:pPr>
      <w:spacing w:before="160"/>
      <w:jc w:val="center"/>
    </w:pPr>
    <w:rPr>
      <w:i/>
      <w:iCs/>
      <w:color w:val="404040" w:themeColor="text1" w:themeTint="BF"/>
    </w:rPr>
  </w:style>
  <w:style w:type="character" w:customStyle="1" w:styleId="CitationCar">
    <w:name w:val="Citation Car"/>
    <w:basedOn w:val="Policepardfaut"/>
    <w:link w:val="Citation"/>
    <w:uiPriority w:val="29"/>
    <w:rsid w:val="00C91C15"/>
    <w:rPr>
      <w:i/>
      <w:iCs/>
      <w:color w:val="404040" w:themeColor="text1" w:themeTint="BF"/>
    </w:rPr>
  </w:style>
  <w:style w:type="paragraph" w:styleId="Paragraphedeliste">
    <w:name w:val="List Paragraph"/>
    <w:basedOn w:val="Normal"/>
    <w:uiPriority w:val="34"/>
    <w:qFormat/>
    <w:rsid w:val="00C91C15"/>
    <w:pPr>
      <w:ind w:left="720"/>
      <w:contextualSpacing/>
    </w:pPr>
  </w:style>
  <w:style w:type="character" w:styleId="Accentuationintense">
    <w:name w:val="Intense Emphasis"/>
    <w:basedOn w:val="Policepardfaut"/>
    <w:uiPriority w:val="21"/>
    <w:qFormat/>
    <w:rsid w:val="00C91C15"/>
    <w:rPr>
      <w:i/>
      <w:iCs/>
      <w:color w:val="0F4761" w:themeColor="accent1" w:themeShade="BF"/>
    </w:rPr>
  </w:style>
  <w:style w:type="paragraph" w:styleId="Citationintense">
    <w:name w:val="Intense Quote"/>
    <w:basedOn w:val="Normal"/>
    <w:next w:val="Normal"/>
    <w:link w:val="CitationintenseCar"/>
    <w:uiPriority w:val="30"/>
    <w:qFormat/>
    <w:rsid w:val="00C91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91C15"/>
    <w:rPr>
      <w:i/>
      <w:iCs/>
      <w:color w:val="0F4761" w:themeColor="accent1" w:themeShade="BF"/>
    </w:rPr>
  </w:style>
  <w:style w:type="character" w:styleId="Rfrenceintense">
    <w:name w:val="Intense Reference"/>
    <w:basedOn w:val="Policepardfaut"/>
    <w:uiPriority w:val="32"/>
    <w:qFormat/>
    <w:rsid w:val="00C91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866</Words>
  <Characters>4766</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Gisele Onana Bandolo</dc:creator>
  <cp:keywords/>
  <dc:description/>
  <cp:lastModifiedBy>Marie Gisele Onana Bandolo</cp:lastModifiedBy>
  <cp:revision>2</cp:revision>
  <dcterms:created xsi:type="dcterms:W3CDTF">2025-12-06T17:44:00Z</dcterms:created>
  <dcterms:modified xsi:type="dcterms:W3CDTF">2025-12-06T18:11:00Z</dcterms:modified>
</cp:coreProperties>
</file>