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50" w:rsidRDefault="00B020C2" w:rsidP="00180962">
      <w:pPr>
        <w:jc w:val="center"/>
      </w:pPr>
      <w:bookmarkStart w:id="0" w:name="_GoBack"/>
      <w:commentRangeStart w:id="1"/>
      <w:r>
        <w:rPr>
          <w:lang w:val="en-US"/>
        </w:rPr>
        <w:t>C</w:t>
      </w:r>
      <w:proofErr w:type="spellStart"/>
      <w:r w:rsidR="00180962">
        <w:t>тратегия</w:t>
      </w:r>
      <w:proofErr w:type="spellEnd"/>
      <w:r>
        <w:t>,</w:t>
      </w:r>
      <w:r w:rsidRPr="00B020C2">
        <w:t xml:space="preserve"> </w:t>
      </w:r>
      <w:r>
        <w:t>миссия,</w:t>
      </w:r>
      <w:r w:rsidRPr="00B020C2">
        <w:t xml:space="preserve"> </w:t>
      </w:r>
      <w:r>
        <w:t>видение</w:t>
      </w:r>
      <w:r w:rsidRPr="00B020C2">
        <w:t xml:space="preserve"> </w:t>
      </w:r>
      <w:r>
        <w:t>и ценности</w:t>
      </w:r>
      <w:r w:rsidRPr="00B020C2">
        <w:t xml:space="preserve"> </w:t>
      </w:r>
      <w:r>
        <w:t>Групп</w:t>
      </w:r>
      <w:r>
        <w:t>ы ВТБ</w:t>
      </w:r>
      <w:commentRangeEnd w:id="1"/>
      <w:r w:rsidR="00180962">
        <w:rPr>
          <w:rStyle w:val="a4"/>
        </w:rPr>
        <w:commentReference w:id="1"/>
      </w:r>
    </w:p>
    <w:bookmarkEnd w:id="0"/>
    <w:p w:rsidR="00180962" w:rsidRDefault="00180962" w:rsidP="00180962">
      <w:commentRangeStart w:id="2"/>
      <w:r>
        <w:t>В</w:t>
      </w:r>
      <w:r>
        <w:t>о всех федеральных окр</w:t>
      </w:r>
      <w:r>
        <w:t xml:space="preserve">угах нашей страны в рамках масштабной коммуникационной кампании </w:t>
      </w:r>
      <w:r>
        <w:t>о стратегии, миссии, видении</w:t>
      </w:r>
      <w:r>
        <w:t xml:space="preserve"> и ценностях Группы ВТ</w:t>
      </w:r>
      <w:r>
        <w:t>Б прошла</w:t>
      </w:r>
      <w:r>
        <w:t xml:space="preserve"> </w:t>
      </w:r>
      <w:r>
        <w:t>серия информационных встреч.</w:t>
      </w:r>
      <w:commentRangeEnd w:id="2"/>
      <w:r>
        <w:rPr>
          <w:rStyle w:val="a4"/>
        </w:rPr>
        <w:commentReference w:id="2"/>
      </w:r>
    </w:p>
    <w:p w:rsidR="00180962" w:rsidRDefault="00180962" w:rsidP="00180962">
      <w:commentRangeStart w:id="3"/>
      <w:r>
        <w:t>Более 4 тыс</w:t>
      </w:r>
      <w:r>
        <w:t xml:space="preserve">яч руководителей сети Банка ВТБ </w:t>
      </w:r>
      <w:r>
        <w:t xml:space="preserve">приняли </w:t>
      </w:r>
      <w:r>
        <w:t xml:space="preserve">участие в мероприятиях, которые </w:t>
      </w:r>
      <w:r>
        <w:t xml:space="preserve">состоялись </w:t>
      </w:r>
      <w:r>
        <w:t xml:space="preserve">в Москве, Самаре, Новосибирске, </w:t>
      </w:r>
      <w:r>
        <w:t>Санкт-Петербу</w:t>
      </w:r>
      <w:r>
        <w:t xml:space="preserve">рге, Екатеринбурге, Сочи, </w:t>
      </w:r>
      <w:proofErr w:type="spellStart"/>
      <w:proofErr w:type="gramStart"/>
      <w:r>
        <w:t>Крас-</w:t>
      </w:r>
      <w:r>
        <w:t>нодаре</w:t>
      </w:r>
      <w:proofErr w:type="spellEnd"/>
      <w:proofErr w:type="gramEnd"/>
      <w:r>
        <w:t>, Влад</w:t>
      </w:r>
      <w:r>
        <w:t xml:space="preserve">ивостоке и Воронеже. В повестке </w:t>
      </w:r>
      <w:r>
        <w:t>каждой</w:t>
      </w:r>
      <w:r>
        <w:t xml:space="preserve"> встречи были подробные доклады </w:t>
      </w:r>
      <w:r>
        <w:t>руководител</w:t>
      </w:r>
      <w:r>
        <w:t xml:space="preserve">ей Головной организации о новой </w:t>
      </w:r>
      <w:r>
        <w:t>стратегии, п</w:t>
      </w:r>
      <w:r>
        <w:t xml:space="preserve">риоритетах работы трех </w:t>
      </w:r>
      <w:proofErr w:type="spellStart"/>
      <w:proofErr w:type="gramStart"/>
      <w:r>
        <w:t>глобаль-</w:t>
      </w:r>
      <w:r>
        <w:t>ных</w:t>
      </w:r>
      <w:proofErr w:type="spellEnd"/>
      <w:proofErr w:type="gramEnd"/>
      <w:r>
        <w:t xml:space="preserve"> бизне</w:t>
      </w:r>
      <w:r>
        <w:t xml:space="preserve">с-линий и обновленных ценностях </w:t>
      </w:r>
      <w:r>
        <w:t>Группы ВТБ.</w:t>
      </w:r>
    </w:p>
    <w:p w:rsidR="00180962" w:rsidRDefault="00180962" w:rsidP="00180962">
      <w:r>
        <w:t>Завершила</w:t>
      </w:r>
      <w:r>
        <w:t xml:space="preserve"> серию мероприятий </w:t>
      </w:r>
      <w:proofErr w:type="spellStart"/>
      <w:proofErr w:type="gramStart"/>
      <w:r>
        <w:t>информацион-</w:t>
      </w:r>
      <w:r>
        <w:t>ная</w:t>
      </w:r>
      <w:proofErr w:type="spellEnd"/>
      <w:proofErr w:type="gramEnd"/>
      <w:r>
        <w:t xml:space="preserve"> встреча д</w:t>
      </w:r>
      <w:r>
        <w:t xml:space="preserve">ля руководителей сети Банка ВТБ </w:t>
      </w:r>
      <w:r>
        <w:t>в Централь</w:t>
      </w:r>
      <w:r>
        <w:t xml:space="preserve">ном федеральном округе, которая </w:t>
      </w:r>
      <w:r>
        <w:t>состоялась 19 ноября в Воронеже.</w:t>
      </w:r>
    </w:p>
    <w:p w:rsidR="00180962" w:rsidRDefault="00180962" w:rsidP="00180962">
      <w:r>
        <w:t>Напомним,</w:t>
      </w:r>
      <w:r>
        <w:t xml:space="preserve"> что старт кампании дала </w:t>
      </w:r>
      <w:proofErr w:type="spellStart"/>
      <w:proofErr w:type="gramStart"/>
      <w:r>
        <w:t>расши-</w:t>
      </w:r>
      <w:r>
        <w:t>ренная</w:t>
      </w:r>
      <w:proofErr w:type="spellEnd"/>
      <w:proofErr w:type="gramEnd"/>
      <w:r>
        <w:t xml:space="preserve"> вс</w:t>
      </w:r>
      <w:r>
        <w:t xml:space="preserve">треча президента – председателя </w:t>
      </w:r>
      <w:r>
        <w:t>правления Б</w:t>
      </w:r>
      <w:r>
        <w:t xml:space="preserve">анка ВТБ Андрея Костина с </w:t>
      </w:r>
      <w:proofErr w:type="spellStart"/>
      <w:r>
        <w:t>руко-</w:t>
      </w:r>
      <w:r>
        <w:t>водством</w:t>
      </w:r>
      <w:proofErr w:type="spellEnd"/>
      <w:r>
        <w:t xml:space="preserve"> Гру</w:t>
      </w:r>
      <w:r>
        <w:t xml:space="preserve">ппы, которая состоялась 22 июля </w:t>
      </w:r>
      <w:r>
        <w:t>в Москве. Б</w:t>
      </w:r>
      <w:r>
        <w:t xml:space="preserve">олее 10 тысяч сотрудников банка </w:t>
      </w:r>
      <w:r>
        <w:t>и компани</w:t>
      </w:r>
      <w:r>
        <w:t xml:space="preserve">й Группы ВТБ посмотрели встречу </w:t>
      </w:r>
      <w:r>
        <w:t>в прямой трансл</w:t>
      </w:r>
      <w:r>
        <w:t xml:space="preserve">яции и записи. Эта запись будет </w:t>
      </w:r>
      <w:r>
        <w:t>доступна во</w:t>
      </w:r>
      <w:r>
        <w:t xml:space="preserve"> внешней сети Интернет до конца </w:t>
      </w:r>
      <w:r>
        <w:t>февраля 2020 г</w:t>
      </w:r>
      <w:r>
        <w:t xml:space="preserve">ода по ссылке </w:t>
      </w:r>
      <w:hyperlink r:id="rId6" w:history="1">
        <w:r w:rsidRPr="00CE6396">
          <w:rPr>
            <w:rStyle w:val="a3"/>
          </w:rPr>
          <w:t>http://broadcast.comdi.com/watch/exqauybp</w:t>
        </w:r>
      </w:hyperlink>
      <w:r>
        <w:t>.</w:t>
      </w:r>
    </w:p>
    <w:p w:rsidR="00180962" w:rsidRDefault="00180962" w:rsidP="00180962">
      <w:r>
        <w:t>Информация о с</w:t>
      </w:r>
      <w:r>
        <w:t xml:space="preserve">тратегии, задачах и приоритетах </w:t>
      </w:r>
      <w:r>
        <w:t>глобальных биз</w:t>
      </w:r>
      <w:r>
        <w:t xml:space="preserve">нес-линий доступна всем </w:t>
      </w:r>
      <w:proofErr w:type="spellStart"/>
      <w:r>
        <w:t>сотру</w:t>
      </w:r>
      <w:proofErr w:type="gramStart"/>
      <w:r>
        <w:t>д</w:t>
      </w:r>
      <w:proofErr w:type="spellEnd"/>
      <w:r>
        <w:t>-</w:t>
      </w:r>
      <w:proofErr w:type="gramEnd"/>
      <w:r>
        <w:t xml:space="preserve"> </w:t>
      </w:r>
      <w:proofErr w:type="spellStart"/>
      <w:r>
        <w:t>никам</w:t>
      </w:r>
      <w:proofErr w:type="spellEnd"/>
      <w:r>
        <w:t xml:space="preserve"> на </w:t>
      </w:r>
      <w:r>
        <w:t xml:space="preserve">корпоративном портале в разделе </w:t>
      </w:r>
      <w:r>
        <w:t>«Стратегия».</w:t>
      </w:r>
      <w:commentRangeEnd w:id="3"/>
      <w:r>
        <w:rPr>
          <w:rStyle w:val="a4"/>
        </w:rPr>
        <w:commentReference w:id="3"/>
      </w:r>
    </w:p>
    <w:sectPr w:rsidR="0018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Кожухова Мария Львовна" w:date="2019-12-18T17:12:00Z" w:initials="КМЛ">
    <w:p w:rsidR="00180962" w:rsidRDefault="00180962">
      <w:pPr>
        <w:pStyle w:val="a5"/>
      </w:pPr>
      <w:r>
        <w:rPr>
          <w:rStyle w:val="a4"/>
        </w:rPr>
        <w:annotationRef/>
      </w:r>
      <w:r>
        <w:t>Заголовок</w:t>
      </w:r>
    </w:p>
  </w:comment>
  <w:comment w:id="2" w:author="Кожухова Мария Львовна" w:date="2019-12-18T17:13:00Z" w:initials="КМЛ">
    <w:p w:rsidR="00180962" w:rsidRDefault="00180962">
      <w:pPr>
        <w:pStyle w:val="a5"/>
      </w:pPr>
      <w:r>
        <w:rPr>
          <w:rStyle w:val="a4"/>
        </w:rPr>
        <w:annotationRef/>
      </w:r>
      <w:r>
        <w:t>Лид</w:t>
      </w:r>
    </w:p>
  </w:comment>
  <w:comment w:id="3" w:author="Кожухова Мария Львовна" w:date="2019-12-18T17:13:00Z" w:initials="КМЛ">
    <w:p w:rsidR="00180962" w:rsidRDefault="00180962">
      <w:pPr>
        <w:pStyle w:val="a5"/>
      </w:pPr>
      <w:r>
        <w:rPr>
          <w:rStyle w:val="a4"/>
        </w:rPr>
        <w:annotationRef/>
      </w:r>
      <w:r>
        <w:t>Основной текст с переносами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DB"/>
    <w:rsid w:val="000279BD"/>
    <w:rsid w:val="00180962"/>
    <w:rsid w:val="00B020C2"/>
    <w:rsid w:val="00E30906"/>
    <w:rsid w:val="00F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962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809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096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096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096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096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8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962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809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096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096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096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096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8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roadcast.comdi.com/watch/exqauybp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2</cp:revision>
  <dcterms:created xsi:type="dcterms:W3CDTF">2019-12-18T14:14:00Z</dcterms:created>
  <dcterms:modified xsi:type="dcterms:W3CDTF">2019-12-18T14:14:00Z</dcterms:modified>
</cp:coreProperties>
</file>