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50" w:rsidRDefault="00CE0A28" w:rsidP="00BE0015">
      <w:r>
        <w:t>ИНТЕРВЬЮ/ВЛАДИМИР ПОТАПОВ</w:t>
      </w:r>
    </w:p>
    <w:p w:rsidR="00CE0A28" w:rsidRDefault="00CE0A28" w:rsidP="00CE0A28">
      <w:commentRangeStart w:id="0"/>
      <w:r>
        <w:t>Инвестиционный</w:t>
      </w:r>
      <w:r>
        <w:t xml:space="preserve"> блок Группы ВТБ – сегодня один </w:t>
      </w:r>
      <w:r>
        <w:t>из самых быст</w:t>
      </w:r>
      <w:r>
        <w:t xml:space="preserve">рорастущих на российском рынке. </w:t>
      </w:r>
      <w:r>
        <w:t>С начала год</w:t>
      </w:r>
      <w:r>
        <w:t xml:space="preserve">а объем средств под управлением </w:t>
      </w:r>
      <w:r>
        <w:t>ВТБ Капитал Инве</w:t>
      </w:r>
      <w:r>
        <w:t xml:space="preserve">стиции вырос на 22,7 % и сейчас </w:t>
      </w:r>
      <w:r>
        <w:t xml:space="preserve">превышает 1,9 </w:t>
      </w:r>
      <w:proofErr w:type="gramStart"/>
      <w:r>
        <w:t>тр</w:t>
      </w:r>
      <w:r>
        <w:t>лн</w:t>
      </w:r>
      <w:proofErr w:type="gramEnd"/>
      <w:r>
        <w:t xml:space="preserve"> рублей. Как удалось добиться </w:t>
      </w:r>
      <w:r>
        <w:t>таких результатов? Как</w:t>
      </w:r>
      <w:r>
        <w:t xml:space="preserve"> будет </w:t>
      </w:r>
      <w:proofErr w:type="gramStart"/>
      <w:r>
        <w:t>расти</w:t>
      </w:r>
      <w:proofErr w:type="gramEnd"/>
      <w:r>
        <w:t xml:space="preserve"> и развиваться этот </w:t>
      </w:r>
      <w:r>
        <w:t>бизнес в 2020 году? П</w:t>
      </w:r>
      <w:r>
        <w:t xml:space="preserve">очему инвестиции становятся все </w:t>
      </w:r>
      <w:r>
        <w:t>популярнее среди на</w:t>
      </w:r>
      <w:r>
        <w:t xml:space="preserve">селения? Как научиться </w:t>
      </w:r>
      <w:proofErr w:type="spellStart"/>
      <w:proofErr w:type="gramStart"/>
      <w:r>
        <w:t>инвести-</w:t>
      </w:r>
      <w:r>
        <w:t>ровать</w:t>
      </w:r>
      <w:proofErr w:type="spellEnd"/>
      <w:proofErr w:type="gramEnd"/>
      <w:r>
        <w:t xml:space="preserve"> собственные </w:t>
      </w:r>
      <w:r>
        <w:t xml:space="preserve">средства? Об этом мы поговорили </w:t>
      </w:r>
      <w:r>
        <w:t>с исполнительн</w:t>
      </w:r>
      <w:r>
        <w:t xml:space="preserve">ым директором ВТБ Капитал </w:t>
      </w:r>
      <w:proofErr w:type="spellStart"/>
      <w:proofErr w:type="gramStart"/>
      <w:r>
        <w:t>Инве-</w:t>
      </w:r>
      <w:r>
        <w:t>стиции</w:t>
      </w:r>
      <w:proofErr w:type="spellEnd"/>
      <w:proofErr w:type="gramEnd"/>
      <w:r>
        <w:t>, старшим ви</w:t>
      </w:r>
      <w:r>
        <w:t xml:space="preserve">це-президентом Банка ВТБ, </w:t>
      </w:r>
      <w:proofErr w:type="spellStart"/>
      <w:r>
        <w:t>руко</w:t>
      </w:r>
      <w:proofErr w:type="spellEnd"/>
      <w:r>
        <w:t>-</w:t>
      </w:r>
      <w:r>
        <w:t>водителем департ</w:t>
      </w:r>
      <w:r>
        <w:t>амента брокерского обслуживания Владимиром Потаповым.</w:t>
      </w:r>
      <w:commentRangeEnd w:id="0"/>
      <w:r w:rsidR="003A28B8">
        <w:rPr>
          <w:rStyle w:val="a3"/>
        </w:rPr>
        <w:commentReference w:id="0"/>
      </w:r>
    </w:p>
    <w:p w:rsidR="00762AC3" w:rsidRDefault="00762AC3" w:rsidP="00762AC3">
      <w:pPr>
        <w:jc w:val="center"/>
      </w:pPr>
      <w:commentRangeStart w:id="1"/>
      <w:r>
        <w:t>ИНВЕСТИЦИИ СТАНУТ НЕОТЪЕМЛЕМОЙ ЧАСТЬЮ СБЕРЕЖЕНИЙ</w:t>
      </w:r>
    </w:p>
    <w:p w:rsidR="00762AC3" w:rsidRDefault="00762AC3" w:rsidP="00762AC3">
      <w:pPr>
        <w:jc w:val="center"/>
      </w:pPr>
      <w:r>
        <w:t>ВЛАДИМИР ПОТАПОВ, ГЛАВА ВТБ КАПИТАЛ ИНВЕСТИЦИИ, СТАРШИЙ ВИЦЕ-ПРЕЗИДЕНТ БАНКА ВТБ. РАССКАЗАЛ, КАК ГРУППЕ УУДАЛОСЬ СТАТЬ ЛИДЕРОМ ПО РОСТУ НА РОССИЙСКОМ РЫНКЕ</w:t>
      </w:r>
      <w:commentRangeEnd w:id="1"/>
      <w:r>
        <w:rPr>
          <w:rStyle w:val="a3"/>
        </w:rPr>
        <w:commentReference w:id="1"/>
      </w:r>
    </w:p>
    <w:p w:rsidR="00CE0A28" w:rsidRDefault="00CE0A28" w:rsidP="00CE0A28">
      <w:commentRangeStart w:id="2"/>
      <w:r>
        <w:t>Всего за год бизн</w:t>
      </w:r>
      <w:r>
        <w:t xml:space="preserve">ес ВТБ Капитал Инвестиции вырос </w:t>
      </w:r>
      <w:r>
        <w:t>почти на четверт</w:t>
      </w:r>
      <w:r>
        <w:t xml:space="preserve">ь. Как удалось такого добиться? </w:t>
      </w:r>
      <w:commentRangeEnd w:id="2"/>
      <w:r w:rsidR="003A28B8">
        <w:rPr>
          <w:rStyle w:val="a3"/>
        </w:rPr>
        <w:commentReference w:id="2"/>
      </w:r>
      <w:r w:rsidR="003A28B8">
        <w:br/>
      </w:r>
      <w:commentRangeStart w:id="3"/>
      <w:commentRangeStart w:id="4"/>
      <w:r>
        <w:t>Мы видим б</w:t>
      </w:r>
      <w:r>
        <w:t xml:space="preserve">ольшой потенциал рынка </w:t>
      </w:r>
      <w:proofErr w:type="spellStart"/>
      <w:proofErr w:type="gramStart"/>
      <w:r>
        <w:t>инвести-</w:t>
      </w:r>
      <w:r>
        <w:t>ционных</w:t>
      </w:r>
      <w:proofErr w:type="spellEnd"/>
      <w:proofErr w:type="gramEnd"/>
      <w:r>
        <w:t xml:space="preserve"> прод</w:t>
      </w:r>
      <w:r>
        <w:t xml:space="preserve">уктов, понимаем его потребности </w:t>
      </w:r>
      <w:r>
        <w:t>и стараемся их у</w:t>
      </w:r>
      <w:r>
        <w:t xml:space="preserve">довлетворить. Инвестиции должны </w:t>
      </w:r>
      <w:r>
        <w:t>стать неотъемл</w:t>
      </w:r>
      <w:r>
        <w:t xml:space="preserve">емой частью, основой сбережений </w:t>
      </w:r>
      <w:r>
        <w:t>населения. Поэтом</w:t>
      </w:r>
      <w:r>
        <w:t xml:space="preserve">у особенное внимание мы уделяем </w:t>
      </w:r>
      <w:r>
        <w:t xml:space="preserve">именно развитию </w:t>
      </w:r>
      <w:r>
        <w:t xml:space="preserve">направления работы с розничными </w:t>
      </w:r>
      <w:r>
        <w:t>клиентами и как раз т</w:t>
      </w:r>
      <w:r>
        <w:t xml:space="preserve">ам видим наибольший рост. </w:t>
      </w:r>
      <w:r>
        <w:t>Объем средств физ</w:t>
      </w:r>
      <w:r>
        <w:t xml:space="preserve">ических лиц под управлением ВТБ </w:t>
      </w:r>
      <w:r>
        <w:t>Капитал Инвестиц</w:t>
      </w:r>
      <w:r>
        <w:t xml:space="preserve">ии с начала года вырос на 50 %, </w:t>
      </w:r>
      <w:r>
        <w:t xml:space="preserve">до 826 </w:t>
      </w:r>
      <w:proofErr w:type="gramStart"/>
      <w:r>
        <w:t>млрд</w:t>
      </w:r>
      <w:proofErr w:type="gramEnd"/>
      <w:r>
        <w:t xml:space="preserve"> рублей.</w:t>
      </w:r>
      <w:r>
        <w:t xml:space="preserve"> Нам удалось привлечь более 213 </w:t>
      </w:r>
      <w:r>
        <w:t>тысяч новых клиенто</w:t>
      </w:r>
      <w:r>
        <w:t xml:space="preserve">в в 2019 году, из них более 115 </w:t>
      </w:r>
      <w:r>
        <w:t>тысяч – в третьем квартале. Кли</w:t>
      </w:r>
      <w:r>
        <w:t xml:space="preserve">ентская база ВТБ </w:t>
      </w:r>
      <w:r>
        <w:t>Капитал Инвестици</w:t>
      </w:r>
      <w:r>
        <w:t xml:space="preserve">и превысила 600 тысяч клиентов. </w:t>
      </w:r>
      <w:r>
        <w:t>Активно растет б</w:t>
      </w:r>
      <w:r>
        <w:t xml:space="preserve">изнес брокерского обслуживания, </w:t>
      </w:r>
      <w:r>
        <w:t>клиентские акт</w:t>
      </w:r>
      <w:r>
        <w:t xml:space="preserve">ивы физлиц увеличились с начала </w:t>
      </w:r>
      <w:r>
        <w:t>года на 43 % (на 18</w:t>
      </w:r>
      <w:r>
        <w:t xml:space="preserve">2 </w:t>
      </w:r>
      <w:proofErr w:type="gramStart"/>
      <w:r>
        <w:t>млрд</w:t>
      </w:r>
      <w:proofErr w:type="gramEnd"/>
      <w:r>
        <w:t xml:space="preserve"> рублей), до 603 млрд </w:t>
      </w:r>
      <w:proofErr w:type="spellStart"/>
      <w:r>
        <w:t>ру</w:t>
      </w:r>
      <w:proofErr w:type="spellEnd"/>
      <w:r>
        <w:t>-</w:t>
      </w:r>
      <w:r>
        <w:t>блей. Во втором и третьем кварталах наблюдали</w:t>
      </w:r>
      <w:r>
        <w:t xml:space="preserve">сь </w:t>
      </w:r>
      <w:r>
        <w:t>рекордные прир</w:t>
      </w:r>
      <w:r>
        <w:t xml:space="preserve">осты открытых счетов – более 50 тысяч счетов за месяц. </w:t>
      </w:r>
      <w:r w:rsidR="003A28B8">
        <w:br/>
      </w:r>
      <w:commentRangeEnd w:id="4"/>
      <w:r w:rsidR="003A28B8">
        <w:rPr>
          <w:rStyle w:val="a3"/>
        </w:rPr>
        <w:commentReference w:id="4"/>
      </w:r>
      <w:commentRangeStart w:id="5"/>
      <w:r>
        <w:t>Мы рассчит</w:t>
      </w:r>
      <w:r>
        <w:t xml:space="preserve">ываем, что в будущем наши темпы </w:t>
      </w:r>
      <w:r>
        <w:t xml:space="preserve">роста могут быть </w:t>
      </w:r>
      <w:r>
        <w:t xml:space="preserve">еще больше. К 2022 году мы </w:t>
      </w:r>
      <w:proofErr w:type="spellStart"/>
      <w:r>
        <w:t>пла-</w:t>
      </w:r>
      <w:r>
        <w:t>нируем</w:t>
      </w:r>
      <w:proofErr w:type="spellEnd"/>
      <w:r>
        <w:t xml:space="preserve"> нарастит</w:t>
      </w:r>
      <w:r>
        <w:t xml:space="preserve">ь активы физлиц еще в три раза, до 2,8 </w:t>
      </w:r>
      <w:proofErr w:type="gramStart"/>
      <w:r>
        <w:t>млрд</w:t>
      </w:r>
      <w:proofErr w:type="gramEnd"/>
      <w:r>
        <w:t xml:space="preserve"> рублей.</w:t>
      </w:r>
      <w:r w:rsidR="003A28B8">
        <w:br/>
      </w:r>
      <w:commentRangeEnd w:id="5"/>
      <w:r w:rsidR="003A28B8">
        <w:rPr>
          <w:rStyle w:val="a3"/>
        </w:rPr>
        <w:commentReference w:id="5"/>
      </w:r>
      <w:commentRangeStart w:id="6"/>
      <w:r>
        <w:t xml:space="preserve">Потенциал рынка для этого </w:t>
      </w:r>
      <w:r>
        <w:t xml:space="preserve">есть. В России доля </w:t>
      </w:r>
      <w:r>
        <w:t>вложений в ценны</w:t>
      </w:r>
      <w:r>
        <w:t xml:space="preserve">е бумаги в структуре финансовых </w:t>
      </w:r>
      <w:r>
        <w:t>активов населения</w:t>
      </w:r>
      <w:r>
        <w:t xml:space="preserve"> значительно ниже, чем в </w:t>
      </w:r>
      <w:proofErr w:type="spellStart"/>
      <w:proofErr w:type="gramStart"/>
      <w:r>
        <w:t>разви-</w:t>
      </w:r>
      <w:r>
        <w:t>тых</w:t>
      </w:r>
      <w:proofErr w:type="spellEnd"/>
      <w:proofErr w:type="gramEnd"/>
      <w:r>
        <w:t xml:space="preserve"> странах. </w:t>
      </w:r>
      <w:proofErr w:type="gramStart"/>
      <w:r>
        <w:t xml:space="preserve">Сейчас </w:t>
      </w:r>
      <w:r>
        <w:t xml:space="preserve">у нас это всего 16%, в </w:t>
      </w:r>
      <w:proofErr w:type="spellStart"/>
      <w:r>
        <w:t>Восточ</w:t>
      </w:r>
      <w:proofErr w:type="spellEnd"/>
      <w:r>
        <w:t xml:space="preserve">-ной Европе – 50%, в США – более 80%. Мы видим </w:t>
      </w:r>
      <w:r>
        <w:t>перспективы</w:t>
      </w:r>
      <w:r>
        <w:t xml:space="preserve"> для увеличения доли инвестиций </w:t>
      </w:r>
      <w:r>
        <w:t>в ценные бумаги</w:t>
      </w:r>
      <w:r>
        <w:t xml:space="preserve"> в структуре капитала населения в ближайшие три года до 30</w:t>
      </w:r>
      <w:r>
        <w:t>%.</w:t>
      </w:r>
      <w:commentRangeEnd w:id="6"/>
      <w:r w:rsidR="003A28B8">
        <w:rPr>
          <w:rStyle w:val="a3"/>
        </w:rPr>
        <w:commentReference w:id="6"/>
      </w:r>
      <w:r w:rsidR="003A28B8">
        <w:br/>
      </w:r>
      <w:commentRangeStart w:id="7"/>
      <w:r>
        <w:t xml:space="preserve">Такой рост </w:t>
      </w:r>
      <w:r>
        <w:t xml:space="preserve">можно обеспечить за счет </w:t>
      </w:r>
      <w:proofErr w:type="spellStart"/>
      <w:r>
        <w:t>созда-</w:t>
      </w:r>
      <w:r>
        <w:t>ния</w:t>
      </w:r>
      <w:proofErr w:type="spellEnd"/>
      <w:r>
        <w:t xml:space="preserve"> максимально удобных продуктов, цифровой</w:t>
      </w:r>
      <w:r>
        <w:t xml:space="preserve"> </w:t>
      </w:r>
      <w:r>
        <w:t>тра</w:t>
      </w:r>
      <w:r>
        <w:t>нсформации инвестиционного про-</w:t>
      </w:r>
      <w:proofErr w:type="spellStart"/>
      <w:r>
        <w:t>цес</w:t>
      </w:r>
      <w:r>
        <w:t>са</w:t>
      </w:r>
      <w:proofErr w:type="spellEnd"/>
      <w:r>
        <w:t xml:space="preserve">, а также благодаря повышению </w:t>
      </w:r>
      <w:r>
        <w:t>финансов</w:t>
      </w:r>
      <w:r>
        <w:t>ой грамотности населения.</w:t>
      </w:r>
      <w:proofErr w:type="gramEnd"/>
      <w:r>
        <w:t xml:space="preserve"> </w:t>
      </w:r>
      <w:r>
        <w:t>Мы</w:t>
      </w:r>
      <w:r>
        <w:t xml:space="preserve"> работаем в каждом из этих трех </w:t>
      </w:r>
      <w:r>
        <w:t>нап</w:t>
      </w:r>
      <w:r>
        <w:t xml:space="preserve">равлений: запустили в этом году </w:t>
      </w:r>
      <w:r>
        <w:t>Шко</w:t>
      </w:r>
      <w:r>
        <w:t xml:space="preserve">лу инвестора, активно развиваем </w:t>
      </w:r>
      <w:r>
        <w:t>мо</w:t>
      </w:r>
      <w:r>
        <w:t xml:space="preserve">бильное приложение «ВТБ Мои </w:t>
      </w:r>
      <w:proofErr w:type="gramStart"/>
      <w:r>
        <w:t>Ин-</w:t>
      </w:r>
      <w:proofErr w:type="spellStart"/>
      <w:r>
        <w:t>в</w:t>
      </w:r>
      <w:r>
        <w:t>естиции</w:t>
      </w:r>
      <w:proofErr w:type="spellEnd"/>
      <w:proofErr w:type="gramEnd"/>
      <w:r>
        <w:t xml:space="preserve">», расширяем продуктовую </w:t>
      </w:r>
      <w:r>
        <w:t>лине</w:t>
      </w:r>
      <w:r>
        <w:t xml:space="preserve">йку, стараясь удовлетворить </w:t>
      </w:r>
      <w:proofErr w:type="spellStart"/>
      <w:r>
        <w:t>по-</w:t>
      </w:r>
      <w:r>
        <w:t>требности</w:t>
      </w:r>
      <w:proofErr w:type="spellEnd"/>
      <w:r>
        <w:t xml:space="preserve"> каждого клиен</w:t>
      </w:r>
      <w:r>
        <w:t xml:space="preserve">та. </w:t>
      </w:r>
      <w:r w:rsidR="003A28B8">
        <w:br/>
      </w:r>
      <w:commentRangeEnd w:id="7"/>
      <w:r w:rsidR="003A28B8">
        <w:rPr>
          <w:rStyle w:val="a3"/>
        </w:rPr>
        <w:commentReference w:id="7"/>
      </w:r>
      <w:commentRangeStart w:id="8"/>
      <w:r>
        <w:t xml:space="preserve">Так, </w:t>
      </w:r>
      <w:r>
        <w:t xml:space="preserve">в 2019 году мы позволили </w:t>
      </w:r>
      <w:proofErr w:type="spellStart"/>
      <w:proofErr w:type="gramStart"/>
      <w:r>
        <w:t>клиен</w:t>
      </w:r>
      <w:proofErr w:type="spellEnd"/>
      <w:r>
        <w:t>-</w:t>
      </w:r>
      <w:r>
        <w:t>там</w:t>
      </w:r>
      <w:proofErr w:type="gramEnd"/>
      <w:r>
        <w:t xml:space="preserve"> от</w:t>
      </w:r>
      <w:r>
        <w:t xml:space="preserve">крывать брокерские счета онлайн </w:t>
      </w:r>
      <w:r>
        <w:t>без виз</w:t>
      </w:r>
      <w:r>
        <w:t xml:space="preserve">ита в офис, пополнять эти счета </w:t>
      </w:r>
      <w:r>
        <w:t>с бан</w:t>
      </w:r>
      <w:r>
        <w:t xml:space="preserve">ковских карт любых банков, дали </w:t>
      </w:r>
      <w:r>
        <w:t>досту</w:t>
      </w:r>
      <w:r>
        <w:t xml:space="preserve">п к торгам иностранными акциями </w:t>
      </w:r>
      <w:r>
        <w:t>на Санкт</w:t>
      </w:r>
      <w:r>
        <w:t xml:space="preserve">-Петербургской бирже, позволили </w:t>
      </w:r>
      <w:r>
        <w:t xml:space="preserve">делать сделки с валютой </w:t>
      </w:r>
      <w:r>
        <w:t xml:space="preserve">с размером лота </w:t>
      </w:r>
      <w:r>
        <w:t>1 у. е., з</w:t>
      </w:r>
      <w:r>
        <w:t xml:space="preserve">апустили электронного помощника </w:t>
      </w:r>
      <w:r>
        <w:t>(чат-б</w:t>
      </w:r>
      <w:r>
        <w:t xml:space="preserve">от) и многое другое. Разработан </w:t>
      </w:r>
      <w:r>
        <w:t>нов</w:t>
      </w:r>
      <w:r>
        <w:t>ый брокерский отчет с возможн</w:t>
      </w:r>
      <w:proofErr w:type="gramStart"/>
      <w:r>
        <w:t>о-</w:t>
      </w:r>
      <w:proofErr w:type="gramEnd"/>
      <w:r>
        <w:t xml:space="preserve"> </w:t>
      </w:r>
      <w:proofErr w:type="spellStart"/>
      <w:r>
        <w:t>ст</w:t>
      </w:r>
      <w:r>
        <w:t>ью</w:t>
      </w:r>
      <w:proofErr w:type="spellEnd"/>
      <w:r>
        <w:t xml:space="preserve"> получения электронной версии </w:t>
      </w:r>
      <w:r>
        <w:t>до</w:t>
      </w:r>
      <w:r>
        <w:t xml:space="preserve">кумента, заверенной графическим </w:t>
      </w:r>
      <w:r>
        <w:t>изоб</w:t>
      </w:r>
      <w:r>
        <w:t xml:space="preserve">ражением печати банка. Внедрена </w:t>
      </w:r>
      <w:r>
        <w:t>сн</w:t>
      </w:r>
      <w:r>
        <w:t xml:space="preserve">иженная комиссия по брокерскому </w:t>
      </w:r>
      <w:r>
        <w:t>обслужи</w:t>
      </w:r>
      <w:r>
        <w:t xml:space="preserve">ванию для акционеров Банка ВТБ, </w:t>
      </w:r>
      <w:r>
        <w:t>а так</w:t>
      </w:r>
      <w:r>
        <w:t>же новый тарифный план «Мой Он-</w:t>
      </w:r>
      <w:proofErr w:type="spellStart"/>
      <w:r>
        <w:t>лайн</w:t>
      </w:r>
      <w:proofErr w:type="spellEnd"/>
      <w:r>
        <w:t>», о</w:t>
      </w:r>
      <w:r>
        <w:t xml:space="preserve">риентированный на дистанционное </w:t>
      </w:r>
      <w:r>
        <w:t>обслуживание клиентов.</w:t>
      </w:r>
      <w:commentRangeEnd w:id="8"/>
      <w:r w:rsidR="003A28B8">
        <w:rPr>
          <w:rStyle w:val="a3"/>
        </w:rPr>
        <w:commentReference w:id="8"/>
      </w:r>
      <w:r w:rsidR="003A28B8">
        <w:br/>
      </w:r>
      <w:commentRangeStart w:id="9"/>
      <w:r>
        <w:t>ВТБ Капи</w:t>
      </w:r>
      <w:r>
        <w:t xml:space="preserve">тал Инвестиции также предлагает </w:t>
      </w:r>
      <w:r>
        <w:t>одну из са</w:t>
      </w:r>
      <w:r>
        <w:t xml:space="preserve">мых широких линеек паевых </w:t>
      </w:r>
      <w:proofErr w:type="spellStart"/>
      <w:r>
        <w:t>инв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lastRenderedPageBreak/>
        <w:t>стиционн</w:t>
      </w:r>
      <w:r>
        <w:t>ых</w:t>
      </w:r>
      <w:proofErr w:type="spellEnd"/>
      <w:r>
        <w:t xml:space="preserve"> фондов. Мы являемся лидерами </w:t>
      </w:r>
      <w:r>
        <w:t>по притоку ср</w:t>
      </w:r>
      <w:r>
        <w:t xml:space="preserve">едств в ПИФ на российском рынке </w:t>
      </w:r>
      <w:r>
        <w:t>и рассчитываем до конца года стать номером один</w:t>
      </w:r>
      <w:r>
        <w:t xml:space="preserve"> </w:t>
      </w:r>
      <w:r>
        <w:t>по объему средств под управлением. С начала года</w:t>
      </w:r>
      <w:r>
        <w:t xml:space="preserve"> </w:t>
      </w:r>
      <w:r>
        <w:t>стоимость чистых активов наших фондов выросла</w:t>
      </w:r>
      <w:r>
        <w:t xml:space="preserve"> на 75</w:t>
      </w:r>
      <w:r>
        <w:t xml:space="preserve">% и превысила 72 </w:t>
      </w:r>
      <w:proofErr w:type="gramStart"/>
      <w:r>
        <w:t>млрд</w:t>
      </w:r>
      <w:proofErr w:type="gramEnd"/>
      <w:r>
        <w:t xml:space="preserve"> ру</w:t>
      </w:r>
      <w:r>
        <w:t xml:space="preserve">блей. </w:t>
      </w:r>
      <w:proofErr w:type="spellStart"/>
      <w:proofErr w:type="gramStart"/>
      <w:r>
        <w:t>Благода-</w:t>
      </w:r>
      <w:r>
        <w:t>ря</w:t>
      </w:r>
      <w:proofErr w:type="spellEnd"/>
      <w:proofErr w:type="gramEnd"/>
      <w:r>
        <w:t xml:space="preserve"> совместн</w:t>
      </w:r>
      <w:r>
        <w:t xml:space="preserve">ым усилиям с розничным бизнесом </w:t>
      </w:r>
      <w:r>
        <w:t>Группы ВТБ на</w:t>
      </w:r>
      <w:r>
        <w:t xml:space="preserve">м удалось обеспечить более 64 % </w:t>
      </w:r>
      <w:r>
        <w:t>от совокупного</w:t>
      </w:r>
      <w:r>
        <w:t xml:space="preserve"> прироста СЧА (Стоимость чистых </w:t>
      </w:r>
      <w:r>
        <w:t>активо</w:t>
      </w:r>
      <w:r>
        <w:t xml:space="preserve">в) всего российского рынка ПИФ. </w:t>
      </w:r>
      <w:r w:rsidR="003A28B8">
        <w:br/>
      </w:r>
      <w:commentRangeEnd w:id="9"/>
      <w:r w:rsidR="003A28B8">
        <w:rPr>
          <w:rStyle w:val="a3"/>
        </w:rPr>
        <w:commentReference w:id="9"/>
      </w:r>
      <w:commentRangeStart w:id="10"/>
      <w:r>
        <w:t>Наши успе</w:t>
      </w:r>
      <w:r>
        <w:t xml:space="preserve">хи – это результат продуктивной </w:t>
      </w:r>
      <w:r>
        <w:t>работы вместе с другими подр</w:t>
      </w:r>
      <w:r>
        <w:t xml:space="preserve">азделениями банка. </w:t>
      </w:r>
      <w:r>
        <w:t>В наших прое</w:t>
      </w:r>
      <w:r>
        <w:t xml:space="preserve">ктах мы одна команда с </w:t>
      </w:r>
      <w:proofErr w:type="spellStart"/>
      <w:proofErr w:type="gramStart"/>
      <w:r>
        <w:t>техноло-</w:t>
      </w:r>
      <w:r>
        <w:t>гами</w:t>
      </w:r>
      <w:proofErr w:type="spellEnd"/>
      <w:proofErr w:type="gramEnd"/>
      <w:r>
        <w:t>, прогр</w:t>
      </w:r>
      <w:r>
        <w:t xml:space="preserve">аммистами, юристами, </w:t>
      </w:r>
      <w:proofErr w:type="spellStart"/>
      <w:r>
        <w:t>комплаенс</w:t>
      </w:r>
      <w:proofErr w:type="spellEnd"/>
      <w:r>
        <w:t xml:space="preserve">, </w:t>
      </w:r>
      <w:r>
        <w:t>операционной п</w:t>
      </w:r>
      <w:r>
        <w:t xml:space="preserve">оддержкой и коллегами из других </w:t>
      </w:r>
      <w:r>
        <w:t>структур банка</w:t>
      </w:r>
      <w:r>
        <w:t xml:space="preserve">. Очень важную роль в нашей </w:t>
      </w:r>
      <w:proofErr w:type="spellStart"/>
      <w:r>
        <w:t>ра</w:t>
      </w:r>
      <w:proofErr w:type="spellEnd"/>
      <w:r>
        <w:t>-</w:t>
      </w:r>
      <w:r>
        <w:t>боте сыграло э</w:t>
      </w:r>
      <w:r>
        <w:t xml:space="preserve">ффективное взаимодействие с </w:t>
      </w:r>
      <w:proofErr w:type="gramStart"/>
      <w:r>
        <w:t>ИТ</w:t>
      </w:r>
      <w:proofErr w:type="gramEnd"/>
      <w:r>
        <w:t xml:space="preserve">, </w:t>
      </w:r>
      <w:r>
        <w:t>цифровым биз</w:t>
      </w:r>
      <w:r>
        <w:t xml:space="preserve">несом, департаментом цифровой </w:t>
      </w:r>
      <w:r>
        <w:t>трансформации.</w:t>
      </w:r>
      <w:commentRangeEnd w:id="3"/>
      <w:r w:rsidR="003A28B8">
        <w:rPr>
          <w:rStyle w:val="a3"/>
        </w:rPr>
        <w:commentReference w:id="3"/>
      </w:r>
      <w:commentRangeEnd w:id="10"/>
      <w:r w:rsidR="003A28B8">
        <w:rPr>
          <w:rStyle w:val="a3"/>
        </w:rPr>
        <w:commentReference w:id="10"/>
      </w:r>
    </w:p>
    <w:p w:rsidR="00CE0A28" w:rsidRDefault="00CE0A28" w:rsidP="00CE0A28">
      <w:commentRangeStart w:id="11"/>
      <w:r>
        <w:t>Ка</w:t>
      </w:r>
      <w:r>
        <w:t xml:space="preserve">кие фонды пользуются наибольшим </w:t>
      </w:r>
      <w:r>
        <w:t>спросом?</w:t>
      </w:r>
      <w:commentRangeEnd w:id="11"/>
      <w:r w:rsidR="003A28B8">
        <w:rPr>
          <w:rStyle w:val="a3"/>
        </w:rPr>
        <w:commentReference w:id="11"/>
      </w:r>
      <w:r w:rsidR="003A28B8">
        <w:br/>
      </w:r>
      <w:commentRangeStart w:id="12"/>
      <w:commentRangeStart w:id="13"/>
      <w:r>
        <w:t>Мы стара</w:t>
      </w:r>
      <w:r>
        <w:t xml:space="preserve">емся развивать свои продуктовые </w:t>
      </w:r>
      <w:r>
        <w:t>предл</w:t>
      </w:r>
      <w:r>
        <w:t xml:space="preserve">ожения так, чтобы удовлетворить </w:t>
      </w:r>
      <w:r>
        <w:t>сп</w:t>
      </w:r>
      <w:r>
        <w:t xml:space="preserve">рос любого клиента. ВТБ Капитал </w:t>
      </w:r>
      <w:r>
        <w:t>Инве</w:t>
      </w:r>
      <w:r>
        <w:t xml:space="preserve">стиции предлагает одну из самых </w:t>
      </w:r>
      <w:r>
        <w:t>широких в</w:t>
      </w:r>
      <w:r>
        <w:t xml:space="preserve"> России линеек. В ней 24 паевых </w:t>
      </w:r>
      <w:r>
        <w:t>ин</w:t>
      </w:r>
      <w:r>
        <w:t xml:space="preserve">вестиционных фонда, покрывающих </w:t>
      </w:r>
      <w:r>
        <w:t>различны</w:t>
      </w:r>
      <w:r>
        <w:t xml:space="preserve">е классы активов как на </w:t>
      </w:r>
      <w:proofErr w:type="spellStart"/>
      <w:r>
        <w:t>локаль</w:t>
      </w:r>
      <w:proofErr w:type="spellEnd"/>
      <w:r>
        <w:t>-</w:t>
      </w:r>
      <w:r>
        <w:t>ном,</w:t>
      </w:r>
      <w:r>
        <w:t xml:space="preserve"> так и на </w:t>
      </w:r>
      <w:proofErr w:type="gramStart"/>
      <w:r>
        <w:t>международном</w:t>
      </w:r>
      <w:proofErr w:type="gramEnd"/>
      <w:r>
        <w:t xml:space="preserve"> рынках. </w:t>
      </w:r>
      <w:r>
        <w:t xml:space="preserve">Как </w:t>
      </w:r>
      <w:r>
        <w:t xml:space="preserve">результат, мы являемся лидерами </w:t>
      </w:r>
      <w:r>
        <w:t>п</w:t>
      </w:r>
      <w:r>
        <w:t>о привлечению сре</w:t>
      </w:r>
      <w:proofErr w:type="gramStart"/>
      <w:r>
        <w:t>дств в Р</w:t>
      </w:r>
      <w:proofErr w:type="gramEnd"/>
      <w:r>
        <w:t xml:space="preserve">оссии. </w:t>
      </w:r>
      <w:commentRangeEnd w:id="13"/>
      <w:r w:rsidR="003A28B8">
        <w:rPr>
          <w:rStyle w:val="a3"/>
        </w:rPr>
        <w:commentReference w:id="13"/>
      </w:r>
      <w:r w:rsidR="003A28B8">
        <w:br/>
      </w:r>
      <w:commentRangeStart w:id="14"/>
      <w:r>
        <w:t xml:space="preserve">Сразу 3 фонда ВТБ вошли в топ-5 </w:t>
      </w:r>
      <w:r>
        <w:t>росси</w:t>
      </w:r>
      <w:r>
        <w:t xml:space="preserve">йского рынка по росту стоимости </w:t>
      </w:r>
      <w:r>
        <w:t>чис</w:t>
      </w:r>
      <w:r>
        <w:t xml:space="preserve">тых активов по итогам 9 месяцев </w:t>
      </w:r>
      <w:r>
        <w:t>2019 год</w:t>
      </w:r>
      <w:r>
        <w:t xml:space="preserve">а. Возглавил рейтинг ВТБ – Фонд </w:t>
      </w:r>
      <w:r>
        <w:t>Сбалан</w:t>
      </w:r>
      <w:r>
        <w:t xml:space="preserve">сированный. В январе – сентябре </w:t>
      </w:r>
      <w:r>
        <w:t>его СЧА</w:t>
      </w:r>
      <w:r>
        <w:t xml:space="preserve"> увеличилась на 11 </w:t>
      </w:r>
      <w:proofErr w:type="gramStart"/>
      <w:r>
        <w:t>млрд</w:t>
      </w:r>
      <w:proofErr w:type="gramEnd"/>
      <w:r>
        <w:t xml:space="preserve"> рублей. </w:t>
      </w:r>
      <w:r>
        <w:t xml:space="preserve">Этот </w:t>
      </w:r>
      <w:r>
        <w:t>ро</w:t>
      </w:r>
      <w:proofErr w:type="gramStart"/>
      <w:r>
        <w:t>ст вдв</w:t>
      </w:r>
      <w:proofErr w:type="gramEnd"/>
      <w:r>
        <w:t xml:space="preserve">ое превышает показатели </w:t>
      </w:r>
      <w:r>
        <w:t>фонда, оказавшегося на втором мест</w:t>
      </w:r>
      <w:r>
        <w:t xml:space="preserve">е. </w:t>
      </w:r>
      <w:r>
        <w:t>Такж</w:t>
      </w:r>
      <w:r>
        <w:t xml:space="preserve">е среди лидеров ВТБ – Фонд </w:t>
      </w:r>
      <w:proofErr w:type="spellStart"/>
      <w:proofErr w:type="gramStart"/>
      <w:r>
        <w:t>сме-</w:t>
      </w:r>
      <w:r>
        <w:t>шанных</w:t>
      </w:r>
      <w:proofErr w:type="spellEnd"/>
      <w:proofErr w:type="gramEnd"/>
      <w:r>
        <w:t xml:space="preserve"> инвестиций и ВТБ – Фонд акций.</w:t>
      </w:r>
      <w:r w:rsidR="003A28B8">
        <w:br/>
      </w:r>
      <w:commentRangeEnd w:id="14"/>
      <w:r w:rsidR="003A28B8">
        <w:rPr>
          <w:rStyle w:val="a3"/>
        </w:rPr>
        <w:commentReference w:id="14"/>
      </w:r>
      <w:commentRangeStart w:id="15"/>
      <w:r>
        <w:t>В</w:t>
      </w:r>
      <w:r>
        <w:t xml:space="preserve">ажным событием в 2019 году стал </w:t>
      </w:r>
      <w:r>
        <w:t>запуск</w:t>
      </w:r>
      <w:r>
        <w:t xml:space="preserve"> биржевых фондов. Сегодня у нас </w:t>
      </w:r>
      <w:r>
        <w:t>их 4,</w:t>
      </w:r>
      <w:r>
        <w:t xml:space="preserve"> но мы готовимся расширить этот </w:t>
      </w:r>
      <w:r>
        <w:t>пер</w:t>
      </w:r>
      <w:r>
        <w:t xml:space="preserve">ечень. Они дают возможность </w:t>
      </w:r>
      <w:proofErr w:type="gramStart"/>
      <w:r>
        <w:t>ин-</w:t>
      </w:r>
      <w:proofErr w:type="spellStart"/>
      <w:r>
        <w:t>вестировать</w:t>
      </w:r>
      <w:proofErr w:type="spellEnd"/>
      <w:proofErr w:type="gramEnd"/>
      <w:r>
        <w:t xml:space="preserve"> в корпоративные российски</w:t>
      </w:r>
      <w:r>
        <w:t xml:space="preserve">е </w:t>
      </w:r>
      <w:r>
        <w:t>облигации,</w:t>
      </w:r>
      <w:r>
        <w:t xml:space="preserve"> акции и облигации американских </w:t>
      </w:r>
      <w:r>
        <w:t>компаний, а так</w:t>
      </w:r>
      <w:r>
        <w:t xml:space="preserve">же акции компаний развивающихся </w:t>
      </w:r>
      <w:r>
        <w:t xml:space="preserve">стран. Биржевые </w:t>
      </w:r>
      <w:r>
        <w:t xml:space="preserve">фонды обеспечивают </w:t>
      </w:r>
      <w:proofErr w:type="gramStart"/>
      <w:r>
        <w:t>доступ</w:t>
      </w:r>
      <w:proofErr w:type="gramEnd"/>
      <w:r>
        <w:t xml:space="preserve"> в том </w:t>
      </w:r>
      <w:r>
        <w:t>числе на заруб</w:t>
      </w:r>
      <w:r>
        <w:t xml:space="preserve">ежные рынки при низких </w:t>
      </w:r>
      <w:proofErr w:type="spellStart"/>
      <w:r>
        <w:t>транзак-</w:t>
      </w:r>
      <w:r>
        <w:t>ционных</w:t>
      </w:r>
      <w:proofErr w:type="spellEnd"/>
      <w:r>
        <w:t xml:space="preserve"> расх</w:t>
      </w:r>
      <w:r>
        <w:t xml:space="preserve">одах и отсутствии необходимости </w:t>
      </w:r>
      <w:r>
        <w:t>самостоятельного управления</w:t>
      </w:r>
      <w:r>
        <w:t xml:space="preserve"> и выбора бумаг, </w:t>
      </w:r>
      <w:r>
        <w:t>а также получ</w:t>
      </w:r>
      <w:r>
        <w:t xml:space="preserve">ения статуса квалифицированного </w:t>
      </w:r>
      <w:r>
        <w:t>инвестора. М</w:t>
      </w:r>
      <w:r>
        <w:t xml:space="preserve">инимальный лот по </w:t>
      </w:r>
      <w:proofErr w:type="gramStart"/>
      <w:r>
        <w:t>биржевым</w:t>
      </w:r>
      <w:proofErr w:type="gramEnd"/>
      <w:r>
        <w:t xml:space="preserve"> фон-</w:t>
      </w:r>
      <w:r>
        <w:t>дам – это один па</w:t>
      </w:r>
      <w:r>
        <w:t xml:space="preserve">й, его цена на бирже составляет </w:t>
      </w:r>
      <w:r>
        <w:t xml:space="preserve">всего от 661 </w:t>
      </w:r>
      <w:r>
        <w:t xml:space="preserve">рубля – по VTBH ETF. </w:t>
      </w:r>
      <w:proofErr w:type="spellStart"/>
      <w:r>
        <w:t>Инвестиции</w:t>
      </w:r>
      <w:r>
        <w:t>становятся</w:t>
      </w:r>
      <w:proofErr w:type="spellEnd"/>
      <w:r>
        <w:t xml:space="preserve"> все д</w:t>
      </w:r>
      <w:r>
        <w:t xml:space="preserve">оступнее. Пользователи «ВТБ Мои </w:t>
      </w:r>
      <w:r>
        <w:t>Инвестиции» мо</w:t>
      </w:r>
      <w:r>
        <w:t xml:space="preserve">гут в любое время торгового дня </w:t>
      </w:r>
      <w:r>
        <w:t>самостоятельно п</w:t>
      </w:r>
      <w:r>
        <w:t xml:space="preserve">окупать или продавать паи БПИФ. </w:t>
      </w:r>
      <w:r>
        <w:t>Расходы по ним (с</w:t>
      </w:r>
      <w:r>
        <w:t xml:space="preserve">умма, которую платит покупатель </w:t>
      </w:r>
      <w:r>
        <w:t>фонда управл</w:t>
      </w:r>
      <w:r>
        <w:t xml:space="preserve">яющей компании) являются самыми </w:t>
      </w:r>
      <w:r>
        <w:t>низкими на рынке и не превышают 0,9 %.</w:t>
      </w:r>
      <w:commentRangeEnd w:id="12"/>
      <w:r w:rsidR="003A28B8">
        <w:rPr>
          <w:rStyle w:val="a3"/>
        </w:rPr>
        <w:commentReference w:id="12"/>
      </w:r>
      <w:commentRangeEnd w:id="15"/>
      <w:r w:rsidR="003A28B8">
        <w:rPr>
          <w:rStyle w:val="a3"/>
        </w:rPr>
        <w:commentReference w:id="15"/>
      </w:r>
    </w:p>
    <w:p w:rsidR="00CE0A28" w:rsidRDefault="00CE0A28" w:rsidP="00CE0A28">
      <w:commentRangeStart w:id="16"/>
      <w:r>
        <w:t>ВТБ запустил Школу инвестора. М</w:t>
      </w:r>
      <w:r>
        <w:t xml:space="preserve">ного людей ею </w:t>
      </w:r>
      <w:r>
        <w:t>пользуется?</w:t>
      </w:r>
      <w:commentRangeEnd w:id="16"/>
      <w:r w:rsidR="003A28B8">
        <w:rPr>
          <w:rStyle w:val="a3"/>
        </w:rPr>
        <w:commentReference w:id="16"/>
      </w:r>
      <w:r w:rsidR="003A28B8">
        <w:br/>
      </w:r>
      <w:commentRangeStart w:id="17"/>
      <w:commentRangeStart w:id="18"/>
      <w:r>
        <w:t>Да, мы видим спро</w:t>
      </w:r>
      <w:r>
        <w:t xml:space="preserve">с на такую информацию на рынке. </w:t>
      </w:r>
      <w:r>
        <w:t>Инвестиции стано</w:t>
      </w:r>
      <w:r>
        <w:t xml:space="preserve">вятся все интереснее населению. </w:t>
      </w:r>
      <w:r>
        <w:t xml:space="preserve">Важно создавать такие условия, чтобы процесс </w:t>
      </w:r>
      <w:proofErr w:type="spellStart"/>
      <w:r>
        <w:t>раб</w:t>
      </w:r>
      <w:proofErr w:type="gramStart"/>
      <w:r>
        <w:t>о</w:t>
      </w:r>
      <w:proofErr w:type="spellEnd"/>
      <w:r>
        <w:t>-</w:t>
      </w:r>
      <w:proofErr w:type="gramEnd"/>
      <w:r w:rsidRPr="00CE0A28">
        <w:t xml:space="preserve"> </w:t>
      </w:r>
      <w:r>
        <w:t>ты с рынками ка</w:t>
      </w:r>
      <w:r>
        <w:t xml:space="preserve">питала был максимально простым, </w:t>
      </w:r>
      <w:r>
        <w:t>понятным и про</w:t>
      </w:r>
      <w:r>
        <w:t xml:space="preserve">зрачным. Но в то же время важно </w:t>
      </w:r>
      <w:r>
        <w:t>повышать финансо</w:t>
      </w:r>
      <w:r>
        <w:t xml:space="preserve">вую грамотность населения, </w:t>
      </w:r>
      <w:proofErr w:type="spellStart"/>
      <w:proofErr w:type="gramStart"/>
      <w:r>
        <w:t>объ-</w:t>
      </w:r>
      <w:r>
        <w:t>яснять</w:t>
      </w:r>
      <w:proofErr w:type="spellEnd"/>
      <w:proofErr w:type="gramEnd"/>
      <w:r>
        <w:t>, как все фун</w:t>
      </w:r>
      <w:r>
        <w:t xml:space="preserve">кционирует. Мы запустили в этом </w:t>
      </w:r>
      <w:r>
        <w:t>году специальный р</w:t>
      </w:r>
      <w:r>
        <w:t xml:space="preserve">аздел на сайте ВТБ, посвященный </w:t>
      </w:r>
      <w:r>
        <w:t>брокерскому обсл</w:t>
      </w:r>
      <w:r>
        <w:t xml:space="preserve">уживанию. Там в удобном формате </w:t>
      </w:r>
      <w:r>
        <w:t>представлена подборк</w:t>
      </w:r>
      <w:r>
        <w:t xml:space="preserve">а статей по рынку ценных бумаг, </w:t>
      </w:r>
      <w:r>
        <w:t>рекомендации п</w:t>
      </w:r>
      <w:r>
        <w:t xml:space="preserve">о самостоятельному формированию </w:t>
      </w:r>
      <w:proofErr w:type="spellStart"/>
      <w:r>
        <w:t>инвестпортфеля</w:t>
      </w:r>
      <w:proofErr w:type="spellEnd"/>
      <w:r>
        <w:t xml:space="preserve">, а также предложены мини-курсы </w:t>
      </w:r>
      <w:r>
        <w:t xml:space="preserve">с оценкой знаний </w:t>
      </w:r>
      <w:r>
        <w:t xml:space="preserve">на базе тестов. Максимально </w:t>
      </w:r>
      <w:proofErr w:type="spellStart"/>
      <w:proofErr w:type="gramStart"/>
      <w:r>
        <w:t>по-</w:t>
      </w:r>
      <w:r>
        <w:t>нятно</w:t>
      </w:r>
      <w:proofErr w:type="spellEnd"/>
      <w:proofErr w:type="gramEnd"/>
      <w:r>
        <w:t xml:space="preserve"> и просто м</w:t>
      </w:r>
      <w:r>
        <w:t xml:space="preserve">атериал изложен в видеороликах, </w:t>
      </w:r>
      <w:r>
        <w:t>записанных экспертами ВТБ. Ш</w:t>
      </w:r>
      <w:r>
        <w:t xml:space="preserve">кола инвестора ВТБ </w:t>
      </w:r>
      <w:r>
        <w:t>Капитал Инвести</w:t>
      </w:r>
      <w:r>
        <w:t xml:space="preserve">ции позволяет получить полезную </w:t>
      </w:r>
      <w:r>
        <w:t>информацию, дост</w:t>
      </w:r>
      <w:r>
        <w:t xml:space="preserve">аточную для того, чтобы сделать </w:t>
      </w:r>
      <w:r>
        <w:t>первые шаги на бирж</w:t>
      </w:r>
      <w:r>
        <w:t xml:space="preserve">е, углубить и систематизировать </w:t>
      </w:r>
      <w:r>
        <w:t>свои знания, а так</w:t>
      </w:r>
      <w:r>
        <w:t xml:space="preserve">же освоить ключевые особенности </w:t>
      </w:r>
      <w:r>
        <w:t>и приемы торговли.</w:t>
      </w:r>
      <w:commentRangeEnd w:id="17"/>
      <w:r w:rsidR="003A28B8">
        <w:rPr>
          <w:rStyle w:val="a3"/>
        </w:rPr>
        <w:commentReference w:id="17"/>
      </w:r>
      <w:commentRangeEnd w:id="18"/>
      <w:r w:rsidR="003A28B8">
        <w:rPr>
          <w:rStyle w:val="a3"/>
        </w:rPr>
        <w:commentReference w:id="18"/>
      </w:r>
    </w:p>
    <w:p w:rsidR="00CE0A28" w:rsidRDefault="00CE0A28" w:rsidP="00CE0A28">
      <w:commentRangeStart w:id="19"/>
      <w:proofErr w:type="spellStart"/>
      <w:r>
        <w:lastRenderedPageBreak/>
        <w:t>Цифровизация</w:t>
      </w:r>
      <w:proofErr w:type="spellEnd"/>
      <w:r>
        <w:t xml:space="preserve"> сегодня яв</w:t>
      </w:r>
      <w:r>
        <w:t xml:space="preserve">ляется одним из </w:t>
      </w:r>
      <w:proofErr w:type="spellStart"/>
      <w:proofErr w:type="gramStart"/>
      <w:r>
        <w:t>стра-</w:t>
      </w:r>
      <w:r>
        <w:t>тегических</w:t>
      </w:r>
      <w:proofErr w:type="spellEnd"/>
      <w:proofErr w:type="gramEnd"/>
      <w:r>
        <w:t xml:space="preserve"> приоритетов Группы ВТБ. Для рынка</w:t>
      </w:r>
      <w:r w:rsidR="003A28B8">
        <w:br/>
      </w:r>
      <w:r>
        <w:t>инвестиций этот тренд особенно актуален?</w:t>
      </w:r>
      <w:commentRangeEnd w:id="19"/>
      <w:r w:rsidR="003A28B8">
        <w:rPr>
          <w:rStyle w:val="a3"/>
        </w:rPr>
        <w:commentReference w:id="19"/>
      </w:r>
      <w:r w:rsidR="003A28B8">
        <w:br/>
      </w:r>
      <w:commentRangeStart w:id="20"/>
      <w:commentRangeStart w:id="21"/>
      <w:r>
        <w:t>Инвестиционны</w:t>
      </w:r>
      <w:r>
        <w:t xml:space="preserve">е продукты становятся все более </w:t>
      </w:r>
      <w:r>
        <w:t xml:space="preserve">популярными </w:t>
      </w:r>
      <w:r>
        <w:t xml:space="preserve">во многом именно благодаря </w:t>
      </w:r>
      <w:proofErr w:type="spellStart"/>
      <w:r>
        <w:t>ци</w:t>
      </w:r>
      <w:proofErr w:type="gramStart"/>
      <w:r>
        <w:t>ф</w:t>
      </w:r>
      <w:proofErr w:type="spellEnd"/>
      <w:r>
        <w:t>-</w:t>
      </w:r>
      <w:proofErr w:type="gramEnd"/>
      <w:r>
        <w:t xml:space="preserve"> </w:t>
      </w:r>
      <w:proofErr w:type="spellStart"/>
      <w:r>
        <w:t>ровой</w:t>
      </w:r>
      <w:proofErr w:type="spellEnd"/>
      <w:r>
        <w:t xml:space="preserve"> трансф</w:t>
      </w:r>
      <w:r>
        <w:t xml:space="preserve">ормации бизнеса. Раньше клиенту </w:t>
      </w:r>
      <w:r>
        <w:t>нужно было физи</w:t>
      </w:r>
      <w:r>
        <w:t xml:space="preserve">чески прийти в офис и заполнить </w:t>
      </w:r>
      <w:r>
        <w:t xml:space="preserve">там кипу бумаг. </w:t>
      </w:r>
      <w:r>
        <w:t xml:space="preserve">Сейчас, чтобы стать инвестором, </w:t>
      </w:r>
      <w:r>
        <w:t>достаточно потрати</w:t>
      </w:r>
      <w:r>
        <w:t xml:space="preserve">ть несколько минут на то, чтобы </w:t>
      </w:r>
      <w:r>
        <w:t>скачать мобиль</w:t>
      </w:r>
      <w:r>
        <w:t xml:space="preserve">ное приложение на телефон и уже </w:t>
      </w:r>
      <w:r>
        <w:t>через него открыть счет, пополнить его, приступить</w:t>
      </w:r>
      <w:r>
        <w:t xml:space="preserve"> </w:t>
      </w:r>
      <w:r>
        <w:t>к операциям. Кон</w:t>
      </w:r>
      <w:r>
        <w:t xml:space="preserve">ечно, когда клиентский путь так </w:t>
      </w:r>
      <w:r>
        <w:t>упростился, по н</w:t>
      </w:r>
      <w:r>
        <w:t xml:space="preserve">ему пойдет большее число людей. </w:t>
      </w:r>
      <w:r>
        <w:t>Мы видим активный</w:t>
      </w:r>
      <w:r>
        <w:t xml:space="preserve"> рост как итог этой </w:t>
      </w:r>
      <w:proofErr w:type="gramStart"/>
      <w:r>
        <w:t>трансформа-</w:t>
      </w:r>
      <w:proofErr w:type="spellStart"/>
      <w:r>
        <w:t>ции</w:t>
      </w:r>
      <w:proofErr w:type="spellEnd"/>
      <w:proofErr w:type="gramEnd"/>
      <w:r>
        <w:t>. В сентябре Мо</w:t>
      </w:r>
      <w:r>
        <w:t xml:space="preserve">сковская биржа зарегистрировала </w:t>
      </w:r>
      <w:r>
        <w:t>трехмиллионного ч</w:t>
      </w:r>
      <w:r>
        <w:t xml:space="preserve">астного инвестора. За 9 месяцев </w:t>
      </w:r>
      <w:r>
        <w:t>в 2019 году было отк</w:t>
      </w:r>
      <w:r>
        <w:t xml:space="preserve">рыто более 1 </w:t>
      </w:r>
      <w:proofErr w:type="gramStart"/>
      <w:r>
        <w:t>млн</w:t>
      </w:r>
      <w:proofErr w:type="gramEnd"/>
      <w:r>
        <w:t xml:space="preserve"> счетов – боль-</w:t>
      </w:r>
      <w:proofErr w:type="spellStart"/>
      <w:r>
        <w:t>ше</w:t>
      </w:r>
      <w:proofErr w:type="spellEnd"/>
      <w:r>
        <w:t>, чем за весь 20</w:t>
      </w:r>
      <w:r>
        <w:t xml:space="preserve">18 год. Тогда на биржевой рынок </w:t>
      </w:r>
      <w:r>
        <w:t>пришли свыше 700 тысяч новых российских граждан.</w:t>
      </w:r>
      <w:commentRangeEnd w:id="20"/>
      <w:r w:rsidR="003A28B8">
        <w:rPr>
          <w:rStyle w:val="a3"/>
        </w:rPr>
        <w:commentReference w:id="20"/>
      </w:r>
      <w:r w:rsidR="003A28B8">
        <w:br/>
      </w:r>
      <w:commentRangeStart w:id="22"/>
      <w:r>
        <w:t>Цифровые т</w:t>
      </w:r>
      <w:r>
        <w:t xml:space="preserve">ехнологии поменяли привычные </w:t>
      </w:r>
      <w:r>
        <w:t>представлени</w:t>
      </w:r>
      <w:r>
        <w:t xml:space="preserve">я частных лиц об инвестиционных </w:t>
      </w:r>
      <w:r>
        <w:t>услугах. Благода</w:t>
      </w:r>
      <w:r>
        <w:t xml:space="preserve">ря технологиям инвестиции стали </w:t>
      </w:r>
      <w:r>
        <w:t>доступнее, понятне</w:t>
      </w:r>
      <w:r>
        <w:t xml:space="preserve">е, удобнее. Сервисы ВТБ Капитал </w:t>
      </w:r>
      <w:r>
        <w:t xml:space="preserve">Инвестиции – яркий </w:t>
      </w:r>
      <w:r>
        <w:t xml:space="preserve">пример успешной цифровой </w:t>
      </w:r>
      <w:proofErr w:type="gramStart"/>
      <w:r>
        <w:t>транс-</w:t>
      </w:r>
      <w:r>
        <w:t>формации</w:t>
      </w:r>
      <w:proofErr w:type="gramEnd"/>
      <w:r>
        <w:t xml:space="preserve"> инвестиционного бизнеса и</w:t>
      </w:r>
      <w:r>
        <w:t xml:space="preserve"> клиентского </w:t>
      </w:r>
      <w:r>
        <w:t>пути. Мы уже зап</w:t>
      </w:r>
      <w:r>
        <w:t xml:space="preserve">устили </w:t>
      </w:r>
      <w:proofErr w:type="gramStart"/>
      <w:r>
        <w:t>виртуального</w:t>
      </w:r>
      <w:proofErr w:type="gramEnd"/>
      <w:r>
        <w:t xml:space="preserve"> </w:t>
      </w:r>
      <w:proofErr w:type="spellStart"/>
      <w:r>
        <w:t>консультан</w:t>
      </w:r>
      <w:proofErr w:type="spellEnd"/>
      <w:r>
        <w:t>-</w:t>
      </w:r>
      <w:r>
        <w:t>та – чат-бот с иску</w:t>
      </w:r>
      <w:r>
        <w:t xml:space="preserve">сственным интеллектом в ВТБ Мои </w:t>
      </w:r>
      <w:r>
        <w:t>Инвестиции. Он м</w:t>
      </w:r>
      <w:r>
        <w:t xml:space="preserve">ожет ответить на многие вопросы </w:t>
      </w:r>
      <w:r>
        <w:t xml:space="preserve">по инвестициям </w:t>
      </w:r>
      <w:r>
        <w:t xml:space="preserve">и помогает сделать первые шаги. </w:t>
      </w:r>
      <w:r>
        <w:t>Помощник самообу</w:t>
      </w:r>
      <w:r>
        <w:t xml:space="preserve">чается и со временем решает все </w:t>
      </w:r>
      <w:r>
        <w:t>больше задач клие</w:t>
      </w:r>
      <w:r>
        <w:t xml:space="preserve">нтов. Другой помощник – </w:t>
      </w:r>
      <w:proofErr w:type="spellStart"/>
      <w:r>
        <w:t>робосо-</w:t>
      </w:r>
      <w:r>
        <w:t>ветник</w:t>
      </w:r>
      <w:proofErr w:type="spellEnd"/>
      <w:r>
        <w:t>, это инве</w:t>
      </w:r>
      <w:r>
        <w:t xml:space="preserve">стиционный консультант, который </w:t>
      </w:r>
      <w:r>
        <w:t>поможет сформирова</w:t>
      </w:r>
      <w:r>
        <w:t xml:space="preserve">ть портфель инвестиций и следит </w:t>
      </w:r>
      <w:r>
        <w:t>за состоянием этого портфеля.</w:t>
      </w:r>
      <w:commentRangeEnd w:id="22"/>
      <w:r w:rsidR="003A28B8">
        <w:rPr>
          <w:rStyle w:val="a3"/>
        </w:rPr>
        <w:commentReference w:id="22"/>
      </w:r>
      <w:r w:rsidR="003A28B8">
        <w:br/>
      </w:r>
      <w:commentRangeStart w:id="23"/>
      <w:r>
        <w:t>В августе 201</w:t>
      </w:r>
      <w:r>
        <w:t xml:space="preserve">9 года мы запустили в 10 офисах </w:t>
      </w:r>
      <w:r>
        <w:t xml:space="preserve">ВТБ тестирование консультанта по </w:t>
      </w:r>
      <w:proofErr w:type="spellStart"/>
      <w:proofErr w:type="gramStart"/>
      <w:r>
        <w:t>инв</w:t>
      </w:r>
      <w:r>
        <w:t>естици</w:t>
      </w:r>
      <w:proofErr w:type="spellEnd"/>
      <w:r>
        <w:t>-</w:t>
      </w:r>
      <w:r>
        <w:t>ям</w:t>
      </w:r>
      <w:proofErr w:type="gramEnd"/>
      <w:r>
        <w:t xml:space="preserve"> в виртуальн</w:t>
      </w:r>
      <w:r>
        <w:t xml:space="preserve">ой реальности, VR-консультанта. </w:t>
      </w:r>
      <w:r>
        <w:t>Надев специ</w:t>
      </w:r>
      <w:r>
        <w:t xml:space="preserve">альные очки, клиент оказывается </w:t>
      </w:r>
      <w:r>
        <w:t>в виртуально</w:t>
      </w:r>
      <w:r>
        <w:t xml:space="preserve">й реальности, где через общение </w:t>
      </w:r>
      <w:r>
        <w:t xml:space="preserve">с VR-консультантом узнает, как инвестиции </w:t>
      </w:r>
      <w:proofErr w:type="spellStart"/>
      <w:r>
        <w:t>позв</w:t>
      </w:r>
      <w:proofErr w:type="gramStart"/>
      <w:r>
        <w:t>о</w:t>
      </w:r>
      <w:proofErr w:type="spellEnd"/>
      <w:r>
        <w:t>-</w:t>
      </w:r>
      <w:proofErr w:type="gramEnd"/>
      <w:r w:rsidRPr="00CE0A28">
        <w:t xml:space="preserve"> </w:t>
      </w:r>
      <w:proofErr w:type="spellStart"/>
      <w:r>
        <w:t>ляют</w:t>
      </w:r>
      <w:proofErr w:type="spellEnd"/>
      <w:r>
        <w:t xml:space="preserve"> достигать поставленных</w:t>
      </w:r>
      <w:r>
        <w:t xml:space="preserve"> целей, как выбирать </w:t>
      </w:r>
      <w:r>
        <w:t>подходящую ст</w:t>
      </w:r>
      <w:r>
        <w:t xml:space="preserve">ратегию, как работает мобильная </w:t>
      </w:r>
      <w:r>
        <w:t xml:space="preserve">платформа ВТБ </w:t>
      </w:r>
      <w:r>
        <w:t xml:space="preserve">Мои Инвестиции. Но и это только </w:t>
      </w:r>
      <w:r>
        <w:t>начало. Мы ак</w:t>
      </w:r>
      <w:r>
        <w:t xml:space="preserve">тивно работаем над динамической </w:t>
      </w:r>
      <w:r>
        <w:t>персонализацие</w:t>
      </w:r>
      <w:r>
        <w:t xml:space="preserve">й предложений и сервисов, в том </w:t>
      </w:r>
      <w:r>
        <w:t>числе с использовани</w:t>
      </w:r>
      <w:r>
        <w:t>ем новых технологий (</w:t>
      </w:r>
      <w:proofErr w:type="spellStart"/>
      <w:r>
        <w:t>Artificial</w:t>
      </w:r>
      <w:proofErr w:type="spellEnd"/>
      <w:r>
        <w:t xml:space="preserve"> </w:t>
      </w:r>
      <w:r w:rsidRPr="00CE0A28">
        <w:rPr>
          <w:lang w:val="en-US"/>
        </w:rPr>
        <w:t>Intelligence</w:t>
      </w:r>
      <w:r w:rsidRPr="00CE0A28">
        <w:t xml:space="preserve">, </w:t>
      </w:r>
      <w:r w:rsidRPr="00CE0A28">
        <w:rPr>
          <w:lang w:val="en-US"/>
        </w:rPr>
        <w:t>Big</w:t>
      </w:r>
      <w:r w:rsidRPr="00CE0A28">
        <w:t xml:space="preserve"> </w:t>
      </w:r>
      <w:r w:rsidRPr="00CE0A28">
        <w:rPr>
          <w:lang w:val="en-US"/>
        </w:rPr>
        <w:t>Data</w:t>
      </w:r>
      <w:r w:rsidRPr="00CE0A28">
        <w:t xml:space="preserve">, </w:t>
      </w:r>
      <w:r w:rsidRPr="00CE0A28">
        <w:rPr>
          <w:lang w:val="en-US"/>
        </w:rPr>
        <w:t>Open</w:t>
      </w:r>
      <w:r w:rsidRPr="00CE0A28">
        <w:t xml:space="preserve"> </w:t>
      </w:r>
      <w:r w:rsidRPr="00CE0A28">
        <w:rPr>
          <w:lang w:val="en-US"/>
        </w:rPr>
        <w:t>API</w:t>
      </w:r>
      <w:r w:rsidRPr="00CE0A28">
        <w:t xml:space="preserve">), </w:t>
      </w:r>
      <w:r>
        <w:t>чтобы</w:t>
      </w:r>
      <w:r w:rsidRPr="00CE0A28">
        <w:t xml:space="preserve"> </w:t>
      </w:r>
      <w:r>
        <w:t>наши</w:t>
      </w:r>
      <w:r w:rsidRPr="00CE0A28">
        <w:t xml:space="preserve"> </w:t>
      </w:r>
      <w:r>
        <w:t>клиенты</w:t>
      </w:r>
      <w:r>
        <w:t xml:space="preserve"> </w:t>
      </w:r>
      <w:r>
        <w:t>могли эффектив</w:t>
      </w:r>
      <w:r>
        <w:t>но решать свои финансовые зад</w:t>
      </w:r>
      <w:proofErr w:type="gramStart"/>
      <w:r>
        <w:t>а-</w:t>
      </w:r>
      <w:proofErr w:type="gramEnd"/>
      <w:r>
        <w:t xml:space="preserve"> </w:t>
      </w:r>
      <w:proofErr w:type="spellStart"/>
      <w:r>
        <w:t>чи</w:t>
      </w:r>
      <w:proofErr w:type="spellEnd"/>
      <w:r>
        <w:t>. В этих нач</w:t>
      </w:r>
      <w:r>
        <w:t xml:space="preserve">инаниях мы активно сотрудничаем </w:t>
      </w:r>
      <w:r>
        <w:t>с различными</w:t>
      </w:r>
      <w:r>
        <w:t xml:space="preserve"> аналитическими подразделениями </w:t>
      </w:r>
      <w:r>
        <w:t xml:space="preserve">банка, </w:t>
      </w:r>
      <w:proofErr w:type="spellStart"/>
      <w:r>
        <w:t>старт</w:t>
      </w:r>
      <w:r>
        <w:t>апами</w:t>
      </w:r>
      <w:proofErr w:type="spellEnd"/>
      <w:r>
        <w:t xml:space="preserve">, подразделениями, которые </w:t>
      </w:r>
      <w:r>
        <w:t>помогают внедрять инновации в банке.</w:t>
      </w:r>
      <w:commentRangeEnd w:id="23"/>
      <w:r w:rsidR="003A28B8">
        <w:rPr>
          <w:rStyle w:val="a3"/>
        </w:rPr>
        <w:commentReference w:id="23"/>
      </w:r>
      <w:commentRangeEnd w:id="21"/>
      <w:r w:rsidR="003A28B8">
        <w:rPr>
          <w:rStyle w:val="a3"/>
        </w:rPr>
        <w:commentReference w:id="21"/>
      </w:r>
    </w:p>
    <w:p w:rsidR="00CE0A28" w:rsidRDefault="00CE0A28" w:rsidP="00CE0A28"/>
    <w:p w:rsidR="00BE0015" w:rsidRDefault="00CE0A28" w:rsidP="00CE0A28">
      <w:commentRangeStart w:id="24"/>
      <w:r>
        <w:t xml:space="preserve">ВТБ еще в </w:t>
      </w:r>
      <w:r>
        <w:t xml:space="preserve">прошлом году запустил мобильное </w:t>
      </w:r>
      <w:r>
        <w:t>приложение «</w:t>
      </w:r>
      <w:r w:rsidR="003A28B8">
        <w:t xml:space="preserve">ВТБ Мои Инвестиции». Как в этом </w:t>
      </w:r>
      <w:r>
        <w:t xml:space="preserve">году оно развивалось? </w:t>
      </w:r>
      <w:commentRangeEnd w:id="24"/>
      <w:r w:rsidR="003A28B8">
        <w:rPr>
          <w:rStyle w:val="a3"/>
        </w:rPr>
        <w:commentReference w:id="24"/>
      </w:r>
      <w:r w:rsidR="00762AC3">
        <w:br/>
      </w:r>
      <w:commentRangeStart w:id="25"/>
      <w:r>
        <w:t xml:space="preserve">Мы постоянно </w:t>
      </w:r>
      <w:r>
        <w:t xml:space="preserve">работаем над совершенствованием </w:t>
      </w:r>
      <w:r>
        <w:t>«ВТБ Мои Инвести</w:t>
      </w:r>
      <w:r>
        <w:t xml:space="preserve">ции». Сегодня приложение </w:t>
      </w:r>
      <w:proofErr w:type="spellStart"/>
      <w:proofErr w:type="gramStart"/>
      <w:r>
        <w:t>позво-</w:t>
      </w:r>
      <w:r>
        <w:t>ляет</w:t>
      </w:r>
      <w:proofErr w:type="spellEnd"/>
      <w:proofErr w:type="gramEnd"/>
      <w:r>
        <w:t xml:space="preserve"> решить 99 </w:t>
      </w:r>
      <w:r>
        <w:t xml:space="preserve">% инвестиционных задач клиентов </w:t>
      </w:r>
      <w:r>
        <w:t>и представляет с</w:t>
      </w:r>
      <w:r>
        <w:t xml:space="preserve">обой полноценный </w:t>
      </w:r>
      <w:proofErr w:type="spellStart"/>
      <w:r>
        <w:t>профессиональ-</w:t>
      </w:r>
      <w:r>
        <w:t>ный</w:t>
      </w:r>
      <w:proofErr w:type="spellEnd"/>
      <w:r>
        <w:t xml:space="preserve"> торговы</w:t>
      </w:r>
      <w:r>
        <w:t xml:space="preserve">й терминал. С его помощью можно </w:t>
      </w:r>
      <w:r>
        <w:t>покупать и п</w:t>
      </w:r>
      <w:r>
        <w:t xml:space="preserve">родавать ценные бумаги, валюту, </w:t>
      </w:r>
      <w:r>
        <w:t xml:space="preserve">фонды – всего </w:t>
      </w:r>
      <w:r>
        <w:t xml:space="preserve">уже более 5 тысяч инструментов, </w:t>
      </w:r>
      <w:r>
        <w:t>совершать OTC-сделки, видеть</w:t>
      </w:r>
      <w:r>
        <w:t xml:space="preserve"> финансовый результат </w:t>
      </w:r>
      <w:r>
        <w:t>каждой операци</w:t>
      </w:r>
      <w:r>
        <w:t xml:space="preserve">и и всего портфеля, отслеживать </w:t>
      </w:r>
      <w:r>
        <w:t>изменения котировок биржевых инструментов.</w:t>
      </w:r>
      <w:commentRangeEnd w:id="25"/>
      <w:r w:rsidR="003A28B8">
        <w:rPr>
          <w:rStyle w:val="a3"/>
        </w:rPr>
        <w:commentReference w:id="25"/>
      </w:r>
      <w:r w:rsidR="00762AC3">
        <w:br/>
      </w:r>
      <w:commentRangeStart w:id="26"/>
      <w:r>
        <w:t>В 2019 году появи</w:t>
      </w:r>
      <w:r>
        <w:t xml:space="preserve">лась возможность через </w:t>
      </w:r>
      <w:proofErr w:type="spellStart"/>
      <w:proofErr w:type="gramStart"/>
      <w:r>
        <w:t>приложе-</w:t>
      </w:r>
      <w:r>
        <w:t>ние</w:t>
      </w:r>
      <w:proofErr w:type="spellEnd"/>
      <w:proofErr w:type="gramEnd"/>
      <w:r>
        <w:t xml:space="preserve"> удаленно открыва</w:t>
      </w:r>
      <w:r>
        <w:t xml:space="preserve">ть брокерский счет, в том числе </w:t>
      </w:r>
      <w:r>
        <w:t>и тем, кто еще не явля</w:t>
      </w:r>
      <w:r>
        <w:t xml:space="preserve">ется клиентом ВТБ. Также теперь </w:t>
      </w:r>
      <w:r>
        <w:t xml:space="preserve">пользователи могут </w:t>
      </w:r>
      <w:r>
        <w:t xml:space="preserve">выводить средства на банковские </w:t>
      </w:r>
      <w:r>
        <w:t>счета и осуществл</w:t>
      </w:r>
      <w:r>
        <w:t xml:space="preserve">ять переводы между </w:t>
      </w:r>
      <w:proofErr w:type="gramStart"/>
      <w:r>
        <w:t>брокерскими</w:t>
      </w:r>
      <w:proofErr w:type="gramEnd"/>
      <w:r>
        <w:t xml:space="preserve">. </w:t>
      </w:r>
      <w:r>
        <w:t xml:space="preserve">Перезапущен </w:t>
      </w:r>
      <w:proofErr w:type="spellStart"/>
      <w:r>
        <w:t>робоэдв</w:t>
      </w:r>
      <w:r>
        <w:t>айзер</w:t>
      </w:r>
      <w:proofErr w:type="spellEnd"/>
      <w:r>
        <w:t xml:space="preserve"> и </w:t>
      </w:r>
      <w:proofErr w:type="spellStart"/>
      <w:r>
        <w:t>инвестконсультирование</w:t>
      </w:r>
      <w:proofErr w:type="spellEnd"/>
      <w:r>
        <w:t xml:space="preserve">, </w:t>
      </w:r>
      <w:r>
        <w:t>открыт доступ к</w:t>
      </w:r>
      <w:r>
        <w:t xml:space="preserve"> торговле иностранными акциями, </w:t>
      </w:r>
      <w:r>
        <w:t>в третьем квартал</w:t>
      </w:r>
      <w:r>
        <w:t xml:space="preserve">е стала возможна покупка ОФЗ-н, </w:t>
      </w:r>
      <w:r>
        <w:t>прогноз денежных потоков по портфелю. Ранее мы</w:t>
      </w:r>
      <w:r>
        <w:t xml:space="preserve"> </w:t>
      </w:r>
      <w:r>
        <w:t>уже говорили про чат-бот, разработанный на основе</w:t>
      </w:r>
      <w:r>
        <w:t xml:space="preserve"> </w:t>
      </w:r>
      <w:r>
        <w:t xml:space="preserve">искусственного </w:t>
      </w:r>
      <w:r>
        <w:t xml:space="preserve">интеллекта, который моментально </w:t>
      </w:r>
      <w:r>
        <w:t>отвечает на возни</w:t>
      </w:r>
      <w:r>
        <w:t xml:space="preserve">кающие вопросы по обслуживанию. </w:t>
      </w:r>
      <w:r>
        <w:t>Мы будем развива</w:t>
      </w:r>
      <w:r>
        <w:t xml:space="preserve">ть этот сервис, в дальнейшем он </w:t>
      </w:r>
      <w:r>
        <w:t>сможет давать развернуты</w:t>
      </w:r>
      <w:r>
        <w:t xml:space="preserve">е ответы по самым разным </w:t>
      </w:r>
      <w:r>
        <w:t xml:space="preserve">темам, </w:t>
      </w:r>
      <w:r>
        <w:lastRenderedPageBreak/>
        <w:t>касающимс</w:t>
      </w:r>
      <w:r>
        <w:t xml:space="preserve">я рынка и продуктов. Это первый </w:t>
      </w:r>
      <w:r>
        <w:t>чат-бот в инвестиц</w:t>
      </w:r>
      <w:r>
        <w:t xml:space="preserve">ионной сфере в России. Клиенты, </w:t>
      </w:r>
      <w:r>
        <w:t>открывшие счет че</w:t>
      </w:r>
      <w:r>
        <w:t xml:space="preserve">рез приложение, могут пополнять </w:t>
      </w:r>
      <w:r>
        <w:t>его с банковских ка</w:t>
      </w:r>
      <w:r>
        <w:t xml:space="preserve">рт и выводить деньги на внешние </w:t>
      </w:r>
      <w:r>
        <w:t>реквизиты. Через приложение уже с</w:t>
      </w:r>
      <w:r>
        <w:t>овершено опера-</w:t>
      </w:r>
      <w:proofErr w:type="spellStart"/>
      <w:r>
        <w:t>ций</w:t>
      </w:r>
      <w:proofErr w:type="spellEnd"/>
      <w:r>
        <w:t xml:space="preserve"> на сумму более 2 </w:t>
      </w:r>
      <w:proofErr w:type="gramStart"/>
      <w:r>
        <w:t>трлн</w:t>
      </w:r>
      <w:proofErr w:type="gramEnd"/>
      <w:r>
        <w:t xml:space="preserve"> рублей.</w:t>
      </w:r>
      <w:commentRangeEnd w:id="26"/>
      <w:r w:rsidR="00762AC3">
        <w:rPr>
          <w:rStyle w:val="a3"/>
        </w:rPr>
        <w:commentReference w:id="26"/>
      </w:r>
      <w:r w:rsidR="00762AC3">
        <w:br/>
      </w:r>
      <w:commentRangeStart w:id="27"/>
      <w:r>
        <w:t xml:space="preserve">По версии Ассоциации </w:t>
      </w:r>
      <w:proofErr w:type="gramStart"/>
      <w:r>
        <w:t>эл</w:t>
      </w:r>
      <w:r>
        <w:t>ектронных</w:t>
      </w:r>
      <w:proofErr w:type="gramEnd"/>
      <w:r>
        <w:t xml:space="preserve"> </w:t>
      </w:r>
      <w:proofErr w:type="spellStart"/>
      <w:r>
        <w:t>коммуни-</w:t>
      </w:r>
      <w:r>
        <w:t>каций</w:t>
      </w:r>
      <w:proofErr w:type="spellEnd"/>
      <w:r>
        <w:t xml:space="preserve"> РАЭК «ВТБ М</w:t>
      </w:r>
      <w:r>
        <w:t xml:space="preserve">ои Инвестиции» в этом году было </w:t>
      </w:r>
      <w:r>
        <w:t>признано луч</w:t>
      </w:r>
      <w:r>
        <w:t xml:space="preserve">шим инвестиционным приложением. </w:t>
      </w:r>
      <w:commentRangeEnd w:id="27"/>
      <w:r w:rsidR="00762AC3">
        <w:rPr>
          <w:rStyle w:val="a3"/>
        </w:rPr>
        <w:commentReference w:id="27"/>
      </w:r>
    </w:p>
    <w:p w:rsidR="00BE0015" w:rsidRDefault="00BE0015" w:rsidP="00BE0015">
      <w:commentRangeStart w:id="28"/>
      <w:r>
        <w:t xml:space="preserve">ВТБ Капитал Инвестиции – единая платформа инвестиционных </w:t>
      </w:r>
      <w:r>
        <w:t>продуктов Групп ы В</w:t>
      </w:r>
      <w:r>
        <w:t xml:space="preserve">ТБ Общий объем активов под управлением бизнеса превышает </w:t>
      </w:r>
    </w:p>
    <w:p w:rsidR="00BE0015" w:rsidRDefault="00BE0015" w:rsidP="00BE0015">
      <w:r>
        <w:t>Объединяет</w:t>
      </w:r>
    </w:p>
    <w:p w:rsidR="00BE0015" w:rsidRDefault="00BE0015" w:rsidP="00BE0015">
      <w:pPr>
        <w:pStyle w:val="aa"/>
        <w:numPr>
          <w:ilvl w:val="0"/>
          <w:numId w:val="1"/>
        </w:numPr>
      </w:pPr>
      <w:r>
        <w:t>ВТБ Капитал управление инвестициями,</w:t>
      </w:r>
      <w:r>
        <w:t xml:space="preserve"> </w:t>
      </w:r>
      <w:r>
        <w:t>департамент броке</w:t>
      </w:r>
      <w:r>
        <w:t xml:space="preserve">рского обслуживания Банка ВТБ, </w:t>
      </w:r>
      <w:r>
        <w:t>оказывающий брокер</w:t>
      </w:r>
      <w:r>
        <w:t>ские услуги розничным клиентам;</w:t>
      </w:r>
    </w:p>
    <w:p w:rsidR="00BE0015" w:rsidRDefault="00BE0015" w:rsidP="00BE0015">
      <w:pPr>
        <w:pStyle w:val="aa"/>
        <w:numPr>
          <w:ilvl w:val="0"/>
          <w:numId w:val="1"/>
        </w:numPr>
      </w:pPr>
      <w:r>
        <w:t>ВТ</w:t>
      </w:r>
      <w:r>
        <w:t>Б Капитал</w:t>
      </w:r>
      <w:r>
        <w:t xml:space="preserve"> Брокер, брокерское направление </w:t>
      </w:r>
      <w:r>
        <w:t>для инс</w:t>
      </w:r>
      <w:r>
        <w:t>титуциональных инвесторов, и ВТ</w:t>
      </w:r>
      <w:r>
        <w:t>Б</w:t>
      </w:r>
      <w:r>
        <w:t xml:space="preserve"> Капитал </w:t>
      </w:r>
      <w:proofErr w:type="spellStart"/>
      <w:r>
        <w:t>Форекс</w:t>
      </w:r>
      <w:proofErr w:type="spellEnd"/>
      <w:r>
        <w:t>.</w:t>
      </w:r>
    </w:p>
    <w:p w:rsidR="00BE0015" w:rsidRDefault="00BE0015" w:rsidP="00BE0015">
      <w:r>
        <w:t>Общий объем активов</w:t>
      </w:r>
      <w:r>
        <w:t xml:space="preserve"> под управлением бизнеса </w:t>
      </w:r>
      <w:r>
        <w:t>превышает</w:t>
      </w:r>
      <w:r>
        <w:t xml:space="preserve"> </w:t>
      </w:r>
      <w:r>
        <w:t>1,9</w:t>
      </w:r>
      <w:proofErr w:type="gramStart"/>
      <w:r>
        <w:t>трлн</w:t>
      </w:r>
      <w:proofErr w:type="gramEnd"/>
      <w:r>
        <w:t xml:space="preserve"> </w:t>
      </w:r>
      <w:r>
        <w:t>рублей</w:t>
      </w:r>
      <w:commentRangeEnd w:id="28"/>
      <w:r>
        <w:rPr>
          <w:rStyle w:val="a3"/>
        </w:rPr>
        <w:commentReference w:id="28"/>
      </w:r>
    </w:p>
    <w:p w:rsidR="00CE0A28" w:rsidRDefault="00762AC3" w:rsidP="00CE0A28">
      <w:r>
        <w:br/>
      </w:r>
      <w:commentRangeStart w:id="29"/>
      <w:r w:rsidR="00CE0A28">
        <w:t xml:space="preserve">Кроме того, </w:t>
      </w:r>
      <w:r w:rsidR="00CE0A28">
        <w:t xml:space="preserve">говоря о развитии </w:t>
      </w:r>
      <w:proofErr w:type="gramStart"/>
      <w:r w:rsidR="00CE0A28">
        <w:t>цифровых</w:t>
      </w:r>
      <w:proofErr w:type="gramEnd"/>
      <w:r w:rsidR="00CE0A28">
        <w:t xml:space="preserve"> сер-</w:t>
      </w:r>
      <w:r w:rsidR="00CE0A28">
        <w:t>висов</w:t>
      </w:r>
      <w:r w:rsidR="00CE0A28">
        <w:t xml:space="preserve"> </w:t>
      </w:r>
      <w:r w:rsidR="00CE0A28">
        <w:t>считаю ва</w:t>
      </w:r>
      <w:r w:rsidR="00CE0A28">
        <w:t xml:space="preserve">жным упомянуть: ВТБ стал первым </w:t>
      </w:r>
      <w:r w:rsidR="00CE0A28">
        <w:t>и пока единст</w:t>
      </w:r>
      <w:r w:rsidR="00CE0A28">
        <w:t xml:space="preserve">венным банком в России, который </w:t>
      </w:r>
      <w:r w:rsidR="00CE0A28">
        <w:t xml:space="preserve">реализовал </w:t>
      </w:r>
      <w:r w:rsidR="00CE0A28">
        <w:t xml:space="preserve">технологию </w:t>
      </w:r>
      <w:proofErr w:type="spellStart"/>
      <w:r w:rsidR="00CE0A28">
        <w:t>Open</w:t>
      </w:r>
      <w:proofErr w:type="spellEnd"/>
      <w:r w:rsidR="00CE0A28">
        <w:t xml:space="preserve"> API в отношении </w:t>
      </w:r>
      <w:r w:rsidR="00CE0A28">
        <w:t>брокерских счет</w:t>
      </w:r>
      <w:r w:rsidR="00CE0A28">
        <w:t xml:space="preserve">ов и </w:t>
      </w:r>
      <w:proofErr w:type="spellStart"/>
      <w:r w:rsidR="00CE0A28">
        <w:t>инвестпродуктов</w:t>
      </w:r>
      <w:proofErr w:type="spellEnd"/>
      <w:r w:rsidR="00CE0A28">
        <w:t xml:space="preserve">. Благодаря </w:t>
      </w:r>
      <w:r w:rsidR="00CE0A28">
        <w:t>этой технологии</w:t>
      </w:r>
      <w:r w:rsidR="00CE0A28">
        <w:t xml:space="preserve"> клиенты партнеров – физические </w:t>
      </w:r>
      <w:r w:rsidR="00CE0A28">
        <w:t>лица – могут открыват</w:t>
      </w:r>
      <w:r w:rsidR="00CE0A28">
        <w:t>ь брокерски</w:t>
      </w:r>
      <w:bookmarkStart w:id="30" w:name="_GoBack"/>
      <w:bookmarkEnd w:id="30"/>
      <w:r w:rsidR="00CE0A28">
        <w:t xml:space="preserve">е счета в Банке ВТБ, </w:t>
      </w:r>
      <w:r w:rsidR="00CE0A28">
        <w:t>и через цифровы</w:t>
      </w:r>
      <w:r w:rsidR="00CE0A28">
        <w:t xml:space="preserve">е каналы им становятся доступны </w:t>
      </w:r>
      <w:proofErr w:type="spellStart"/>
      <w:r w:rsidR="00CE0A28">
        <w:t>инвестпродукты</w:t>
      </w:r>
      <w:proofErr w:type="spellEnd"/>
      <w:r w:rsidR="00CE0A28">
        <w:t xml:space="preserve"> банка. На сегодняшний день з</w:t>
      </w:r>
      <w:proofErr w:type="gramStart"/>
      <w:r w:rsidR="00CE0A28">
        <w:t>а-</w:t>
      </w:r>
      <w:proofErr w:type="gramEnd"/>
      <w:r w:rsidR="00CE0A28">
        <w:t xml:space="preserve"> </w:t>
      </w:r>
      <w:r w:rsidR="00CE0A28">
        <w:t>пущены такие партнерски</w:t>
      </w:r>
      <w:r w:rsidR="00CE0A28">
        <w:t xml:space="preserve">е проекты с РБК и Почта </w:t>
      </w:r>
      <w:r w:rsidR="00CE0A28">
        <w:t>Банком. Технолог</w:t>
      </w:r>
      <w:r w:rsidR="00CE0A28">
        <w:t xml:space="preserve">ию API мы в этом году запустили </w:t>
      </w:r>
      <w:r w:rsidR="00CE0A28">
        <w:t>также и для</w:t>
      </w:r>
      <w:r w:rsidR="00CE0A28">
        <w:t xml:space="preserve"> операций с </w:t>
      </w:r>
      <w:proofErr w:type="gramStart"/>
      <w:r w:rsidR="00CE0A28">
        <w:t>нашими</w:t>
      </w:r>
      <w:proofErr w:type="gramEnd"/>
      <w:r w:rsidR="00CE0A28">
        <w:t xml:space="preserve"> паевыми фон-</w:t>
      </w:r>
      <w:proofErr w:type="spellStart"/>
      <w:r w:rsidR="00CE0A28">
        <w:t>дами</w:t>
      </w:r>
      <w:proofErr w:type="spellEnd"/>
      <w:r w:rsidR="00CE0A28">
        <w:t>. Клиенты</w:t>
      </w:r>
      <w:r w:rsidR="00CE0A28">
        <w:t xml:space="preserve"> Почта Банка прямо в интерфейсе </w:t>
      </w:r>
      <w:r w:rsidR="00CE0A28">
        <w:t>мобильного ба</w:t>
      </w:r>
      <w:r w:rsidR="00CE0A28">
        <w:t xml:space="preserve">нка могут отслеживать состояние </w:t>
      </w:r>
      <w:r w:rsidR="00CE0A28">
        <w:t>своего портфел</w:t>
      </w:r>
      <w:r w:rsidR="00CE0A28">
        <w:t xml:space="preserve">я фондов и управлять </w:t>
      </w:r>
      <w:proofErr w:type="spellStart"/>
      <w:proofErr w:type="gramStart"/>
      <w:r w:rsidR="00CE0A28">
        <w:t>инвестици-</w:t>
      </w:r>
      <w:r w:rsidR="00CE0A28">
        <w:t>ями</w:t>
      </w:r>
      <w:proofErr w:type="spellEnd"/>
      <w:proofErr w:type="gramEnd"/>
      <w:r w:rsidR="00CE0A28">
        <w:t xml:space="preserve"> – инвестиро</w:t>
      </w:r>
      <w:r w:rsidR="00CE0A28">
        <w:t xml:space="preserve">вать в новые фонды и переводить </w:t>
      </w:r>
      <w:r w:rsidR="00CE0A28">
        <w:t>деньги из фондов на банковские счета.</w:t>
      </w:r>
      <w:commentRangeEnd w:id="29"/>
      <w:r>
        <w:rPr>
          <w:rStyle w:val="a3"/>
        </w:rPr>
        <w:commentReference w:id="29"/>
      </w:r>
    </w:p>
    <w:p w:rsidR="00762AC3" w:rsidRDefault="003A28B8" w:rsidP="00762AC3">
      <w:commentRangeStart w:id="31"/>
      <w:r>
        <w:t>Вы упомянули пр</w:t>
      </w:r>
      <w:r>
        <w:t xml:space="preserve">о </w:t>
      </w:r>
      <w:proofErr w:type="spellStart"/>
      <w:r>
        <w:t>робоэдвайзер</w:t>
      </w:r>
      <w:proofErr w:type="spellEnd"/>
      <w:r>
        <w:t>. Расскажите, как это работает?</w:t>
      </w:r>
      <w:commentRangeEnd w:id="31"/>
      <w:r>
        <w:rPr>
          <w:rStyle w:val="a3"/>
        </w:rPr>
        <w:commentReference w:id="31"/>
      </w:r>
      <w:r>
        <w:br/>
      </w:r>
      <w:commentRangeStart w:id="32"/>
      <w:commentRangeStart w:id="33"/>
      <w:r>
        <w:t>Первый вопрос, котор</w:t>
      </w:r>
      <w:r>
        <w:t xml:space="preserve">ым задается инвестор, открывший </w:t>
      </w:r>
      <w:r>
        <w:t xml:space="preserve">брокерский счет, – во </w:t>
      </w:r>
      <w:r>
        <w:t xml:space="preserve">что вложить средства. Подходить </w:t>
      </w:r>
      <w:r>
        <w:t xml:space="preserve">к инвестициям </w:t>
      </w:r>
      <w:r>
        <w:t xml:space="preserve">нужно комплексно. Первоначально </w:t>
      </w:r>
      <w:r>
        <w:t>стоит определиться</w:t>
      </w:r>
      <w:r>
        <w:t xml:space="preserve"> с финансовыми целями и уровнем </w:t>
      </w:r>
      <w:r>
        <w:t>риска, от этого зав</w:t>
      </w:r>
      <w:r>
        <w:t xml:space="preserve">исит инвестиционный профиль. Мы </w:t>
      </w:r>
      <w:r>
        <w:t>автоматизировали это</w:t>
      </w:r>
      <w:r>
        <w:t xml:space="preserve">т этап и запустили в приложении </w:t>
      </w:r>
      <w:proofErr w:type="spellStart"/>
      <w:r>
        <w:t>робоэдвайзер</w:t>
      </w:r>
      <w:proofErr w:type="spellEnd"/>
      <w:r>
        <w:t>, кото</w:t>
      </w:r>
      <w:r>
        <w:t xml:space="preserve">рый поможет определить </w:t>
      </w:r>
      <w:proofErr w:type="gramStart"/>
      <w:r>
        <w:t>подходя-</w:t>
      </w:r>
      <w:proofErr w:type="spellStart"/>
      <w:r>
        <w:t>щий</w:t>
      </w:r>
      <w:proofErr w:type="spellEnd"/>
      <w:proofErr w:type="gramEnd"/>
      <w:r>
        <w:t xml:space="preserve"> клиенту профиль и собрать портфель ценных</w:t>
      </w:r>
      <w:r>
        <w:t xml:space="preserve"> </w:t>
      </w:r>
      <w:r>
        <w:t>бумаг. Подключение с</w:t>
      </w:r>
      <w:r>
        <w:t xml:space="preserve">ервиса абсолютно бесплатно. Наш </w:t>
      </w:r>
      <w:proofErr w:type="spellStart"/>
      <w:r>
        <w:t>робоэдвайзер</w:t>
      </w:r>
      <w:proofErr w:type="spellEnd"/>
      <w:r>
        <w:t xml:space="preserve"> стал </w:t>
      </w:r>
      <w:r>
        <w:t xml:space="preserve">первой аккредитованной в России </w:t>
      </w:r>
      <w:r>
        <w:t xml:space="preserve">«программой </w:t>
      </w:r>
      <w:proofErr w:type="spellStart"/>
      <w:r>
        <w:t>авт</w:t>
      </w:r>
      <w:r>
        <w:t>оконсультирования</w:t>
      </w:r>
      <w:proofErr w:type="spellEnd"/>
      <w:r>
        <w:t xml:space="preserve">» весной этого </w:t>
      </w:r>
      <w:r>
        <w:t>года, и сейчас мы</w:t>
      </w:r>
      <w:r>
        <w:t xml:space="preserve"> готовим очередное значительное </w:t>
      </w:r>
      <w:r>
        <w:t>обновление этого сервиса</w:t>
      </w:r>
      <w:r>
        <w:t>.</w:t>
      </w:r>
      <w:commentRangeEnd w:id="32"/>
      <w:r w:rsidR="00762AC3">
        <w:rPr>
          <w:rStyle w:val="a3"/>
        </w:rPr>
        <w:commentReference w:id="32"/>
      </w:r>
      <w:r>
        <w:br/>
      </w:r>
      <w:commentRangeStart w:id="34"/>
      <w:r>
        <w:t>В зависимости о</w:t>
      </w:r>
      <w:r>
        <w:t>т инвестиционного профиля (</w:t>
      </w:r>
      <w:proofErr w:type="gramStart"/>
      <w:r>
        <w:t>кон-</w:t>
      </w:r>
      <w:proofErr w:type="spellStart"/>
      <w:r>
        <w:t>сервативный</w:t>
      </w:r>
      <w:proofErr w:type="spellEnd"/>
      <w:proofErr w:type="gramEnd"/>
      <w:r>
        <w:t>, умеренный или агрессивный) клие</w:t>
      </w:r>
      <w:r>
        <w:t xml:space="preserve">нту </w:t>
      </w:r>
      <w:r>
        <w:t>будет предложен</w:t>
      </w:r>
      <w:r>
        <w:t xml:space="preserve">о несколько вариантов портфеля. </w:t>
      </w:r>
      <w:r>
        <w:t>В ультраконсе</w:t>
      </w:r>
      <w:r>
        <w:t xml:space="preserve">рвативном портфеле </w:t>
      </w:r>
      <w:proofErr w:type="spellStart"/>
      <w:r>
        <w:t>робоэдвайзер</w:t>
      </w:r>
      <w:proofErr w:type="spellEnd"/>
      <w:r>
        <w:t xml:space="preserve"> </w:t>
      </w:r>
      <w:r>
        <w:t>предложит порт</w:t>
      </w:r>
      <w:r>
        <w:t xml:space="preserve">фель исключительно из облигаций </w:t>
      </w:r>
      <w:r>
        <w:t>и биржевых фондо</w:t>
      </w:r>
      <w:r>
        <w:t xml:space="preserve">в облигаций с </w:t>
      </w:r>
      <w:proofErr w:type="gramStart"/>
      <w:r>
        <w:t>высоким</w:t>
      </w:r>
      <w:proofErr w:type="gramEnd"/>
      <w:r>
        <w:t xml:space="preserve"> </w:t>
      </w:r>
      <w:proofErr w:type="spellStart"/>
      <w:r>
        <w:t>кредитным</w:t>
      </w:r>
      <w:r>
        <w:t>качеством</w:t>
      </w:r>
      <w:proofErr w:type="spellEnd"/>
      <w:r>
        <w:t>. Эмит</w:t>
      </w:r>
      <w:r>
        <w:t xml:space="preserve">ентами являются государство или </w:t>
      </w:r>
      <w:r>
        <w:t>крупнейшие ко</w:t>
      </w:r>
      <w:r>
        <w:t xml:space="preserve">мпании. Риски потерять вложения </w:t>
      </w:r>
      <w:r>
        <w:t>минимальны, но</w:t>
      </w:r>
      <w:r>
        <w:t xml:space="preserve"> и потенциальная доходность не-</w:t>
      </w:r>
      <w:r>
        <w:t xml:space="preserve">высока – сейчас это около 7 % </w:t>
      </w:r>
      <w:proofErr w:type="gramStart"/>
      <w:r>
        <w:t>годовых</w:t>
      </w:r>
      <w:proofErr w:type="gramEnd"/>
      <w:r>
        <w:t>.</w:t>
      </w:r>
      <w:r>
        <w:br/>
      </w:r>
      <w:commentRangeEnd w:id="34"/>
      <w:r w:rsidR="00762AC3">
        <w:rPr>
          <w:rStyle w:val="a3"/>
        </w:rPr>
        <w:commentReference w:id="34"/>
      </w:r>
      <w:commentRangeStart w:id="35"/>
      <w:r>
        <w:t>Сбаланс</w:t>
      </w:r>
      <w:r>
        <w:t xml:space="preserve">ированный портфель включает как </w:t>
      </w:r>
      <w:r>
        <w:t>акции, так и обл</w:t>
      </w:r>
      <w:r>
        <w:t xml:space="preserve">игации. Его </w:t>
      </w:r>
      <w:proofErr w:type="gramStart"/>
      <w:r>
        <w:t>ориентировочная</w:t>
      </w:r>
      <w:proofErr w:type="gramEnd"/>
      <w:r>
        <w:t xml:space="preserve"> до-</w:t>
      </w:r>
      <w:proofErr w:type="spellStart"/>
      <w:r>
        <w:t>ходность</w:t>
      </w:r>
      <w:proofErr w:type="spellEnd"/>
      <w:r>
        <w:t xml:space="preserve"> сейчас – до</w:t>
      </w:r>
      <w:r>
        <w:t xml:space="preserve"> 12–13 % годовых. Для инвестора </w:t>
      </w:r>
      <w:r>
        <w:t>с агрессивны</w:t>
      </w:r>
      <w:r>
        <w:t xml:space="preserve">м профилем может быть предложен </w:t>
      </w:r>
      <w:r>
        <w:t>портфель только</w:t>
      </w:r>
      <w:r>
        <w:t xml:space="preserve"> из акций и биржевых фондов </w:t>
      </w:r>
      <w:proofErr w:type="spellStart"/>
      <w:proofErr w:type="gramStart"/>
      <w:r>
        <w:t>ак-</w:t>
      </w:r>
      <w:r>
        <w:t>ций</w:t>
      </w:r>
      <w:proofErr w:type="spellEnd"/>
      <w:proofErr w:type="gramEnd"/>
      <w:r>
        <w:t>. Он может дать</w:t>
      </w:r>
      <w:r>
        <w:t xml:space="preserve"> доходность около 20 % годовых, </w:t>
      </w:r>
      <w:r>
        <w:t>но нужно быть готов</w:t>
      </w:r>
      <w:r>
        <w:t xml:space="preserve">ым к просадкам на рынке и тому, </w:t>
      </w:r>
      <w:r>
        <w:t>что в какое-то вр</w:t>
      </w:r>
      <w:r>
        <w:t xml:space="preserve">емя портфель ценных бумаг может </w:t>
      </w:r>
      <w:r>
        <w:t>стоить меньше тех с</w:t>
      </w:r>
      <w:r>
        <w:t xml:space="preserve">редств, которые инвестор вложил </w:t>
      </w:r>
      <w:r>
        <w:t xml:space="preserve">на </w:t>
      </w:r>
      <w:r>
        <w:lastRenderedPageBreak/>
        <w:t>первоначальном этапе.</w:t>
      </w:r>
      <w:r>
        <w:br/>
      </w:r>
      <w:commentRangeEnd w:id="35"/>
      <w:r w:rsidR="00762AC3">
        <w:rPr>
          <w:rStyle w:val="a3"/>
        </w:rPr>
        <w:commentReference w:id="35"/>
      </w:r>
      <w:commentRangeStart w:id="36"/>
      <w:r>
        <w:t>К такой дох</w:t>
      </w:r>
      <w:r>
        <w:t xml:space="preserve">одности можно еще прибавить </w:t>
      </w:r>
      <w:proofErr w:type="gramStart"/>
      <w:r>
        <w:t>га-</w:t>
      </w:r>
      <w:proofErr w:type="spellStart"/>
      <w:r>
        <w:t>рантированные</w:t>
      </w:r>
      <w:proofErr w:type="spellEnd"/>
      <w:proofErr w:type="gramEnd"/>
      <w:r>
        <w:t xml:space="preserve"> 52</w:t>
      </w:r>
      <w:r>
        <w:t xml:space="preserve"> тысячи рублей, которые начина-</w:t>
      </w:r>
      <w:proofErr w:type="spellStart"/>
      <w:r>
        <w:t>ющий</w:t>
      </w:r>
      <w:proofErr w:type="spellEnd"/>
      <w:r>
        <w:t xml:space="preserve"> инвестор получит за счет налогового вычета</w:t>
      </w:r>
      <w:r>
        <w:t xml:space="preserve"> </w:t>
      </w:r>
      <w:r>
        <w:t>от государства, есл</w:t>
      </w:r>
      <w:r>
        <w:t>и инвестирует через ИИС. Это 13</w:t>
      </w:r>
      <w:r>
        <w:t>%</w:t>
      </w:r>
      <w:r>
        <w:t xml:space="preserve"> </w:t>
      </w:r>
      <w:r>
        <w:t>от суммы вложений до</w:t>
      </w:r>
      <w:r>
        <w:t xml:space="preserve"> 400 тысяч рублей. </w:t>
      </w:r>
      <w:proofErr w:type="gramStart"/>
      <w:r>
        <w:t>Такая</w:t>
      </w:r>
      <w:proofErr w:type="gramEnd"/>
      <w:r>
        <w:t xml:space="preserve"> доход-</w:t>
      </w:r>
      <w:proofErr w:type="spellStart"/>
      <w:r>
        <w:t>ность</w:t>
      </w:r>
      <w:proofErr w:type="spellEnd"/>
      <w:r>
        <w:t xml:space="preserve"> делает инвестиции довольно привлекательными</w:t>
      </w:r>
      <w:r>
        <w:t xml:space="preserve"> </w:t>
      </w:r>
      <w:r>
        <w:t>на фоне снижающихся ставок по депозитам.</w:t>
      </w:r>
      <w:commentRangeEnd w:id="36"/>
      <w:r w:rsidR="00762AC3">
        <w:rPr>
          <w:rStyle w:val="a3"/>
        </w:rPr>
        <w:commentReference w:id="36"/>
      </w:r>
      <w:r>
        <w:br/>
      </w:r>
      <w:commentRangeStart w:id="37"/>
      <w:r>
        <w:t>Как сформир</w:t>
      </w:r>
      <w:r>
        <w:t xml:space="preserve">овать портфель, подскажет </w:t>
      </w:r>
      <w:proofErr w:type="spellStart"/>
      <w:r>
        <w:t>робо-</w:t>
      </w:r>
      <w:r>
        <w:t>эдвайзер</w:t>
      </w:r>
      <w:proofErr w:type="spellEnd"/>
      <w:r>
        <w:t xml:space="preserve"> исход</w:t>
      </w:r>
      <w:r>
        <w:t xml:space="preserve">я из текущей ситуации на рынке. </w:t>
      </w:r>
      <w:r>
        <w:t>К приобретению предлагаются в первую очередь</w:t>
      </w:r>
      <w:r>
        <w:t xml:space="preserve"> </w:t>
      </w:r>
      <w:r>
        <w:t>высоколиквидные бумаги. Качество рекомендаций</w:t>
      </w:r>
      <w:r>
        <w:t xml:space="preserve"> </w:t>
      </w:r>
      <w:r>
        <w:t>проверяется сотрудниками ВТБ Капитал Инвестиции.</w:t>
      </w:r>
      <w:commentRangeEnd w:id="37"/>
      <w:r w:rsidR="00762AC3">
        <w:rPr>
          <w:rStyle w:val="a3"/>
        </w:rPr>
        <w:commentReference w:id="37"/>
      </w:r>
      <w:r>
        <w:br/>
      </w:r>
      <w:commentRangeStart w:id="38"/>
      <w:r>
        <w:t>Далее в режиме реального</w:t>
      </w:r>
      <w:r>
        <w:t xml:space="preserve"> времени </w:t>
      </w:r>
      <w:proofErr w:type="spellStart"/>
      <w:r>
        <w:t>робоэдвайзер</w:t>
      </w:r>
      <w:proofErr w:type="spellEnd"/>
      <w:r>
        <w:t xml:space="preserve"> </w:t>
      </w:r>
      <w:r>
        <w:t>отслеживает состоян</w:t>
      </w:r>
      <w:r>
        <w:t xml:space="preserve">ие портфеля и советует провести </w:t>
      </w:r>
      <w:r>
        <w:t>корректировки п</w:t>
      </w:r>
      <w:r>
        <w:t xml:space="preserve">ри изменении рыночной ситуации. </w:t>
      </w:r>
      <w:r>
        <w:t>Например, если ст</w:t>
      </w:r>
      <w:r>
        <w:t xml:space="preserve">оимость акций компании из </w:t>
      </w:r>
      <w:proofErr w:type="gramStart"/>
      <w:r>
        <w:t>порт-</w:t>
      </w:r>
      <w:proofErr w:type="spellStart"/>
      <w:r>
        <w:t>феля</w:t>
      </w:r>
      <w:proofErr w:type="spellEnd"/>
      <w:proofErr w:type="gramEnd"/>
      <w:r>
        <w:t xml:space="preserve"> увеличится в</w:t>
      </w:r>
      <w:r>
        <w:t xml:space="preserve">ыше целевого значения, цифровой </w:t>
      </w:r>
      <w:r>
        <w:t>помощник предлож</w:t>
      </w:r>
      <w:r>
        <w:t xml:space="preserve">ит зафиксировать прибыль, а </w:t>
      </w:r>
      <w:proofErr w:type="spellStart"/>
      <w:r>
        <w:t>по-</w:t>
      </w:r>
      <w:r>
        <w:t>лученные</w:t>
      </w:r>
      <w:proofErr w:type="spellEnd"/>
      <w:r>
        <w:t xml:space="preserve"> деньги</w:t>
      </w:r>
      <w:r>
        <w:t xml:space="preserve"> инвестировать в другие активы. </w:t>
      </w:r>
      <w:r>
        <w:t xml:space="preserve">Использование </w:t>
      </w:r>
      <w:proofErr w:type="spellStart"/>
      <w:r>
        <w:t>р</w:t>
      </w:r>
      <w:r>
        <w:t>обоэдвайзера</w:t>
      </w:r>
      <w:proofErr w:type="spellEnd"/>
      <w:r>
        <w:t xml:space="preserve"> служит тому, чтобы </w:t>
      </w:r>
      <w:r>
        <w:t>освободить начинаю</w:t>
      </w:r>
      <w:r>
        <w:t xml:space="preserve">щего инвестора от необходимости </w:t>
      </w:r>
      <w:r>
        <w:t>постоянно следить з</w:t>
      </w:r>
      <w:r>
        <w:t xml:space="preserve">а новостями рынка и разбираться </w:t>
      </w:r>
      <w:r>
        <w:t>в больших объемах аналитики.</w:t>
      </w:r>
      <w:commentRangeEnd w:id="38"/>
      <w:r w:rsidR="00762AC3">
        <w:rPr>
          <w:rStyle w:val="a3"/>
        </w:rPr>
        <w:commentReference w:id="38"/>
      </w:r>
      <w:r>
        <w:br/>
      </w:r>
      <w:commentRangeStart w:id="39"/>
      <w:r>
        <w:t xml:space="preserve">Мы планируем </w:t>
      </w:r>
      <w:r>
        <w:t xml:space="preserve">и дальше активно развивать свои </w:t>
      </w:r>
      <w:r>
        <w:t>сервисы и применять</w:t>
      </w:r>
      <w:r>
        <w:t xml:space="preserve"> передовые технологии для </w:t>
      </w:r>
      <w:proofErr w:type="spellStart"/>
      <w:proofErr w:type="gramStart"/>
      <w:r>
        <w:t>опти-</w:t>
      </w:r>
      <w:r>
        <w:t>мизации</w:t>
      </w:r>
      <w:proofErr w:type="spellEnd"/>
      <w:proofErr w:type="gramEnd"/>
      <w:r>
        <w:t xml:space="preserve"> процесса и</w:t>
      </w:r>
      <w:r>
        <w:t xml:space="preserve">нвестирования. В наших планах  – </w:t>
      </w:r>
      <w:proofErr w:type="gramStart"/>
      <w:r>
        <w:t>большая</w:t>
      </w:r>
      <w:proofErr w:type="gramEnd"/>
      <w:r>
        <w:t xml:space="preserve"> персонализация рекомендаций, в том числе</w:t>
      </w:r>
      <w:r>
        <w:t xml:space="preserve"> </w:t>
      </w:r>
      <w:r>
        <w:t>с использованием «больших данных», новые подходы</w:t>
      </w:r>
      <w:r>
        <w:t xml:space="preserve"> </w:t>
      </w:r>
      <w:r>
        <w:t xml:space="preserve">к </w:t>
      </w:r>
      <w:r w:rsidR="00762AC3">
        <w:t>ф</w:t>
      </w:r>
      <w:r>
        <w:t>ормированию инвестиционных портфелей.</w:t>
      </w:r>
      <w:commentRangeEnd w:id="39"/>
      <w:r w:rsidR="00762AC3">
        <w:rPr>
          <w:rStyle w:val="a3"/>
        </w:rPr>
        <w:commentReference w:id="39"/>
      </w:r>
      <w:r w:rsidR="00762AC3">
        <w:br/>
      </w:r>
      <w:commentRangeStart w:id="40"/>
      <w:r w:rsidR="00762AC3">
        <w:t>Мы вместе с к</w:t>
      </w:r>
      <w:r w:rsidR="00762AC3">
        <w:t xml:space="preserve">омандой рады видеть, как меняем </w:t>
      </w:r>
      <w:r w:rsidR="00762AC3">
        <w:t>этот рынок к лучшему</w:t>
      </w:r>
      <w:commentRangeEnd w:id="40"/>
      <w:r w:rsidR="00762AC3">
        <w:rPr>
          <w:rStyle w:val="a3"/>
        </w:rPr>
        <w:commentReference w:id="40"/>
      </w:r>
      <w:commentRangeEnd w:id="33"/>
      <w:r w:rsidR="00762AC3">
        <w:rPr>
          <w:rStyle w:val="a3"/>
        </w:rPr>
        <w:commentReference w:id="33"/>
      </w:r>
    </w:p>
    <w:p w:rsidR="003A28B8" w:rsidRDefault="003A28B8" w:rsidP="003A28B8"/>
    <w:p w:rsidR="00CE0A28" w:rsidRDefault="00CE0A28" w:rsidP="00CE0A28"/>
    <w:sectPr w:rsidR="00CE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Кожухова Мария Львовна" w:date="2019-12-18T18:12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Лид</w:t>
      </w:r>
    </w:p>
  </w:comment>
  <w:comment w:id="1" w:author="Кожухова Мария Львовна" w:date="2019-12-18T18:24:00Z" w:initials="КМЛ">
    <w:p w:rsidR="00762AC3" w:rsidRDefault="00762AC3">
      <w:pPr>
        <w:pStyle w:val="a4"/>
      </w:pPr>
      <w:r>
        <w:rPr>
          <w:rStyle w:val="a3"/>
        </w:rPr>
        <w:annotationRef/>
      </w:r>
      <w:r>
        <w:t>справка</w:t>
      </w:r>
    </w:p>
  </w:comment>
  <w:comment w:id="2" w:author="Кожухова Мария Львовна" w:date="2019-12-18T18:12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 xml:space="preserve">Вопрос </w:t>
      </w:r>
      <w:proofErr w:type="spellStart"/>
      <w:r>
        <w:t>интервьера</w:t>
      </w:r>
      <w:proofErr w:type="spellEnd"/>
      <w:r>
        <w:t xml:space="preserve">, выделен </w:t>
      </w:r>
      <w:proofErr w:type="gramStart"/>
      <w:r>
        <w:t>жирным</w:t>
      </w:r>
      <w:proofErr w:type="gramEnd"/>
    </w:p>
  </w:comment>
  <w:comment w:id="4" w:author="Кожухова Мария Львовна" w:date="2019-12-18T18:15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5" w:author="Кожухова Мария Львовна" w:date="2019-12-18T18:15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6" w:author="Кожухова Мария Львовна" w:date="2019-12-18T18:15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7" w:author="Кожухова Мария Львовна" w:date="2019-12-18T18:16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8" w:author="Кожухова Мария Львовна" w:date="2019-12-18T18:16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9" w:author="Кожухова Мария Львовна" w:date="2019-12-18T18:16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3" w:author="Кожухова Мария Львовна" w:date="2019-12-18T18:16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Ответ, с переносами</w:t>
      </w:r>
    </w:p>
  </w:comment>
  <w:comment w:id="10" w:author="Кожухова Мария Львовна" w:date="2019-12-18T18:16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1" w:author="Кожухова Мария Львовна" w:date="2019-12-18T18:14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 xml:space="preserve">Вопрос </w:t>
      </w:r>
      <w:proofErr w:type="spellStart"/>
      <w:r>
        <w:t>интервьера</w:t>
      </w:r>
      <w:proofErr w:type="spellEnd"/>
      <w:r>
        <w:t xml:space="preserve">, выделен </w:t>
      </w:r>
      <w:proofErr w:type="gramStart"/>
      <w:r>
        <w:t>жирным</w:t>
      </w:r>
      <w:proofErr w:type="gramEnd"/>
    </w:p>
  </w:comment>
  <w:comment w:id="13" w:author="Кожухова Мария Львовна" w:date="2019-12-18T18:17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4" w:author="Кожухова Мария Львовна" w:date="2019-12-18T18:17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2" w:author="Кожухова Мария Львовна" w:date="2019-12-18T18:17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Ответ, с переносами</w:t>
      </w:r>
    </w:p>
  </w:comment>
  <w:comment w:id="15" w:author="Кожухова Мария Львовна" w:date="2019-12-18T18:17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6" w:author="Кожухова Мария Львовна" w:date="2019-12-18T18:17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 xml:space="preserve">Вопрос </w:t>
      </w:r>
      <w:proofErr w:type="spellStart"/>
      <w:r>
        <w:t>интервьера</w:t>
      </w:r>
      <w:proofErr w:type="spellEnd"/>
      <w:r>
        <w:t xml:space="preserve">, выделен </w:t>
      </w:r>
      <w:proofErr w:type="gramStart"/>
      <w:r>
        <w:t>жирным</w:t>
      </w:r>
      <w:proofErr w:type="gramEnd"/>
    </w:p>
  </w:comment>
  <w:comment w:id="17" w:author="Кожухова Мария Львовна" w:date="2019-12-18T18:18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Ответ, с переносами</w:t>
      </w:r>
    </w:p>
  </w:comment>
  <w:comment w:id="18" w:author="Кожухова Мария Львовна" w:date="2019-12-18T18:18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9" w:author="Кожухова Мария Львовна" w:date="2019-12-18T18:18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 xml:space="preserve">Вопрос </w:t>
      </w:r>
      <w:proofErr w:type="spellStart"/>
      <w:r>
        <w:t>интервьера</w:t>
      </w:r>
      <w:proofErr w:type="spellEnd"/>
      <w:r>
        <w:t xml:space="preserve">, выделен </w:t>
      </w:r>
      <w:proofErr w:type="gramStart"/>
      <w:r>
        <w:t>жирным</w:t>
      </w:r>
      <w:proofErr w:type="gramEnd"/>
    </w:p>
  </w:comment>
  <w:comment w:id="20" w:author="Кожухова Мария Львовна" w:date="2019-12-18T18:18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22" w:author="Кожухова Мария Львовна" w:date="2019-12-18T18:18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23" w:author="Кожухова Мария Львовна" w:date="2019-12-18T18:18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21" w:author="Кожухова Мария Львовна" w:date="2019-12-18T18:19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>Ответ, с переносами</w:t>
      </w:r>
    </w:p>
  </w:comment>
  <w:comment w:id="24" w:author="Кожухова Мария Львовна" w:date="2019-12-18T18:19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 xml:space="preserve">Вопрос </w:t>
      </w:r>
      <w:proofErr w:type="spellStart"/>
      <w:r>
        <w:t>интервьера</w:t>
      </w:r>
      <w:proofErr w:type="spellEnd"/>
      <w:r>
        <w:t xml:space="preserve">, выделен </w:t>
      </w:r>
      <w:proofErr w:type="gramStart"/>
      <w:r>
        <w:t>жирным</w:t>
      </w:r>
      <w:proofErr w:type="gramEnd"/>
    </w:p>
  </w:comment>
  <w:comment w:id="25" w:author="Кожухова Мария Львовна" w:date="2019-12-18T18:19:00Z" w:initials="КМЛ">
    <w:p w:rsidR="003A28B8" w:rsidRDefault="003A28B8" w:rsidP="003A28B8">
      <w:pPr>
        <w:pStyle w:val="a4"/>
      </w:pPr>
      <w:r>
        <w:rPr>
          <w:rStyle w:val="a3"/>
        </w:rPr>
        <w:annotationRef/>
      </w:r>
      <w:r>
        <w:t>Абзац</w:t>
      </w:r>
    </w:p>
    <w:p w:rsidR="003A28B8" w:rsidRDefault="003A28B8">
      <w:pPr>
        <w:pStyle w:val="a4"/>
      </w:pPr>
    </w:p>
  </w:comment>
  <w:comment w:id="26" w:author="Кожухова Мария Львовна" w:date="2019-12-18T18:20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27" w:author="Кожухова Мария Львовна" w:date="2019-12-18T18:20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28" w:author="Кожухова Мария Львовна" w:date="2019-12-18T18:27:00Z" w:initials="КМЛ">
    <w:p w:rsidR="00BE0015" w:rsidRDefault="00BE0015">
      <w:pPr>
        <w:pStyle w:val="a4"/>
      </w:pPr>
      <w:r>
        <w:rPr>
          <w:rStyle w:val="a3"/>
        </w:rPr>
        <w:annotationRef/>
      </w:r>
      <w:r>
        <w:t>Справка</w:t>
      </w:r>
    </w:p>
  </w:comment>
  <w:comment w:id="29" w:author="Кожухова Мария Львовна" w:date="2019-12-18T18:20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31" w:author="Кожухова Мария Львовна" w:date="2019-12-18T18:09:00Z" w:initials="КМЛ">
    <w:p w:rsidR="003A28B8" w:rsidRDefault="003A28B8">
      <w:pPr>
        <w:pStyle w:val="a4"/>
      </w:pPr>
      <w:r>
        <w:rPr>
          <w:rStyle w:val="a3"/>
        </w:rPr>
        <w:annotationRef/>
      </w:r>
      <w:r>
        <w:t xml:space="preserve">Вопрос интервьюера, выделение </w:t>
      </w:r>
      <w:proofErr w:type="gramStart"/>
      <w:r>
        <w:t>жирным</w:t>
      </w:r>
      <w:proofErr w:type="gramEnd"/>
    </w:p>
  </w:comment>
  <w:comment w:id="32" w:author="Кожухова Мария Львовна" w:date="2019-12-18T18:20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34" w:author="Кожухова Мария Львовна" w:date="2019-12-18T18:20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35" w:author="Кожухова Мария Львовна" w:date="2019-12-18T18:20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36" w:author="Кожухова Мария Львовна" w:date="2019-12-18T18:20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37" w:author="Кожухова Мария Львовна" w:date="2019-12-18T18:20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38" w:author="Кожухова Мария Львовна" w:date="2019-12-18T18:21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39" w:author="Кожухова Мария Львовна" w:date="2019-12-18T18:21:00Z" w:initials="КМЛ">
    <w:p w:rsidR="00762AC3" w:rsidRDefault="00762AC3" w:rsidP="00762AC3">
      <w:pPr>
        <w:pStyle w:val="a4"/>
      </w:pPr>
      <w:r>
        <w:rPr>
          <w:rStyle w:val="a3"/>
        </w:rPr>
        <w:annotationRef/>
      </w:r>
      <w:r>
        <w:t>Абзац</w:t>
      </w:r>
    </w:p>
    <w:p w:rsidR="00762AC3" w:rsidRDefault="00762AC3">
      <w:pPr>
        <w:pStyle w:val="a4"/>
      </w:pPr>
    </w:p>
  </w:comment>
  <w:comment w:id="40" w:author="Кожухова Мария Львовна" w:date="2019-12-18T18:21:00Z" w:initials="КМЛ">
    <w:p w:rsidR="00762AC3" w:rsidRDefault="00762AC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33" w:author="Кожухова Мария Львовна" w:date="2019-12-18T18:21:00Z" w:initials="КМЛ">
    <w:p w:rsidR="00762AC3" w:rsidRDefault="00762AC3">
      <w:pPr>
        <w:pStyle w:val="a4"/>
      </w:pPr>
      <w:r>
        <w:rPr>
          <w:rStyle w:val="a3"/>
        </w:rPr>
        <w:annotationRef/>
      </w:r>
      <w:r>
        <w:t>Ответ, с переносами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40FE6"/>
    <w:multiLevelType w:val="hybridMultilevel"/>
    <w:tmpl w:val="4ADC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28"/>
    <w:rsid w:val="000279BD"/>
    <w:rsid w:val="003A28B8"/>
    <w:rsid w:val="00762AC3"/>
    <w:rsid w:val="00BE0015"/>
    <w:rsid w:val="00CE0A28"/>
    <w:rsid w:val="00E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A28B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A28B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A28B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A28B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A28B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A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28B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E0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A28B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A28B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A28B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A28B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A28B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A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28B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E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Банк ВТБ</Company>
  <LinksUpToDate>false</LinksUpToDate>
  <CharactersWithSpaces>15323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Кожухова Мария Львовна</dc:creator>
  <cp:lastModifiedBy>Кожухова Мария Львовна</cp:lastModifiedBy>
  <cp:revision>2</cp:revision>
  <dcterms:created xsi:type="dcterms:W3CDTF">2019-12-18T14:57:00Z</dcterms:created>
  <dcterms:modified xsi:type="dcterms:W3CDTF">2019-12-18T15:27:00Z</dcterms:modified>
</cp:coreProperties>
</file>