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2A7E5" w14:textId="77777777" w:rsidR="0021714B" w:rsidRPr="0021714B" w:rsidRDefault="0021714B" w:rsidP="00F77ABD">
      <w:pPr>
        <w:rPr>
          <w:lang w:eastAsia="ru-RU"/>
        </w:rPr>
      </w:pPr>
      <w:r w:rsidRPr="0021714B">
        <w:rPr>
          <w:lang w:eastAsia="ru-RU"/>
        </w:rPr>
        <w:t>Ценности</w:t>
      </w:r>
    </w:p>
    <w:p w14:paraId="223C4F21" w14:textId="61A5695B" w:rsidR="0021714B" w:rsidRPr="00F77ABD" w:rsidRDefault="0021714B" w:rsidP="00F77ABD">
      <w:pPr>
        <w:rPr>
          <w:rFonts w:ascii="Hypatia Sans Pro Semibold" w:hAnsi="Hypatia Sans Pro Semibold"/>
          <w:sz w:val="63"/>
          <w:szCs w:val="63"/>
          <w:lang w:eastAsia="ru-RU"/>
        </w:rPr>
      </w:pPr>
      <w:r w:rsidRPr="0021714B">
        <w:rPr>
          <w:rFonts w:ascii="Hypatia Sans Pro" w:hAnsi="Hypatia Sans Pro"/>
          <w:b/>
          <w:bCs/>
          <w:sz w:val="63"/>
          <w:szCs w:val="63"/>
          <w:lang w:eastAsia="ru-RU"/>
        </w:rPr>
        <w:t>Искать Вдохновение в работе</w:t>
      </w:r>
    </w:p>
    <w:p w14:paraId="21C7A4D2" w14:textId="77777777" w:rsidR="00F77ABD" w:rsidRDefault="00F77ABD" w:rsidP="00F77ABD">
      <w:pPr>
        <w:rPr>
          <w:rFonts w:ascii="Hypatia Sans Pro Light" w:hAnsi="Hypatia Sans Pro Light"/>
          <w:sz w:val="15"/>
          <w:szCs w:val="15"/>
          <w:lang w:eastAsia="ru-RU"/>
        </w:rPr>
      </w:pPr>
    </w:p>
    <w:p w14:paraId="1CDE00BA" w14:textId="77777777" w:rsidR="0021714B" w:rsidRPr="0021714B" w:rsidRDefault="0021714B" w:rsidP="00F77ABD">
      <w:pPr>
        <w:rPr>
          <w:rFonts w:ascii="Hypatia Sans Pro Light" w:hAnsi="Hypatia Sans Pro Light"/>
          <w:sz w:val="15"/>
          <w:szCs w:val="15"/>
          <w:lang w:eastAsia="ru-RU"/>
        </w:rPr>
      </w:pPr>
      <w:r w:rsidRPr="0021714B">
        <w:rPr>
          <w:rFonts w:ascii="Hypatia Sans Pro Light" w:hAnsi="Hypatia Sans Pro Light"/>
          <w:sz w:val="15"/>
          <w:szCs w:val="15"/>
          <w:lang w:eastAsia="ru-RU"/>
        </w:rPr>
        <w:t>Почему так важно занимать проактивную позицию, ставить себя на место клиента и не делить получателей услуг БАНКА на внешних и внутренних, рассказал Валерий Чулков, член правления Банка ВТБ.</w:t>
      </w:r>
    </w:p>
    <w:p w14:paraId="030AE130" w14:textId="77777777" w:rsidR="00F77ABD" w:rsidRDefault="00F77ABD" w:rsidP="0021714B">
      <w:pPr>
        <w:spacing w:line="165" w:lineRule="atLeast"/>
        <w:jc w:val="both"/>
        <w:rPr>
          <w:rFonts w:ascii="Raleigh XBd BT" w:hAnsi="Raleigh XBd BT" w:cs="Times New Roman"/>
          <w:sz w:val="15"/>
          <w:szCs w:val="15"/>
          <w:lang w:eastAsia="ru-RU"/>
        </w:rPr>
      </w:pPr>
    </w:p>
    <w:p w14:paraId="6C3ED193" w14:textId="77777777" w:rsidR="0021714B" w:rsidRPr="0021714B" w:rsidRDefault="0021714B" w:rsidP="0021714B">
      <w:pPr>
        <w:spacing w:line="165" w:lineRule="atLeast"/>
        <w:jc w:val="both"/>
        <w:rPr>
          <w:rFonts w:ascii="Raleigh XBd BT" w:hAnsi="Raleigh XBd BT" w:cs="Times New Roman"/>
          <w:sz w:val="15"/>
          <w:szCs w:val="15"/>
          <w:lang w:eastAsia="ru-RU"/>
        </w:rPr>
      </w:pPr>
      <w:bookmarkStart w:id="0" w:name="_GoBack"/>
      <w:bookmarkEnd w:id="0"/>
      <w:r w:rsidRPr="0021714B">
        <w:rPr>
          <w:rFonts w:ascii="Raleigh XBd BT" w:hAnsi="Raleigh XBd BT" w:cs="Times New Roman"/>
          <w:sz w:val="15"/>
          <w:szCs w:val="15"/>
          <w:lang w:eastAsia="ru-RU"/>
        </w:rPr>
        <w:t>Дорожим клиентом </w:t>
      </w:r>
    </w:p>
    <w:p w14:paraId="40FAF474"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Сегодня клиенты ждут от банка</w:t>
      </w:r>
      <w:r w:rsidRPr="0021714B">
        <w:rPr>
          <w:rFonts w:ascii="Raleigh BT" w:hAnsi="Raleigh BT" w:cs="Times New Roman"/>
          <w:sz w:val="14"/>
          <w:szCs w:val="14"/>
          <w:lang w:eastAsia="ru-RU"/>
        </w:rPr>
        <w:t xml:space="preserve"> в первую очередь удобства обслуживания. Обращаться за получением финансовых услуг люди могут ежедневно, и важно, чтобы при каждом таком контакте с банком, даже незначительном, клиент получал безупречный уровень сервиса. Для нашего подразделения поддержки и контроля внутренний заказчик ничем не отличается от внешнего клиента, он должен быть максимально удовлетворен нашей работой.</w:t>
      </w:r>
    </w:p>
    <w:p w14:paraId="7680F050" w14:textId="77777777" w:rsidR="0021714B" w:rsidRPr="0021714B" w:rsidRDefault="0021714B" w:rsidP="0021714B">
      <w:pPr>
        <w:spacing w:line="165" w:lineRule="atLeast"/>
        <w:jc w:val="both"/>
        <w:rPr>
          <w:rFonts w:ascii="Raleigh BT" w:hAnsi="Raleigh BT" w:cs="Times New Roman"/>
          <w:sz w:val="14"/>
          <w:szCs w:val="14"/>
          <w:lang w:eastAsia="ru-RU"/>
        </w:rPr>
      </w:pPr>
    </w:p>
    <w:p w14:paraId="4B9015A9" w14:textId="77777777" w:rsidR="0021714B" w:rsidRPr="0021714B" w:rsidRDefault="0021714B" w:rsidP="0021714B">
      <w:pPr>
        <w:spacing w:line="165" w:lineRule="atLeast"/>
        <w:jc w:val="both"/>
        <w:rPr>
          <w:rFonts w:ascii="Raleigh XBd BT" w:hAnsi="Raleigh XBd BT" w:cs="Times New Roman"/>
          <w:sz w:val="15"/>
          <w:szCs w:val="15"/>
          <w:lang w:eastAsia="ru-RU"/>
        </w:rPr>
      </w:pPr>
      <w:r w:rsidRPr="0021714B">
        <w:rPr>
          <w:rFonts w:ascii="Raleigh XBd BT" w:hAnsi="Raleigh XBd BT" w:cs="Times New Roman"/>
          <w:sz w:val="15"/>
          <w:szCs w:val="15"/>
          <w:lang w:eastAsia="ru-RU"/>
        </w:rPr>
        <w:t>Работаем в команде </w:t>
      </w:r>
    </w:p>
    <w:p w14:paraId="719BE41C"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Для достижения успеха необходима</w:t>
      </w:r>
      <w:r w:rsidRPr="0021714B">
        <w:rPr>
          <w:rFonts w:ascii="Raleigh BT" w:hAnsi="Raleigh BT" w:cs="Times New Roman"/>
          <w:sz w:val="14"/>
          <w:szCs w:val="14"/>
          <w:lang w:eastAsia="ru-RU"/>
        </w:rPr>
        <w:t xml:space="preserve"> команда, каждый сотрудник должен знать свое дело лучше других, в том числе лучше руководителя. Задача последнего – объединить всех специалистов, только так можно достичь высоких результатов.</w:t>
      </w:r>
    </w:p>
    <w:p w14:paraId="048AFFB6" w14:textId="77777777" w:rsidR="0021714B" w:rsidRPr="0021714B" w:rsidRDefault="0021714B" w:rsidP="0021714B">
      <w:pPr>
        <w:spacing w:line="165" w:lineRule="atLeast"/>
        <w:jc w:val="both"/>
        <w:rPr>
          <w:rFonts w:ascii="Raleigh BT" w:hAnsi="Raleigh BT" w:cs="Times New Roman"/>
          <w:sz w:val="14"/>
          <w:szCs w:val="14"/>
          <w:lang w:eastAsia="ru-RU"/>
        </w:rPr>
      </w:pPr>
    </w:p>
    <w:p w14:paraId="63808E34"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Есть ли у нашего</w:t>
      </w:r>
      <w:r w:rsidRPr="0021714B">
        <w:rPr>
          <w:rFonts w:ascii="Raleigh BT" w:hAnsi="Raleigh BT" w:cs="Times New Roman"/>
          <w:sz w:val="14"/>
          <w:szCs w:val="14"/>
          <w:lang w:eastAsia="ru-RU"/>
        </w:rPr>
        <w:t xml:space="preserve"> подразделения командное кредо? Идеально подойдет фраза: «Один за всех, и все за одного». Поддержка, ощущение плеча коллеги – все это действительно важно. Мы стараемся культивировать в команде взаимное уважение.</w:t>
      </w:r>
    </w:p>
    <w:p w14:paraId="55DC5DB8" w14:textId="77777777" w:rsidR="0021714B" w:rsidRPr="0021714B" w:rsidRDefault="0021714B" w:rsidP="0021714B">
      <w:pPr>
        <w:spacing w:line="165" w:lineRule="atLeast"/>
        <w:jc w:val="both"/>
        <w:rPr>
          <w:rFonts w:ascii="Raleigh BT" w:hAnsi="Raleigh BT" w:cs="Times New Roman"/>
          <w:sz w:val="14"/>
          <w:szCs w:val="14"/>
          <w:lang w:eastAsia="ru-RU"/>
        </w:rPr>
      </w:pPr>
    </w:p>
    <w:p w14:paraId="02044D37" w14:textId="77777777" w:rsidR="0021714B" w:rsidRPr="0021714B" w:rsidRDefault="0021714B" w:rsidP="0021714B">
      <w:pPr>
        <w:spacing w:line="165" w:lineRule="atLeast"/>
        <w:rPr>
          <w:rFonts w:ascii="Raleigh XBd BT" w:hAnsi="Raleigh XBd BT" w:cs="Times New Roman"/>
          <w:sz w:val="15"/>
          <w:szCs w:val="15"/>
          <w:lang w:eastAsia="ru-RU"/>
        </w:rPr>
      </w:pPr>
      <w:r w:rsidRPr="0021714B">
        <w:rPr>
          <w:rFonts w:ascii="Raleigh XBd BT" w:hAnsi="Raleigh XBd BT" w:cs="Times New Roman"/>
          <w:sz w:val="15"/>
          <w:szCs w:val="15"/>
          <w:lang w:eastAsia="ru-RU"/>
        </w:rPr>
        <w:t>Отвечаем за результат</w:t>
      </w:r>
    </w:p>
    <w:p w14:paraId="7A12E3A2"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Для достижения результата</w:t>
      </w:r>
      <w:r w:rsidRPr="0021714B">
        <w:rPr>
          <w:rFonts w:ascii="Raleigh BT" w:hAnsi="Raleigh BT" w:cs="Times New Roman"/>
          <w:sz w:val="14"/>
          <w:szCs w:val="14"/>
          <w:lang w:eastAsia="ru-RU"/>
        </w:rPr>
        <w:t xml:space="preserve"> нужно хорошо понимать и видеть цель, к которой идешь. Важно структурировать и выстроить рабочие функции на достижение результата. Еще одно необходимое качество: инициатива. Она должна исходить как от одного конкретного сотрудника, так и от всей команды в целом.</w:t>
      </w:r>
    </w:p>
    <w:p w14:paraId="41B3C7F2" w14:textId="77777777" w:rsidR="0021714B" w:rsidRPr="0021714B" w:rsidRDefault="0021714B" w:rsidP="0021714B">
      <w:pPr>
        <w:spacing w:line="165" w:lineRule="atLeast"/>
        <w:jc w:val="both"/>
        <w:rPr>
          <w:rFonts w:ascii="Raleigh BT" w:hAnsi="Raleigh BT" w:cs="Times New Roman"/>
          <w:sz w:val="14"/>
          <w:szCs w:val="14"/>
          <w:lang w:eastAsia="ru-RU"/>
        </w:rPr>
      </w:pPr>
    </w:p>
    <w:p w14:paraId="290A76B1"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Профессионализм легко измеряется</w:t>
      </w:r>
      <w:r w:rsidRPr="0021714B">
        <w:rPr>
          <w:rFonts w:ascii="Raleigh BT" w:hAnsi="Raleigh BT" w:cs="Times New Roman"/>
          <w:sz w:val="14"/>
          <w:szCs w:val="14"/>
          <w:lang w:eastAsia="ru-RU"/>
        </w:rPr>
        <w:t xml:space="preserve"> делами человека: не тем, что он говорит, а тем, что делает, как работает. Мы требовательны к результату и качеству, без высоких показателей все подразделение не сможет достичь поставленных целей.</w:t>
      </w:r>
    </w:p>
    <w:p w14:paraId="11782DBC" w14:textId="77777777" w:rsidR="0021714B" w:rsidRPr="0021714B" w:rsidRDefault="0021714B" w:rsidP="0021714B">
      <w:pPr>
        <w:spacing w:line="165" w:lineRule="atLeast"/>
        <w:rPr>
          <w:rFonts w:ascii="Raleigh XBd BT" w:hAnsi="Raleigh XBd BT" w:cs="Times New Roman"/>
          <w:sz w:val="15"/>
          <w:szCs w:val="15"/>
          <w:lang w:eastAsia="ru-RU"/>
        </w:rPr>
      </w:pPr>
      <w:r w:rsidRPr="0021714B">
        <w:rPr>
          <w:rFonts w:ascii="Raleigh XBd BT" w:hAnsi="Raleigh XBd BT" w:cs="Times New Roman"/>
          <w:sz w:val="15"/>
          <w:szCs w:val="15"/>
          <w:lang w:eastAsia="ru-RU"/>
        </w:rPr>
        <w:t>совершенствуемся Постоянно</w:t>
      </w:r>
    </w:p>
    <w:p w14:paraId="4A7F3912"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Вдохновение нужно черпать</w:t>
      </w:r>
      <w:r w:rsidRPr="0021714B">
        <w:rPr>
          <w:rFonts w:ascii="Raleigh BT" w:hAnsi="Raleigh BT" w:cs="Times New Roman"/>
          <w:sz w:val="14"/>
          <w:szCs w:val="14"/>
          <w:lang w:eastAsia="ru-RU"/>
        </w:rPr>
        <w:t xml:space="preserve"> в самой работе, оно всегда приходит, если человек занимает проактивную жизненную позицию. Сотруднику должна нравиться его деятельность. Это самое главное. </w:t>
      </w:r>
    </w:p>
    <w:p w14:paraId="0DBD5516" w14:textId="77777777" w:rsidR="0021714B" w:rsidRPr="0021714B" w:rsidRDefault="0021714B" w:rsidP="0021714B">
      <w:pPr>
        <w:spacing w:line="165" w:lineRule="atLeast"/>
        <w:jc w:val="both"/>
        <w:rPr>
          <w:rFonts w:ascii="Raleigh BT" w:hAnsi="Raleigh BT" w:cs="Times New Roman"/>
          <w:sz w:val="14"/>
          <w:szCs w:val="14"/>
          <w:lang w:eastAsia="ru-RU"/>
        </w:rPr>
      </w:pPr>
    </w:p>
    <w:p w14:paraId="3375F5E6"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Лидеру необходимо быть</w:t>
      </w:r>
      <w:r w:rsidRPr="0021714B">
        <w:rPr>
          <w:rFonts w:ascii="Raleigh BT" w:hAnsi="Raleigh BT" w:cs="Times New Roman"/>
          <w:sz w:val="14"/>
          <w:szCs w:val="14"/>
          <w:lang w:eastAsia="ru-RU"/>
        </w:rPr>
        <w:t xml:space="preserve"> честным по отношению к себе и окружающим. Если он хочет вести за собой коллектив, то ему самому должна нравиться работа. Иначе он просто не сможет передать энергию подчиненным. Руководителю нужно находить ресурс для того, чтобы смотреть на работу компании в целом, фокусироваться на стратегических вопросах, но очень важно инвестировать время и в своих ближайших подчиненных. Это своего рода форма саморазвития.</w:t>
      </w:r>
    </w:p>
    <w:p w14:paraId="4F674847" w14:textId="77777777" w:rsidR="0021714B" w:rsidRPr="0021714B" w:rsidRDefault="0021714B" w:rsidP="0021714B">
      <w:pPr>
        <w:spacing w:line="165" w:lineRule="atLeast"/>
        <w:jc w:val="both"/>
        <w:rPr>
          <w:rFonts w:ascii="Raleigh BT" w:hAnsi="Raleigh BT" w:cs="Times New Roman"/>
          <w:sz w:val="14"/>
          <w:szCs w:val="14"/>
          <w:lang w:eastAsia="ru-RU"/>
        </w:rPr>
      </w:pPr>
    </w:p>
    <w:p w14:paraId="484CAFD2"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Мой импульс для движения вперед</w:t>
      </w:r>
      <w:r w:rsidRPr="0021714B">
        <w:rPr>
          <w:rFonts w:ascii="Raleigh BT" w:hAnsi="Raleigh BT" w:cs="Times New Roman"/>
          <w:sz w:val="14"/>
          <w:szCs w:val="14"/>
          <w:lang w:eastAsia="ru-RU"/>
        </w:rPr>
        <w:t xml:space="preserve"> состоит в непрерывном поиске точек развития, которые помогали бы всему банку ускорить свой рост. Это для меня самое главное.</w:t>
      </w:r>
    </w:p>
    <w:p w14:paraId="4101F7EF" w14:textId="77777777" w:rsidR="0021714B" w:rsidRPr="0021714B" w:rsidRDefault="0021714B" w:rsidP="0021714B">
      <w:pPr>
        <w:spacing w:line="165" w:lineRule="atLeast"/>
        <w:jc w:val="both"/>
        <w:rPr>
          <w:rFonts w:ascii="Raleigh BT" w:hAnsi="Raleigh BT" w:cs="Times New Roman"/>
          <w:sz w:val="14"/>
          <w:szCs w:val="14"/>
          <w:lang w:eastAsia="ru-RU"/>
        </w:rPr>
      </w:pPr>
    </w:p>
    <w:p w14:paraId="03917434" w14:textId="77777777" w:rsidR="0021714B" w:rsidRPr="0021714B" w:rsidRDefault="0021714B" w:rsidP="0021714B">
      <w:pPr>
        <w:spacing w:line="165" w:lineRule="atLeast"/>
        <w:jc w:val="both"/>
        <w:rPr>
          <w:rFonts w:ascii="Raleigh XBd BT" w:hAnsi="Raleigh XBd BT" w:cs="Times New Roman"/>
          <w:sz w:val="15"/>
          <w:szCs w:val="15"/>
          <w:lang w:eastAsia="ru-RU"/>
        </w:rPr>
      </w:pPr>
      <w:r w:rsidRPr="0021714B">
        <w:rPr>
          <w:rFonts w:ascii="Raleigh XBd BT" w:hAnsi="Raleigh XBd BT" w:cs="Times New Roman"/>
          <w:sz w:val="15"/>
          <w:szCs w:val="15"/>
          <w:lang w:eastAsia="ru-RU"/>
        </w:rPr>
        <w:t>Проявляем инициативу </w:t>
      </w:r>
    </w:p>
    <w:p w14:paraId="7E23A356"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Есть несколько важных характеристик,</w:t>
      </w:r>
      <w:r w:rsidRPr="0021714B">
        <w:rPr>
          <w:rFonts w:ascii="Raleigh BT" w:hAnsi="Raleigh BT" w:cs="Times New Roman"/>
          <w:sz w:val="14"/>
          <w:szCs w:val="14"/>
          <w:lang w:eastAsia="ru-RU"/>
        </w:rPr>
        <w:t xml:space="preserve"> на которые всегда обращаем внимание при приеме на работу: в первую очередь это профессионализм и коммуникационные качества. Еще один навык, необходимый каждому члену команды,</w:t>
      </w:r>
      <w:r w:rsidRPr="0021714B">
        <w:rPr>
          <w:rFonts w:ascii="Calibri" w:eastAsia="Calibri" w:hAnsi="Calibri" w:cs="Calibri"/>
          <w:sz w:val="14"/>
          <w:szCs w:val="14"/>
          <w:lang w:eastAsia="ru-RU"/>
        </w:rPr>
        <w:t> </w:t>
      </w:r>
      <w:r w:rsidRPr="0021714B">
        <w:rPr>
          <w:rFonts w:ascii="Raleigh BT" w:hAnsi="Raleigh BT" w:cs="Times New Roman"/>
          <w:sz w:val="14"/>
          <w:szCs w:val="14"/>
          <w:lang w:eastAsia="ru-RU"/>
        </w:rPr>
        <w:t>– проактивность. Если сотрудник монотонно выполняет свою работу и делает это хорошо, нельзя сказать, что он плохой коллега, но мы хотели бы видеть в команде людей, делающих больше, чем от них ожидают. Мы развиваем программы, помогающие людям проявлять себя.</w:t>
      </w:r>
    </w:p>
    <w:p w14:paraId="383E2024" w14:textId="77777777" w:rsidR="0021714B" w:rsidRPr="0021714B" w:rsidRDefault="0021714B" w:rsidP="0021714B">
      <w:pPr>
        <w:spacing w:line="165" w:lineRule="atLeast"/>
        <w:jc w:val="both"/>
        <w:rPr>
          <w:rFonts w:ascii="Raleigh BT" w:hAnsi="Raleigh BT" w:cs="Times New Roman"/>
          <w:sz w:val="14"/>
          <w:szCs w:val="14"/>
          <w:lang w:eastAsia="ru-RU"/>
        </w:rPr>
      </w:pPr>
    </w:p>
    <w:p w14:paraId="4263CF55" w14:textId="77777777" w:rsidR="0021714B" w:rsidRPr="0021714B" w:rsidRDefault="0021714B" w:rsidP="0021714B">
      <w:pPr>
        <w:spacing w:line="165" w:lineRule="atLeast"/>
        <w:jc w:val="both"/>
        <w:rPr>
          <w:rFonts w:ascii="Raleigh BT" w:hAnsi="Raleigh BT" w:cs="Times New Roman"/>
          <w:sz w:val="14"/>
          <w:szCs w:val="14"/>
          <w:lang w:eastAsia="ru-RU"/>
        </w:rPr>
      </w:pPr>
      <w:r w:rsidRPr="0021714B">
        <w:rPr>
          <w:rFonts w:ascii="Raleigh XBd BT" w:hAnsi="Raleigh XBd BT" w:cs="Times New Roman"/>
          <w:sz w:val="14"/>
          <w:szCs w:val="14"/>
          <w:lang w:eastAsia="ru-RU"/>
        </w:rPr>
        <w:t>ВТБ находится в постоянном движении</w:t>
      </w:r>
      <w:r w:rsidRPr="0021714B">
        <w:rPr>
          <w:rFonts w:ascii="Raleigh BT" w:hAnsi="Raleigh BT" w:cs="Times New Roman"/>
          <w:sz w:val="14"/>
          <w:szCs w:val="14"/>
          <w:lang w:eastAsia="ru-RU"/>
        </w:rPr>
        <w:t>, мы непрерывно меняемся. В банке приветствуются инициативы, более того, банк не сможет развиваться, если не будет предложений от сотрудников и команд. Это принципиально важно понимать! </w:t>
      </w:r>
    </w:p>
    <w:p w14:paraId="0BCEAA6D" w14:textId="77777777" w:rsidR="0021714B" w:rsidRPr="0021714B" w:rsidRDefault="0021714B" w:rsidP="0021714B">
      <w:pPr>
        <w:spacing w:line="495" w:lineRule="atLeast"/>
        <w:rPr>
          <w:rFonts w:ascii="Hypatia Sans Pro Semibold" w:hAnsi="Hypatia Sans Pro Semibold" w:cs="Times New Roman"/>
          <w:color w:val="0223C0"/>
          <w:sz w:val="63"/>
          <w:szCs w:val="63"/>
          <w:lang w:eastAsia="ru-RU"/>
        </w:rPr>
      </w:pPr>
    </w:p>
    <w:p w14:paraId="4BB34F8E" w14:textId="77777777" w:rsidR="00804DB6" w:rsidRPr="0021714B" w:rsidRDefault="00F77ABD" w:rsidP="0021714B"/>
    <w:sectPr w:rsidR="00804DB6" w:rsidRPr="0021714B" w:rsidSect="00DE7A3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aleigh BT">
    <w:panose1 w:val="02040503040305030204"/>
    <w:charset w:val="00"/>
    <w:family w:val="auto"/>
    <w:pitch w:val="variable"/>
    <w:sig w:usb0="800002FF" w:usb1="5000604A" w:usb2="00000000" w:usb3="00000000" w:csb0="00000097" w:csb1="00000000"/>
  </w:font>
  <w:font w:name="Raleigh XBd BT">
    <w:panose1 w:val="02090803030305020804"/>
    <w:charset w:val="00"/>
    <w:family w:val="auto"/>
    <w:pitch w:val="variable"/>
    <w:sig w:usb0="800002FF" w:usb1="5000204A" w:usb2="00000000" w:usb3="00000000" w:csb0="00000097" w:csb1="00000000"/>
  </w:font>
  <w:font w:name="Hypatia Sans Pro">
    <w:panose1 w:val="020B0502020204020303"/>
    <w:charset w:val="00"/>
    <w:family w:val="auto"/>
    <w:pitch w:val="variable"/>
    <w:sig w:usb0="60000287" w:usb1="00000001" w:usb2="00000000" w:usb3="00000000" w:csb0="0000019F" w:csb1="00000000"/>
  </w:font>
  <w:font w:name="Hypatia Sans Pro Semibold">
    <w:panose1 w:val="020B0702020204020303"/>
    <w:charset w:val="00"/>
    <w:family w:val="auto"/>
    <w:pitch w:val="variable"/>
    <w:sig w:usb0="60000287" w:usb1="00000001" w:usb2="00000000" w:usb3="00000000" w:csb0="0000019F" w:csb1="00000000"/>
  </w:font>
  <w:font w:name="Hypatia Sans Pro Light">
    <w:panose1 w:val="020B03020202040203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6D"/>
    <w:rsid w:val="00111A33"/>
    <w:rsid w:val="0021714B"/>
    <w:rsid w:val="00304512"/>
    <w:rsid w:val="0041219B"/>
    <w:rsid w:val="009D426D"/>
    <w:rsid w:val="00CD7530"/>
    <w:rsid w:val="00DE7A3F"/>
    <w:rsid w:val="00DF4368"/>
    <w:rsid w:val="00F01C7A"/>
    <w:rsid w:val="00F77AB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BA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77A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7A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D426D"/>
    <w:pPr>
      <w:spacing w:before="128" w:line="165" w:lineRule="atLeast"/>
    </w:pPr>
    <w:rPr>
      <w:rFonts w:ascii="Raleigh BT" w:hAnsi="Raleigh BT" w:cs="Times New Roman"/>
      <w:sz w:val="19"/>
      <w:szCs w:val="19"/>
      <w:lang w:eastAsia="ru-RU"/>
    </w:rPr>
  </w:style>
  <w:style w:type="character" w:customStyle="1" w:styleId="s1">
    <w:name w:val="s1"/>
    <w:basedOn w:val="a0"/>
    <w:rsid w:val="009D426D"/>
  </w:style>
  <w:style w:type="character" w:customStyle="1" w:styleId="apple-converted-space">
    <w:name w:val="apple-converted-space"/>
    <w:basedOn w:val="a0"/>
    <w:rsid w:val="0021714B"/>
  </w:style>
  <w:style w:type="paragraph" w:customStyle="1" w:styleId="p2">
    <w:name w:val="p2"/>
    <w:basedOn w:val="a"/>
    <w:rsid w:val="0021714B"/>
    <w:pPr>
      <w:spacing w:line="165" w:lineRule="atLeast"/>
      <w:jc w:val="both"/>
    </w:pPr>
    <w:rPr>
      <w:rFonts w:ascii="Raleigh BT" w:hAnsi="Raleigh BT" w:cs="Times New Roman"/>
      <w:sz w:val="14"/>
      <w:szCs w:val="14"/>
      <w:lang w:eastAsia="ru-RU"/>
    </w:rPr>
  </w:style>
  <w:style w:type="paragraph" w:customStyle="1" w:styleId="p3">
    <w:name w:val="p3"/>
    <w:basedOn w:val="a"/>
    <w:rsid w:val="0021714B"/>
    <w:pPr>
      <w:spacing w:line="165" w:lineRule="atLeast"/>
      <w:jc w:val="both"/>
    </w:pPr>
    <w:rPr>
      <w:rFonts w:ascii="Raleigh BT" w:hAnsi="Raleigh BT" w:cs="Times New Roman"/>
      <w:sz w:val="14"/>
      <w:szCs w:val="14"/>
      <w:lang w:eastAsia="ru-RU"/>
    </w:rPr>
  </w:style>
  <w:style w:type="paragraph" w:customStyle="1" w:styleId="p4">
    <w:name w:val="p4"/>
    <w:basedOn w:val="a"/>
    <w:rsid w:val="0021714B"/>
    <w:pPr>
      <w:spacing w:line="165" w:lineRule="atLeast"/>
    </w:pPr>
    <w:rPr>
      <w:rFonts w:ascii="Raleigh XBd BT" w:hAnsi="Raleigh XBd BT" w:cs="Times New Roman"/>
      <w:sz w:val="15"/>
      <w:szCs w:val="15"/>
      <w:lang w:eastAsia="ru-RU"/>
    </w:rPr>
  </w:style>
  <w:style w:type="character" w:customStyle="1" w:styleId="s3">
    <w:name w:val="s3"/>
    <w:basedOn w:val="a0"/>
    <w:rsid w:val="0021714B"/>
    <w:rPr>
      <w:rFonts w:ascii="Raleigh XBd BT" w:hAnsi="Raleigh XBd BT" w:hint="default"/>
      <w:sz w:val="14"/>
      <w:szCs w:val="14"/>
    </w:rPr>
  </w:style>
  <w:style w:type="character" w:customStyle="1" w:styleId="s2">
    <w:name w:val="s2"/>
    <w:basedOn w:val="a0"/>
    <w:rsid w:val="0021714B"/>
  </w:style>
  <w:style w:type="paragraph" w:styleId="a3">
    <w:name w:val="No Spacing"/>
    <w:uiPriority w:val="1"/>
    <w:qFormat/>
    <w:rsid w:val="00F77ABD"/>
  </w:style>
  <w:style w:type="paragraph" w:styleId="a4">
    <w:name w:val="Title"/>
    <w:basedOn w:val="a"/>
    <w:next w:val="a"/>
    <w:link w:val="a5"/>
    <w:uiPriority w:val="10"/>
    <w:qFormat/>
    <w:rsid w:val="00F77ABD"/>
    <w:pPr>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F77AB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77AB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7A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4928">
      <w:bodyDiv w:val="1"/>
      <w:marLeft w:val="0"/>
      <w:marRight w:val="0"/>
      <w:marTop w:val="0"/>
      <w:marBottom w:val="0"/>
      <w:divBdr>
        <w:top w:val="none" w:sz="0" w:space="0" w:color="auto"/>
        <w:left w:val="none" w:sz="0" w:space="0" w:color="auto"/>
        <w:bottom w:val="none" w:sz="0" w:space="0" w:color="auto"/>
        <w:right w:val="none" w:sz="0" w:space="0" w:color="auto"/>
      </w:divBdr>
    </w:div>
    <w:div w:id="292445102">
      <w:bodyDiv w:val="1"/>
      <w:marLeft w:val="0"/>
      <w:marRight w:val="0"/>
      <w:marTop w:val="0"/>
      <w:marBottom w:val="0"/>
      <w:divBdr>
        <w:top w:val="none" w:sz="0" w:space="0" w:color="auto"/>
        <w:left w:val="none" w:sz="0" w:space="0" w:color="auto"/>
        <w:bottom w:val="none" w:sz="0" w:space="0" w:color="auto"/>
        <w:right w:val="none" w:sz="0" w:space="0" w:color="auto"/>
      </w:divBdr>
    </w:div>
    <w:div w:id="443764963">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1004548639">
      <w:bodyDiv w:val="1"/>
      <w:marLeft w:val="0"/>
      <w:marRight w:val="0"/>
      <w:marTop w:val="0"/>
      <w:marBottom w:val="0"/>
      <w:divBdr>
        <w:top w:val="none" w:sz="0" w:space="0" w:color="auto"/>
        <w:left w:val="none" w:sz="0" w:space="0" w:color="auto"/>
        <w:bottom w:val="none" w:sz="0" w:space="0" w:color="auto"/>
        <w:right w:val="none" w:sz="0" w:space="0" w:color="auto"/>
      </w:divBdr>
    </w:div>
    <w:div w:id="1006402730">
      <w:bodyDiv w:val="1"/>
      <w:marLeft w:val="0"/>
      <w:marRight w:val="0"/>
      <w:marTop w:val="0"/>
      <w:marBottom w:val="0"/>
      <w:divBdr>
        <w:top w:val="none" w:sz="0" w:space="0" w:color="auto"/>
        <w:left w:val="none" w:sz="0" w:space="0" w:color="auto"/>
        <w:bottom w:val="none" w:sz="0" w:space="0" w:color="auto"/>
        <w:right w:val="none" w:sz="0" w:space="0" w:color="auto"/>
      </w:divBdr>
    </w:div>
    <w:div w:id="1032808332">
      <w:bodyDiv w:val="1"/>
      <w:marLeft w:val="0"/>
      <w:marRight w:val="0"/>
      <w:marTop w:val="0"/>
      <w:marBottom w:val="0"/>
      <w:divBdr>
        <w:top w:val="none" w:sz="0" w:space="0" w:color="auto"/>
        <w:left w:val="none" w:sz="0" w:space="0" w:color="auto"/>
        <w:bottom w:val="none" w:sz="0" w:space="0" w:color="auto"/>
        <w:right w:val="none" w:sz="0" w:space="0" w:color="auto"/>
      </w:divBdr>
    </w:div>
    <w:div w:id="1197768107">
      <w:bodyDiv w:val="1"/>
      <w:marLeft w:val="0"/>
      <w:marRight w:val="0"/>
      <w:marTop w:val="0"/>
      <w:marBottom w:val="0"/>
      <w:divBdr>
        <w:top w:val="none" w:sz="0" w:space="0" w:color="auto"/>
        <w:left w:val="none" w:sz="0" w:space="0" w:color="auto"/>
        <w:bottom w:val="none" w:sz="0" w:space="0" w:color="auto"/>
        <w:right w:val="none" w:sz="0" w:space="0" w:color="auto"/>
      </w:divBdr>
    </w:div>
    <w:div w:id="1650131970">
      <w:bodyDiv w:val="1"/>
      <w:marLeft w:val="0"/>
      <w:marRight w:val="0"/>
      <w:marTop w:val="0"/>
      <w:marBottom w:val="0"/>
      <w:divBdr>
        <w:top w:val="none" w:sz="0" w:space="0" w:color="auto"/>
        <w:left w:val="none" w:sz="0" w:space="0" w:color="auto"/>
        <w:bottom w:val="none" w:sz="0" w:space="0" w:color="auto"/>
        <w:right w:val="none" w:sz="0" w:space="0" w:color="auto"/>
      </w:divBdr>
    </w:div>
    <w:div w:id="1967471337">
      <w:bodyDiv w:val="1"/>
      <w:marLeft w:val="0"/>
      <w:marRight w:val="0"/>
      <w:marTop w:val="0"/>
      <w:marBottom w:val="0"/>
      <w:divBdr>
        <w:top w:val="none" w:sz="0" w:space="0" w:color="auto"/>
        <w:left w:val="none" w:sz="0" w:space="0" w:color="auto"/>
        <w:bottom w:val="none" w:sz="0" w:space="0" w:color="auto"/>
        <w:right w:val="none" w:sz="0" w:space="0" w:color="auto"/>
      </w:divBdr>
    </w:div>
    <w:div w:id="2003504905">
      <w:bodyDiv w:val="1"/>
      <w:marLeft w:val="0"/>
      <w:marRight w:val="0"/>
      <w:marTop w:val="0"/>
      <w:marBottom w:val="0"/>
      <w:divBdr>
        <w:top w:val="none" w:sz="0" w:space="0" w:color="auto"/>
        <w:left w:val="none" w:sz="0" w:space="0" w:color="auto"/>
        <w:bottom w:val="none" w:sz="0" w:space="0" w:color="auto"/>
        <w:right w:val="none" w:sz="0" w:space="0" w:color="auto"/>
      </w:divBdr>
    </w:div>
    <w:div w:id="2111121201">
      <w:bodyDiv w:val="1"/>
      <w:marLeft w:val="0"/>
      <w:marRight w:val="0"/>
      <w:marTop w:val="0"/>
      <w:marBottom w:val="0"/>
      <w:divBdr>
        <w:top w:val="none" w:sz="0" w:space="0" w:color="auto"/>
        <w:left w:val="none" w:sz="0" w:space="0" w:color="auto"/>
        <w:bottom w:val="none" w:sz="0" w:space="0" w:color="auto"/>
        <w:right w:val="none" w:sz="0" w:space="0" w:color="auto"/>
      </w:divBdr>
    </w:div>
    <w:div w:id="2136168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476</Words>
  <Characters>2719</Characters>
  <Application>Microsoft Macintosh Word</Application>
  <DocSecurity>0</DocSecurity>
  <Lines>22</Lines>
  <Paragraphs>6</Paragraphs>
  <ScaleCrop>false</ScaleCrop>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4</cp:revision>
  <dcterms:created xsi:type="dcterms:W3CDTF">2019-11-26T13:12:00Z</dcterms:created>
  <dcterms:modified xsi:type="dcterms:W3CDTF">2019-11-26T13:15:00Z</dcterms:modified>
</cp:coreProperties>
</file>