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E5" w:rsidRPr="001E3519" w:rsidRDefault="005448E5" w:rsidP="001E3519">
      <w:pPr>
        <w:pStyle w:val="Default"/>
        <w:rPr>
          <w:rFonts w:asciiTheme="majorHAnsi" w:hAnsiTheme="majorHAnsi"/>
          <w:b/>
          <w:color w:val="4DA4D8" w:themeColor="accent3" w:themeTint="99"/>
          <w:sz w:val="28"/>
          <w:u w:val="single"/>
        </w:rPr>
      </w:pPr>
      <w:r w:rsidRPr="00A001AE">
        <w:rPr>
          <w:rFonts w:asciiTheme="majorHAnsi" w:hAnsiTheme="majorHAnsi"/>
          <w:b/>
          <w:color w:val="4DA4D8" w:themeColor="accent3" w:themeTint="99"/>
          <w:sz w:val="28"/>
          <w:u w:val="single"/>
        </w:rPr>
        <w:t>Exercice 1</w:t>
      </w:r>
      <w:r w:rsidR="00952CC4">
        <w:rPr>
          <w:rFonts w:asciiTheme="majorHAnsi" w:hAnsiTheme="majorHAnsi"/>
          <w:b/>
          <w:color w:val="4DA4D8" w:themeColor="accent3" w:themeTint="99"/>
          <w:sz w:val="28"/>
          <w:u w:val="single"/>
        </w:rPr>
        <w:t xml:space="preserve">: </w:t>
      </w:r>
      <w:r w:rsidR="001E3519" w:rsidRPr="001E3519">
        <w:rPr>
          <w:rFonts w:asciiTheme="majorHAnsi" w:hAnsiTheme="majorHAnsi"/>
          <w:b/>
          <w:color w:val="4DA4D8" w:themeColor="accent3" w:themeTint="99"/>
          <w:sz w:val="28"/>
          <w:u w:val="single"/>
        </w:rPr>
        <w:t>Exercice Préliminaire</w:t>
      </w:r>
    </w:p>
    <w:p w:rsidR="005448E5" w:rsidRDefault="005448E5" w:rsidP="00D00C95">
      <w:pPr>
        <w:jc w:val="both"/>
      </w:pPr>
    </w:p>
    <w:p w:rsidR="005448E5" w:rsidRPr="00C33B67" w:rsidRDefault="00D07189" w:rsidP="00D00C95">
      <w:p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Le but  de ce premier exercice est d'étudier le fonctionnement de l'horloge que l'on nous fournit pour le TP.</w:t>
      </w:r>
    </w:p>
    <w:p w:rsidR="005448E5" w:rsidRDefault="005448E5" w:rsidP="00D00C95">
      <w:pPr>
        <w:jc w:val="both"/>
      </w:pPr>
    </w:p>
    <w:tbl>
      <w:tblPr>
        <w:tblStyle w:val="Grille"/>
        <w:tblW w:w="0" w:type="auto"/>
        <w:tblLook w:val="00BF"/>
      </w:tblPr>
      <w:tblGrid>
        <w:gridCol w:w="5778"/>
        <w:gridCol w:w="3428"/>
      </w:tblGrid>
      <w:tr w:rsidR="00532B81" w:rsidRPr="00532B81">
        <w:tc>
          <w:tcPr>
            <w:tcW w:w="5778" w:type="dxa"/>
          </w:tcPr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entity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blinker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is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port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(Clk100MHz, PB_0 :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in bit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LED_0 :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out bit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end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blinker;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architecture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Behavioral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of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blinker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is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alias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reset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is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PB_0;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signal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clk_out :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bit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:= '0'; </w:t>
            </w:r>
          </w:p>
          <w:p w:rsidR="001E3519" w:rsidRPr="00C2071F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C2071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constant </w:t>
            </w:r>
            <w:r w:rsidRPr="00C2071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clock_divisor : </w:t>
            </w:r>
            <w:r w:rsidRPr="00C2071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integer </w:t>
            </w:r>
            <w:r w:rsidRPr="00C2071F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:= 100000000; </w:t>
            </w:r>
          </w:p>
          <w:p w:rsidR="001E3519" w:rsidRPr="00C2071F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2071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begin </w:t>
            </w:r>
          </w:p>
          <w:p w:rsidR="001E3519" w:rsidRPr="00C2071F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</w:pP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clock_divider :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process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(Clk100Mhz, reset)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variable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c: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integer range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0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to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clock_divisor – 1 :=0;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begin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if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reset = '1'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then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c := 0;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clk_out &lt;= '0';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elsif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Clk100MHz'event and Clk100MHz = '1'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then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  if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 &lt; (clock_divisor – 1) / 2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then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 := c + 1;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clk_out &lt;= '0';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  elsif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 = (clock_divisor - 1) </w:t>
            </w: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then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 := 0;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clk_out &lt;= '0';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  else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 := c + 1;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clk_out &lt;= '1';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   end if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 end if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end process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1E3519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  <w:lang w:val="en-US"/>
              </w:rPr>
              <w:t xml:space="preserve">--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LED_0 &lt;= clk_out; 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532B81" w:rsidRPr="00952CC4" w:rsidRDefault="001E3519" w:rsidP="001E3519">
            <w:pPr>
              <w:jc w:val="both"/>
              <w:rPr>
                <w:rFonts w:ascii="Courier New" w:hAnsi="Courier New"/>
                <w:sz w:val="22"/>
                <w:lang w:val="en-US"/>
              </w:rPr>
            </w:pPr>
            <w:r w:rsidRPr="001E3519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end </w:t>
            </w: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Behavioral;</w:t>
            </w:r>
          </w:p>
        </w:tc>
        <w:tc>
          <w:tcPr>
            <w:tcW w:w="3428" w:type="dxa"/>
          </w:tcPr>
          <w:p w:rsidR="00532B81" w:rsidRPr="001E3519" w:rsidRDefault="00532B81" w:rsidP="00745ECA">
            <w:pPr>
              <w:rPr>
                <w:rFonts w:ascii="Courier New" w:hAnsi="Courier New"/>
                <w:b/>
                <w:sz w:val="16"/>
                <w:szCs w:val="16"/>
                <w:u w:val="single"/>
              </w:rPr>
            </w:pPr>
            <w:r w:rsidRPr="001E3519">
              <w:rPr>
                <w:rFonts w:ascii="Courier New" w:hAnsi="Courier New"/>
                <w:b/>
                <w:sz w:val="16"/>
                <w:szCs w:val="16"/>
                <w:u w:val="single"/>
              </w:rPr>
              <w:t>Entité</w:t>
            </w:r>
          </w:p>
          <w:p w:rsidR="001E3519" w:rsidRPr="001E3519" w:rsidRDefault="00532B81" w:rsidP="00745ECA">
            <w:pPr>
              <w:rPr>
                <w:rFonts w:ascii="Courier New" w:hAnsi="Courier New"/>
                <w:sz w:val="16"/>
                <w:szCs w:val="16"/>
              </w:rPr>
            </w:pPr>
            <w:r w:rsidRPr="001E3519">
              <w:rPr>
                <w:rFonts w:ascii="Courier New" w:hAnsi="Courier New"/>
                <w:sz w:val="16"/>
                <w:szCs w:val="16"/>
              </w:rPr>
              <w:t xml:space="preserve">Déclaration des </w:t>
            </w:r>
            <w:r w:rsidR="00952CC4" w:rsidRPr="001E3519">
              <w:rPr>
                <w:rFonts w:ascii="Courier New" w:hAnsi="Courier New"/>
                <w:sz w:val="16"/>
                <w:szCs w:val="16"/>
              </w:rPr>
              <w:t>bits d'</w:t>
            </w:r>
            <w:r w:rsidRPr="001E3519">
              <w:rPr>
                <w:rFonts w:ascii="Courier New" w:hAnsi="Courier New"/>
                <w:sz w:val="16"/>
                <w:szCs w:val="16"/>
              </w:rPr>
              <w:t>entrées</w:t>
            </w:r>
            <w:r w:rsidR="001E3519" w:rsidRPr="001E3519">
              <w:rPr>
                <w:rFonts w:ascii="Courier New" w:hAnsi="Courier New"/>
                <w:sz w:val="16"/>
                <w:szCs w:val="16"/>
              </w:rPr>
              <w:t>/sorties</w:t>
            </w: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532B81" w:rsidRPr="001E3519" w:rsidRDefault="00532B81" w:rsidP="00745ECA">
            <w:pPr>
              <w:rPr>
                <w:rFonts w:ascii="Courier New" w:hAnsi="Courier New"/>
                <w:b/>
                <w:sz w:val="16"/>
                <w:szCs w:val="16"/>
                <w:u w:val="single"/>
              </w:rPr>
            </w:pPr>
            <w:r w:rsidRPr="001E3519">
              <w:rPr>
                <w:rFonts w:ascii="Courier New" w:hAnsi="Courier New"/>
                <w:b/>
                <w:sz w:val="16"/>
                <w:szCs w:val="16"/>
                <w:u w:val="single"/>
              </w:rPr>
              <w:t>Architecture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</w:rPr>
              <w:t>alias : signal de reset</w:t>
            </w: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C2071F">
              <w:rPr>
                <w:rFonts w:ascii="Courier New" w:hAnsi="Courier New" w:cs="Courier New"/>
                <w:color w:val="000000"/>
                <w:sz w:val="16"/>
                <w:szCs w:val="16"/>
              </w:rPr>
              <w:t>clk_out : signal après</w:t>
            </w:r>
            <w:r w:rsidRPr="0010685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division</w:t>
            </w:r>
          </w:p>
          <w:p w:rsidR="001E3519" w:rsidRPr="001E3519" w:rsidRDefault="0010685E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E3519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clock_divisor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Cste</w:t>
            </w:r>
            <w:r w:rsidR="001E3519" w:rsidRPr="001E3519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 xml:space="preserve"> de division </w:t>
            </w: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0685E" w:rsidRDefault="001E3519" w:rsidP="00745ECA">
            <w:pPr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1E3519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 xml:space="preserve">Process diviseur de f : </w:t>
            </w:r>
          </w:p>
          <w:p w:rsidR="00532B81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  <w:r w:rsidRPr="001E3519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>Clk100MHz / clock_div</w:t>
            </w:r>
            <w:r w:rsidRPr="001E3519">
              <w:rPr>
                <w:rFonts w:ascii="Courier New" w:hAnsi="Courier New"/>
                <w:sz w:val="16"/>
                <w:szCs w:val="16"/>
              </w:rPr>
              <w:t xml:space="preserve"> </w:t>
            </w: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952CC4" w:rsidRPr="001E3519" w:rsidRDefault="00952CC4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952CC4" w:rsidRPr="001E3519" w:rsidRDefault="00952CC4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952CC4" w:rsidRPr="001E3519" w:rsidRDefault="00952CC4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952CC4" w:rsidRPr="001E3519" w:rsidRDefault="00952CC4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P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E3519" w:rsidRDefault="001E3519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0685E" w:rsidRDefault="0010685E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0685E" w:rsidRDefault="0010685E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0685E" w:rsidRDefault="0010685E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0685E" w:rsidRDefault="0010685E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0685E" w:rsidRPr="001E3519" w:rsidRDefault="0010685E" w:rsidP="00745ECA">
            <w:pPr>
              <w:rPr>
                <w:rFonts w:ascii="Courier New" w:hAnsi="Courier New"/>
                <w:sz w:val="16"/>
                <w:szCs w:val="16"/>
              </w:rPr>
            </w:pPr>
          </w:p>
          <w:p w:rsidR="0010685E" w:rsidRDefault="0010685E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</w:pPr>
          </w:p>
          <w:p w:rsidR="001E3519" w:rsidRPr="001E3519" w:rsidRDefault="001E3519" w:rsidP="001E3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E3519">
              <w:rPr>
                <w:rFonts w:ascii="Courier New" w:hAnsi="Courier New" w:cs="Courier New"/>
                <w:i/>
                <w:iCs/>
                <w:color w:val="000000"/>
                <w:sz w:val="16"/>
                <w:szCs w:val="16"/>
              </w:rPr>
              <w:t xml:space="preserve">Sortie sur la LED </w:t>
            </w:r>
          </w:p>
          <w:p w:rsidR="00952CC4" w:rsidRPr="00532B81" w:rsidRDefault="00952CC4" w:rsidP="00745ECA">
            <w:pPr>
              <w:rPr>
                <w:rFonts w:ascii="Courier New" w:hAnsi="Courier New"/>
                <w:sz w:val="22"/>
              </w:rPr>
            </w:pPr>
          </w:p>
        </w:tc>
      </w:tr>
    </w:tbl>
    <w:p w:rsidR="005448E5" w:rsidRDefault="005448E5" w:rsidP="00D00C95">
      <w:pPr>
        <w:jc w:val="both"/>
      </w:pPr>
    </w:p>
    <w:p w:rsidR="00664608" w:rsidRPr="00C33B67" w:rsidRDefault="00C2071F" w:rsidP="00C2071F">
      <w:pPr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 xml:space="preserve">Le principe de fonctionnement de ce diviseur de fréquence est d'utiliser un signal pour permettre de partager la sortie clk_out avec les autres process que nous utiliserons dans les exercices 2 et 3. Il contient un reset qui suit le même résonnement à savoir un signal partageable pour pouvoir remettre l'horloge à zéro à l'aide du bouton poussoir PB_0. </w:t>
      </w:r>
    </w:p>
    <w:p w:rsidR="00C2071F" w:rsidRPr="00C33B67" w:rsidRDefault="00C2071F" w:rsidP="00C2071F">
      <w:pPr>
        <w:rPr>
          <w:color w:val="14415C" w:themeColor="accent3" w:themeShade="BF"/>
        </w:rPr>
      </w:pPr>
    </w:p>
    <w:p w:rsidR="00C2071F" w:rsidRPr="00C33B67" w:rsidRDefault="00C2071F" w:rsidP="00C2071F">
      <w:pPr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L'horloge qui nous ai donné est cadencée à 100MHz or nous souhaitons une période de une seconde, on doit donc utiliser une constante clock_divisor initialisé à 1e</w:t>
      </w:r>
      <w:r w:rsidR="00064993" w:rsidRPr="00C33B67">
        <w:rPr>
          <w:color w:val="14415C" w:themeColor="accent3" w:themeShade="BF"/>
        </w:rPr>
        <w:t>8 pour obtenir une fréquence de 1Hz.</w:t>
      </w:r>
    </w:p>
    <w:p w:rsidR="00064993" w:rsidRPr="00C33B67" w:rsidRDefault="00064993" w:rsidP="00C2071F">
      <w:pPr>
        <w:rPr>
          <w:color w:val="14415C" w:themeColor="accent3" w:themeShade="BF"/>
        </w:rPr>
      </w:pPr>
    </w:p>
    <w:p w:rsidR="00064993" w:rsidRPr="00C33B67" w:rsidRDefault="00064993" w:rsidP="00C2071F">
      <w:pPr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 xml:space="preserve">Le principe est simple, le fonctionnement du reset est normal, il remet le compteur à zero, sinon on incrémente une variable tant que, elle est nulle initialement. Tant qu'elle est strictement inférieure à la moitié du la constante de division la sortie et nulle, lorsque est supérieure la sortie passe à un jusqu'a ce qu'elle soit égale à la constante de division et la on reprend à </w:t>
      </w:r>
      <w:r w:rsidR="005D56B7" w:rsidRPr="00C33B67">
        <w:rPr>
          <w:color w:val="14415C" w:themeColor="accent3" w:themeShade="BF"/>
        </w:rPr>
        <w:t>zéro</w:t>
      </w:r>
      <w:r w:rsidRPr="00C33B67">
        <w:rPr>
          <w:color w:val="14415C" w:themeColor="accent3" w:themeShade="BF"/>
        </w:rPr>
        <w:t xml:space="preserve">. </w:t>
      </w:r>
    </w:p>
    <w:p w:rsidR="00064993" w:rsidRPr="00C33B67" w:rsidRDefault="00064993" w:rsidP="00C2071F">
      <w:pPr>
        <w:rPr>
          <w:color w:val="14415C" w:themeColor="accent3" w:themeShade="BF"/>
        </w:rPr>
      </w:pPr>
    </w:p>
    <w:p w:rsidR="00064993" w:rsidRPr="00C33B67" w:rsidRDefault="00064993" w:rsidP="00C2071F">
      <w:pPr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 xml:space="preserve">On utilise une </w:t>
      </w:r>
      <w:r w:rsidR="00FE0BA6">
        <w:rPr>
          <w:color w:val="14415C" w:themeColor="accent3" w:themeShade="BF"/>
        </w:rPr>
        <w:t>LED</w:t>
      </w:r>
      <w:r w:rsidRPr="00C33B67">
        <w:rPr>
          <w:color w:val="14415C" w:themeColor="accent3" w:themeShade="BF"/>
        </w:rPr>
        <w:t xml:space="preserve"> pour visionner la sortie : LED_0.</w:t>
      </w:r>
    </w:p>
    <w:p w:rsidR="00782386" w:rsidRDefault="00782386" w:rsidP="00664608">
      <w:pPr>
        <w:jc w:val="center"/>
        <w:rPr>
          <w:color w:val="B35E06" w:themeColor="accent1" w:themeShade="BF"/>
          <w:u w:val="single"/>
        </w:rPr>
      </w:pPr>
    </w:p>
    <w:p w:rsidR="00782386" w:rsidRDefault="00782386" w:rsidP="00664608">
      <w:pPr>
        <w:jc w:val="center"/>
        <w:rPr>
          <w:color w:val="B35E06" w:themeColor="accent1" w:themeShade="BF"/>
          <w:u w:val="single"/>
        </w:rPr>
      </w:pPr>
    </w:p>
    <w:p w:rsidR="003A48B4" w:rsidRPr="00A001AE" w:rsidRDefault="003A48B4" w:rsidP="00D00C95">
      <w:pPr>
        <w:jc w:val="both"/>
        <w:rPr>
          <w:rFonts w:asciiTheme="majorHAnsi" w:hAnsiTheme="majorHAnsi"/>
          <w:b/>
          <w:color w:val="4DA4D8" w:themeColor="accent3" w:themeTint="99"/>
          <w:sz w:val="28"/>
          <w:u w:val="single"/>
        </w:rPr>
      </w:pPr>
      <w:r w:rsidRPr="00A001AE">
        <w:rPr>
          <w:rFonts w:asciiTheme="majorHAnsi" w:hAnsiTheme="majorHAnsi"/>
          <w:b/>
          <w:color w:val="4DA4D8" w:themeColor="accent3" w:themeTint="99"/>
          <w:sz w:val="28"/>
          <w:u w:val="single"/>
        </w:rPr>
        <w:t>Exercice 2</w:t>
      </w:r>
      <w:r w:rsidR="00131460">
        <w:rPr>
          <w:rFonts w:asciiTheme="majorHAnsi" w:hAnsiTheme="majorHAnsi"/>
          <w:b/>
          <w:color w:val="4DA4D8" w:themeColor="accent3" w:themeTint="99"/>
          <w:sz w:val="28"/>
          <w:u w:val="single"/>
        </w:rPr>
        <w:t xml:space="preserve"> : </w:t>
      </w:r>
      <w:r w:rsidR="00782386" w:rsidRPr="00782386">
        <w:rPr>
          <w:rFonts w:asciiTheme="majorHAnsi" w:hAnsiTheme="majorHAnsi"/>
          <w:b/>
          <w:color w:val="4DA4D8" w:themeColor="accent3" w:themeTint="99"/>
          <w:sz w:val="28"/>
          <w:u w:val="single"/>
        </w:rPr>
        <w:t>Feu de circulation</w:t>
      </w:r>
    </w:p>
    <w:p w:rsidR="003A48B4" w:rsidRDefault="003A48B4" w:rsidP="00D00C95">
      <w:pPr>
        <w:jc w:val="both"/>
      </w:pPr>
    </w:p>
    <w:p w:rsidR="00C2071F" w:rsidRPr="00C33B67" w:rsidRDefault="00C2071F" w:rsidP="00C2071F">
      <w:p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Cet exercice se propose de simuler le fonctionnement d’un feu rouge sur une intersection.  Les contraintes sont : 10 secondes de rouge, 2 secondes d’orange. Nous avons fait le choix de considérer que les feux d’un axe passent au vert aussitôt que ceux de l’autre axe sont rouges. Il y a donc 8 secondes de vert.</w:t>
      </w:r>
    </w:p>
    <w:p w:rsidR="00C2071F" w:rsidRPr="00C33B67" w:rsidRDefault="00C2071F" w:rsidP="00C2071F">
      <w:p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Choix fait sur l’utilisation des 2 groupes de 4 LED de la carte FPGA :</w:t>
      </w:r>
    </w:p>
    <w:p w:rsidR="00C2071F" w:rsidRPr="00C33B67" w:rsidRDefault="00C2071F" w:rsidP="00C2071F">
      <w:pPr>
        <w:pStyle w:val="Paragraphedeliste"/>
        <w:numPr>
          <w:ilvl w:val="0"/>
          <w:numId w:val="14"/>
        </w:num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4 LED allumées : feux rouges sur l’axe correspondant.</w:t>
      </w:r>
    </w:p>
    <w:p w:rsidR="00C2071F" w:rsidRPr="00C33B67" w:rsidRDefault="00C2071F" w:rsidP="00C2071F">
      <w:pPr>
        <w:pStyle w:val="Paragraphedeliste"/>
        <w:numPr>
          <w:ilvl w:val="0"/>
          <w:numId w:val="14"/>
        </w:num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2 LED centrales allumées : feux oranges sur l’axe correspondant.</w:t>
      </w:r>
    </w:p>
    <w:p w:rsidR="00C2071F" w:rsidRPr="00C33B67" w:rsidRDefault="00C2071F" w:rsidP="00C2071F">
      <w:pPr>
        <w:pStyle w:val="Paragraphedeliste"/>
        <w:numPr>
          <w:ilvl w:val="0"/>
          <w:numId w:val="14"/>
        </w:num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Toutes les LED sont éteintes : feux verts sur l’axe correspondant.</w:t>
      </w:r>
    </w:p>
    <w:p w:rsidR="00C2071F" w:rsidRPr="00C33B67" w:rsidRDefault="00C2071F" w:rsidP="00C2071F">
      <w:pPr>
        <w:pStyle w:val="Paragraphedeliste"/>
        <w:numPr>
          <w:ilvl w:val="0"/>
          <w:numId w:val="14"/>
        </w:num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LED_3210 et LED_7654 représentent chacun les feux d’un axe.</w:t>
      </w:r>
    </w:p>
    <w:p w:rsidR="00C2071F" w:rsidRPr="00C33B67" w:rsidRDefault="00C2071F" w:rsidP="00C2071F">
      <w:pPr>
        <w:jc w:val="both"/>
        <w:rPr>
          <w:color w:val="14415C" w:themeColor="accent3" w:themeShade="BF"/>
        </w:rPr>
      </w:pPr>
    </w:p>
    <w:p w:rsidR="00C2071F" w:rsidRPr="00C33B67" w:rsidRDefault="00C2071F" w:rsidP="00C2071F">
      <w:p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Voici le code correspondant :</w:t>
      </w:r>
    </w:p>
    <w:p w:rsidR="00E27CC9" w:rsidRDefault="00E27CC9" w:rsidP="00D00C95">
      <w:pPr>
        <w:jc w:val="both"/>
      </w:pPr>
    </w:p>
    <w:tbl>
      <w:tblPr>
        <w:tblStyle w:val="Grille"/>
        <w:tblW w:w="9747" w:type="dxa"/>
        <w:tblLook w:val="00BF"/>
      </w:tblPr>
      <w:tblGrid>
        <w:gridCol w:w="6204"/>
        <w:gridCol w:w="3543"/>
      </w:tblGrid>
      <w:tr w:rsidR="00E27CC9" w:rsidRPr="00E27CC9">
        <w:tc>
          <w:tcPr>
            <w:tcW w:w="6204" w:type="dxa"/>
          </w:tcPr>
          <w:p w:rsidR="00782386" w:rsidRDefault="00EB52E2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>entity exo2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is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PORT( PB_0 : IN BIT 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Clk100MHz: in bit</w:t>
            </w:r>
            <w:r>
              <w:rPr>
                <w:rFonts w:ascii="Courier" w:hAnsi="Courier"/>
                <w:sz w:val="16"/>
                <w:szCs w:val="16"/>
                <w:lang w:val="en-US"/>
              </w:rPr>
              <w:t>;</w:t>
            </w:r>
          </w:p>
          <w:p w:rsid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LED_3210, LED_7654 : OUT BIT_VECTOR (3 downto 0)</w:t>
            </w:r>
            <w:r>
              <w:rPr>
                <w:rFonts w:ascii="Courier" w:hAnsi="Courier"/>
                <w:sz w:val="16"/>
                <w:szCs w:val="16"/>
                <w:lang w:val="en-US"/>
              </w:rPr>
              <w:t>)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; 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    </w:t>
            </w:r>
          </w:p>
          <w:p w:rsidR="00782386" w:rsidRPr="00782386" w:rsidRDefault="00451A35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>end exo2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;</w:t>
            </w:r>
          </w:p>
          <w:p w:rsid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Default="00451A35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EB52E2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>architecture Behavioral of exo2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is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signal clk_out : bit := '0';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constant clock_divisor : integer := 100000000;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alias reset is PB_0;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begin</w:t>
            </w:r>
          </w:p>
          <w:p w:rsid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PROCESS(Clk100Mhz, reset)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variable c : integer range 0 to clock_divisor - 1 := 0;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>BEGIN</w:t>
            </w:r>
          </w:p>
          <w:p w:rsid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if reset = '1' then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 := 0;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clk_out &lt;= '0';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elsif Clk100MHz'event and Clk100MHz = '1' then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if c &lt; (clock_divisor - 1) / 2 then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 := c + 1;</w:t>
            </w:r>
          </w:p>
          <w:p w:rsid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clk_out &lt;= '0';</w:t>
            </w:r>
          </w:p>
          <w:p w:rsid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elsif c = (clock_divisor - 1) then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 := 0;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clk_out &lt;= '0';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else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 := c + 1;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clk_out &lt;= '1';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end if;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end if;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>END PROCESS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;</w:t>
            </w:r>
          </w:p>
          <w:p w:rsid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PROCESS(clk_out)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VARIABLE etat : INTEGER RANGE 0 TO 19 :=0 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BEGIN</w:t>
            </w: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IF (clk_out 'event AND clk_out='1') THEN</w:t>
            </w: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CASE etat IS</w:t>
            </w: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WHEN 0 =&gt; LED_7654 (3 DOWNTO 0) &lt;= "1111" ;</w:t>
            </w: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LED_3210 (3 DOWNTO 0) &lt;= "0000" ;</w:t>
            </w:r>
          </w:p>
          <w:p w:rsid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etat := etat+1 ;</w:t>
            </w:r>
          </w:p>
          <w:p w:rsidR="008A3633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WHEN 8 =&gt; LED_7654 (3 DOWNTO 0) &lt;= "1111" ;</w:t>
            </w: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LED_3210 (3 DOWNTO 0) &lt;= "0110" ;</w:t>
            </w:r>
          </w:p>
          <w:p w:rsid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etat := etat+1 ;</w:t>
            </w:r>
          </w:p>
          <w:p w:rsidR="008A3633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WHEN 10 =&gt; LED_7654 (3 DOWNTO 0) &lt;= "0000" ;</w:t>
            </w: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 LED_3210 (3 DOWNTO 0) &lt;= "1111" ;</w:t>
            </w:r>
          </w:p>
          <w:p w:rsid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 etat := etat+1 ;</w:t>
            </w:r>
          </w:p>
          <w:p w:rsidR="008A3633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WHEN 18 =&gt; LED_7654 (3 DOWNTO 0) &lt;= "0110" ;</w:t>
            </w: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 LED_3210 (3 DOWNTO 0) &lt;= "1111" ;</w:t>
            </w:r>
          </w:p>
          <w:p w:rsidR="00782386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 etat := etat+1 ;</w:t>
            </w:r>
          </w:p>
          <w:p w:rsidR="008A3633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WHEN 19 =&gt; etat := 0 ;</w:t>
            </w:r>
          </w:p>
          <w:p w:rsidR="008A3633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WHEN OTHERS =&gt; etat := etat+1 ;</w:t>
            </w:r>
          </w:p>
          <w:p w:rsidR="008A3633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END CASE ;</w:t>
            </w:r>
          </w:p>
          <w:p w:rsidR="008A3633" w:rsidRPr="00782386" w:rsidRDefault="008A3633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Default="008433B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END IF ;</w:t>
            </w:r>
          </w:p>
          <w:p w:rsidR="00EB52E2" w:rsidRPr="00782386" w:rsidRDefault="00EB52E2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8433B6" w:rsidRDefault="00EB52E2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>IF(reset='1') THEN etat:=0;</w:t>
            </w:r>
          </w:p>
          <w:p w:rsidR="00782386" w:rsidRPr="00782386" w:rsidRDefault="008433B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</w:t>
            </w:r>
            <w:r w:rsidR="00782386" w:rsidRPr="00782386">
              <w:rPr>
                <w:rFonts w:ascii="Courier" w:hAnsi="Courier"/>
                <w:sz w:val="16"/>
                <w:szCs w:val="16"/>
                <w:lang w:val="en-US"/>
              </w:rPr>
              <w:t xml:space="preserve"> END IF 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END PROCESS ;</w:t>
            </w:r>
          </w:p>
          <w:p w:rsidR="00782386" w:rsidRPr="00782386" w:rsidRDefault="00782386" w:rsidP="00782386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E27CC9" w:rsidRPr="00EB52E2" w:rsidRDefault="00782386" w:rsidP="00D00C9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782386">
              <w:rPr>
                <w:rFonts w:ascii="Courier" w:hAnsi="Courier"/>
                <w:sz w:val="16"/>
                <w:szCs w:val="16"/>
                <w:lang w:val="en-US"/>
              </w:rPr>
              <w:t>END Behavioral;</w:t>
            </w:r>
          </w:p>
        </w:tc>
        <w:tc>
          <w:tcPr>
            <w:tcW w:w="3543" w:type="dxa"/>
          </w:tcPr>
          <w:p w:rsidR="00C2071F" w:rsidRPr="00C2071F" w:rsidRDefault="00C2071F" w:rsidP="00C2071F">
            <w:pPr>
              <w:jc w:val="both"/>
              <w:rPr>
                <w:rFonts w:ascii="Courier" w:hAnsi="Courier"/>
                <w:b/>
                <w:sz w:val="16"/>
                <w:szCs w:val="16"/>
                <w:u w:val="single"/>
              </w:rPr>
            </w:pPr>
            <w:r w:rsidRPr="00C2071F">
              <w:rPr>
                <w:rFonts w:ascii="Courier" w:hAnsi="Courier"/>
                <w:b/>
                <w:sz w:val="16"/>
                <w:szCs w:val="16"/>
                <w:u w:val="single"/>
              </w:rPr>
              <w:t>Entité</w:t>
            </w: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C2071F">
              <w:rPr>
                <w:rFonts w:ascii="Courier" w:hAnsi="Courier"/>
                <w:sz w:val="16"/>
                <w:szCs w:val="16"/>
              </w:rPr>
              <w:t xml:space="preserve">On définit les ports qu’on compte utiliser. </w:t>
            </w: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b/>
                <w:sz w:val="16"/>
                <w:szCs w:val="16"/>
                <w:u w:val="single"/>
              </w:rPr>
            </w:pPr>
            <w:r w:rsidRPr="00C2071F">
              <w:rPr>
                <w:rFonts w:ascii="Courier" w:hAnsi="Courier"/>
                <w:b/>
                <w:sz w:val="16"/>
                <w:szCs w:val="16"/>
                <w:u w:val="single"/>
              </w:rPr>
              <w:t>Architecture</w:t>
            </w: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C2071F">
              <w:rPr>
                <w:rFonts w:ascii="Courier" w:hAnsi="Courier"/>
                <w:sz w:val="16"/>
                <w:szCs w:val="16"/>
              </w:rPr>
              <w:t>Définition de signaux et variables utiles au code VHDL par la suite.</w:t>
            </w: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2071F" w:rsidRPr="00C2071F" w:rsidRDefault="00C2071F" w:rsidP="00C2071F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C2071F">
              <w:rPr>
                <w:rFonts w:ascii="Courier" w:hAnsi="Courier"/>
                <w:sz w:val="16"/>
                <w:szCs w:val="16"/>
              </w:rPr>
              <w:t>Premier process : diviseur de fréquence fourni dans l’exercice. Ce process est sensible à Clk100Mhz que nous avons bien défini en amont, ainsi qu’au reset qui est en fait PB_0, également défini, dans l’entité.</w:t>
            </w:r>
          </w:p>
          <w:p w:rsidR="00E27CC9" w:rsidRPr="00C2071F" w:rsidRDefault="00E27CC9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E27CC9" w:rsidRDefault="00E27CC9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Default="00FE0BA6" w:rsidP="00D00C95">
            <w:pPr>
              <w:jc w:val="both"/>
              <w:rPr>
                <w:rFonts w:ascii="Courier" w:hAnsi="Courier"/>
                <w:sz w:val="22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FE0BA6">
              <w:rPr>
                <w:rFonts w:ascii="Courier" w:hAnsi="Courier"/>
                <w:sz w:val="16"/>
                <w:szCs w:val="16"/>
              </w:rPr>
              <w:t>Deuxième process : il gère les feux et est sensible à clk_out, la sortie du process précédent.</w:t>
            </w: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FE0BA6">
              <w:rPr>
                <w:rFonts w:ascii="Courier" w:hAnsi="Courier"/>
                <w:sz w:val="16"/>
                <w:szCs w:val="16"/>
              </w:rPr>
              <w:t>Etat = 0 (Début du cycle) : un axe aux feux verts, l’autre aux feux rouges.</w:t>
            </w: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FE0BA6">
              <w:rPr>
                <w:rFonts w:ascii="Courier" w:hAnsi="Courier"/>
                <w:sz w:val="16"/>
                <w:szCs w:val="16"/>
              </w:rPr>
              <w:t>Au bout de 8 secondes passées (etat devient 8) : les feux rouges passent à l’orange.</w:t>
            </w: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FE0BA6">
              <w:rPr>
                <w:rFonts w:ascii="Courier" w:hAnsi="Courier"/>
                <w:sz w:val="16"/>
                <w:szCs w:val="16"/>
              </w:rPr>
              <w:t>2 secondes plus tard : les feux oranges deviennent rouges, les feux rouges deviennent verts.</w:t>
            </w: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FE0BA6">
              <w:rPr>
                <w:rFonts w:ascii="Courier" w:hAnsi="Courier"/>
                <w:sz w:val="16"/>
                <w:szCs w:val="16"/>
              </w:rPr>
              <w:t>8 secondes plus tard : les feux rouges passent à l’orange.</w:t>
            </w: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FE0BA6">
              <w:rPr>
                <w:rFonts w:ascii="Courier" w:hAnsi="Courier"/>
                <w:sz w:val="16"/>
                <w:szCs w:val="16"/>
              </w:rPr>
              <w:t xml:space="preserve">Quand on arrive à 19, plutôt que d’incrément etat, on revient à 0 pour reprendre le cycle depuis le début. </w:t>
            </w: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  <w:r w:rsidRPr="00FE0BA6">
              <w:rPr>
                <w:rFonts w:ascii="Courier" w:hAnsi="Courier"/>
                <w:sz w:val="16"/>
                <w:szCs w:val="16"/>
              </w:rPr>
              <w:t>On incrémente etat chaque seconde grâce à l’horloge.</w:t>
            </w: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FE0BA6" w:rsidRPr="00FE0BA6" w:rsidRDefault="00FE0BA6" w:rsidP="00FE0BA6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E27CC9" w:rsidRPr="00E27CC9" w:rsidRDefault="00FE0BA6" w:rsidP="00FE0BA6">
            <w:pPr>
              <w:jc w:val="both"/>
              <w:rPr>
                <w:rFonts w:ascii="Courier" w:hAnsi="Courier"/>
                <w:sz w:val="22"/>
              </w:rPr>
            </w:pPr>
            <w:r w:rsidRPr="00FE0BA6">
              <w:rPr>
                <w:rFonts w:ascii="Courier" w:hAnsi="Courier"/>
                <w:sz w:val="16"/>
                <w:szCs w:val="16"/>
              </w:rPr>
              <w:t>Reset asynchrone : plus performant dans les situations d’urgence. Il permet au système de revenir à un état où un feu est vert et l’autre rouge, l’état 0. Un reset synchrone devrait attendre un front montant d’horloge, et cette horloge à une fréquence faible (1Hz).</w:t>
            </w:r>
          </w:p>
        </w:tc>
      </w:tr>
    </w:tbl>
    <w:p w:rsidR="00E27CC9" w:rsidRDefault="00E27CC9" w:rsidP="00D00C95">
      <w:pPr>
        <w:jc w:val="both"/>
      </w:pPr>
    </w:p>
    <w:p w:rsidR="00740CF8" w:rsidRPr="00020422" w:rsidRDefault="00E27CC9" w:rsidP="00D00C95">
      <w:pPr>
        <w:jc w:val="both"/>
        <w:rPr>
          <w:color w:val="0D2B3E" w:themeColor="accent3" w:themeShade="80"/>
        </w:rPr>
      </w:pPr>
      <w:r w:rsidRPr="009D00F2">
        <w:rPr>
          <w:color w:val="B35E06" w:themeColor="accent1" w:themeShade="BF"/>
          <w:u w:val="single"/>
        </w:rPr>
        <w:t>Fonctionnement  après programmation de la carte FGPA :</w:t>
      </w:r>
      <w:r w:rsidRPr="00A001AE">
        <w:rPr>
          <w:color w:val="14415C" w:themeColor="accent3" w:themeShade="BF"/>
          <w:u w:val="single"/>
        </w:rPr>
        <w:t xml:space="preserve"> </w:t>
      </w:r>
    </w:p>
    <w:p w:rsidR="00EA3C54" w:rsidRPr="00C33B67" w:rsidRDefault="0066031D" w:rsidP="00D00C95">
      <w:p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 xml:space="preserve">(jointe en annexe </w:t>
      </w:r>
      <w:r w:rsidR="00740CF8" w:rsidRPr="00C33B67">
        <w:rPr>
          <w:color w:val="14415C" w:themeColor="accent3" w:themeShade="BF"/>
        </w:rPr>
        <w:t>tableau</w:t>
      </w:r>
      <w:r w:rsidRPr="00C33B67">
        <w:rPr>
          <w:color w:val="14415C" w:themeColor="accent3" w:themeShade="BF"/>
        </w:rPr>
        <w:t>.jpg)</w:t>
      </w:r>
      <w:r w:rsidR="003421DD" w:rsidRPr="00C33B67">
        <w:rPr>
          <w:color w:val="14415C" w:themeColor="accent3" w:themeShade="BF"/>
        </w:rPr>
        <w:t xml:space="preserve">. </w:t>
      </w:r>
    </w:p>
    <w:p w:rsidR="00664608" w:rsidRDefault="00EB52E2" w:rsidP="00D00C95">
      <w:pPr>
        <w:jc w:val="center"/>
        <w:rPr>
          <w:color w:val="14415C" w:themeColor="accent3" w:themeShade="BF"/>
        </w:rPr>
      </w:pPr>
      <w:r>
        <w:rPr>
          <w:noProof/>
          <w:color w:val="14415C" w:themeColor="accent3" w:themeShade="BF"/>
          <w:lang w:eastAsia="fr-FR"/>
        </w:rPr>
        <w:drawing>
          <wp:inline distT="0" distB="0" distL="0" distR="0">
            <wp:extent cx="1933575" cy="3609341"/>
            <wp:effectExtent l="19050" t="0" r="9525" b="0"/>
            <wp:docPr id="5" name="Image 1" descr="E:\MI01\TP03\table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01\TP03\tablea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89" cy="36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08" w:rsidRDefault="00664608" w:rsidP="00664608">
      <w:pPr>
        <w:jc w:val="both"/>
        <w:rPr>
          <w:color w:val="14415C" w:themeColor="accent3" w:themeShade="BF"/>
        </w:rPr>
      </w:pPr>
      <w:r>
        <w:rPr>
          <w:color w:val="14415C" w:themeColor="accent3" w:themeShade="BF"/>
        </w:rPr>
        <w:t xml:space="preserve">On constate à l'utilisation que les l'affichage </w:t>
      </w:r>
      <w:r w:rsidR="00EB52E2">
        <w:rPr>
          <w:color w:val="14415C" w:themeColor="accent3" w:themeShade="BF"/>
        </w:rPr>
        <w:t>le temps entre chaque phase est correcte.</w:t>
      </w:r>
    </w:p>
    <w:p w:rsidR="00EA3C54" w:rsidRPr="00A001AE" w:rsidRDefault="00EA3C54" w:rsidP="00664608">
      <w:pPr>
        <w:jc w:val="both"/>
        <w:rPr>
          <w:rFonts w:asciiTheme="majorHAnsi" w:hAnsiTheme="majorHAnsi"/>
          <w:b/>
          <w:color w:val="4DA4D8" w:themeColor="accent3" w:themeTint="99"/>
          <w:sz w:val="28"/>
          <w:u w:val="single"/>
        </w:rPr>
      </w:pPr>
      <w:r w:rsidRPr="00A001AE">
        <w:rPr>
          <w:color w:val="14415C" w:themeColor="accent3" w:themeShade="BF"/>
        </w:rPr>
        <w:br w:type="page"/>
      </w:r>
      <w:r w:rsidRPr="00A001AE">
        <w:rPr>
          <w:rFonts w:asciiTheme="majorHAnsi" w:hAnsiTheme="majorHAnsi"/>
          <w:b/>
          <w:color w:val="4DA4D8" w:themeColor="accent3" w:themeTint="99"/>
          <w:sz w:val="28"/>
          <w:u w:val="single"/>
        </w:rPr>
        <w:t>Exercice 3</w:t>
      </w:r>
      <w:r w:rsidR="00740CF8">
        <w:rPr>
          <w:rFonts w:asciiTheme="majorHAnsi" w:hAnsiTheme="majorHAnsi"/>
          <w:b/>
          <w:color w:val="4DA4D8" w:themeColor="accent3" w:themeTint="99"/>
          <w:sz w:val="28"/>
          <w:u w:val="single"/>
        </w:rPr>
        <w:t xml:space="preserve"> : </w:t>
      </w:r>
      <w:r w:rsidR="00FA0135" w:rsidRPr="00FA0135">
        <w:rPr>
          <w:rFonts w:asciiTheme="majorHAnsi" w:hAnsiTheme="majorHAnsi"/>
          <w:b/>
          <w:color w:val="4DA4D8" w:themeColor="accent3" w:themeTint="99"/>
          <w:sz w:val="28"/>
          <w:u w:val="single"/>
        </w:rPr>
        <w:t>Prise en compte d’un capteur de voiture</w:t>
      </w:r>
    </w:p>
    <w:p w:rsidR="00EA3C54" w:rsidRDefault="00EA3C54" w:rsidP="00D00C95">
      <w:pPr>
        <w:jc w:val="both"/>
      </w:pPr>
    </w:p>
    <w:p w:rsidR="00EA3C54" w:rsidRDefault="00EA3C54" w:rsidP="00D00C95">
      <w:pPr>
        <w:jc w:val="both"/>
        <w:rPr>
          <w:color w:val="14415C" w:themeColor="accent3" w:themeShade="BF"/>
        </w:rPr>
      </w:pPr>
      <w:r w:rsidRPr="00A001AE">
        <w:rPr>
          <w:color w:val="14415C" w:themeColor="accent3" w:themeShade="BF"/>
        </w:rPr>
        <w:t xml:space="preserve">On peut considérer cet exercice </w:t>
      </w:r>
      <w:r w:rsidR="00745ECA">
        <w:rPr>
          <w:color w:val="14415C" w:themeColor="accent3" w:themeShade="BF"/>
        </w:rPr>
        <w:t>comme un prolongement du précéde</w:t>
      </w:r>
      <w:r w:rsidRPr="00A001AE">
        <w:rPr>
          <w:color w:val="14415C" w:themeColor="accent3" w:themeShade="BF"/>
        </w:rPr>
        <w:t xml:space="preserve">nt : </w:t>
      </w:r>
      <w:r w:rsidR="00CC7FC4">
        <w:rPr>
          <w:color w:val="14415C" w:themeColor="accent3" w:themeShade="BF"/>
        </w:rPr>
        <w:t xml:space="preserve">il faut considérer </w:t>
      </w:r>
      <w:r w:rsidR="00FA0135">
        <w:rPr>
          <w:color w:val="14415C" w:themeColor="accent3" w:themeShade="BF"/>
        </w:rPr>
        <w:t>la présence de détecteurs sur chaque axe</w:t>
      </w:r>
      <w:r w:rsidR="002D5FD9">
        <w:rPr>
          <w:color w:val="14415C" w:themeColor="accent3" w:themeShade="BF"/>
        </w:rPr>
        <w:t>.</w:t>
      </w:r>
      <w:r w:rsidR="00FA0135">
        <w:rPr>
          <w:color w:val="14415C" w:themeColor="accent3" w:themeShade="BF"/>
        </w:rPr>
        <w:t xml:space="preserve"> Si aucune voiture de se présente sur une voie, le feux reste au vert sur l'autre, sinon on suit le fonctionnement normal.</w:t>
      </w:r>
    </w:p>
    <w:p w:rsidR="005D56B7" w:rsidRPr="00A001AE" w:rsidRDefault="005D56B7" w:rsidP="00D00C95">
      <w:pPr>
        <w:jc w:val="both"/>
        <w:rPr>
          <w:color w:val="14415C" w:themeColor="accent3" w:themeShade="BF"/>
        </w:rPr>
      </w:pPr>
      <w:r>
        <w:rPr>
          <w:color w:val="14415C" w:themeColor="accent3" w:themeShade="BF"/>
        </w:rPr>
        <w:t>On utilise en entrée comme détecteur, les deux boutons poussoirs PB_1 et PB_3.</w:t>
      </w:r>
    </w:p>
    <w:p w:rsidR="00EA3C54" w:rsidRDefault="00EA3C54" w:rsidP="00D00C95">
      <w:pPr>
        <w:jc w:val="both"/>
      </w:pPr>
    </w:p>
    <w:p w:rsidR="00EA3C54" w:rsidRPr="00A001AE" w:rsidRDefault="00EA3C54" w:rsidP="00D00C95">
      <w:pPr>
        <w:jc w:val="both"/>
        <w:rPr>
          <w:color w:val="14415C" w:themeColor="accent3" w:themeShade="BF"/>
        </w:rPr>
      </w:pPr>
    </w:p>
    <w:p w:rsidR="00EA3C54" w:rsidRPr="00A001AE" w:rsidRDefault="00EA3C54" w:rsidP="00D00C95">
      <w:pPr>
        <w:jc w:val="both"/>
        <w:rPr>
          <w:color w:val="14415C" w:themeColor="accent3" w:themeShade="BF"/>
        </w:rPr>
      </w:pPr>
      <w:r w:rsidRPr="00A001AE">
        <w:rPr>
          <w:color w:val="14415C" w:themeColor="accent3" w:themeShade="BF"/>
        </w:rPr>
        <w:t xml:space="preserve">Voici le code VHDL correspondant : </w:t>
      </w:r>
    </w:p>
    <w:p w:rsidR="00EA3C54" w:rsidRPr="00A001AE" w:rsidRDefault="00EA3C54" w:rsidP="00D00C95">
      <w:pPr>
        <w:jc w:val="both"/>
        <w:rPr>
          <w:color w:val="14415C" w:themeColor="accent3" w:themeShade="BF"/>
        </w:rPr>
      </w:pPr>
    </w:p>
    <w:tbl>
      <w:tblPr>
        <w:tblStyle w:val="Grille"/>
        <w:tblW w:w="0" w:type="auto"/>
        <w:tblLook w:val="00BF"/>
      </w:tblPr>
      <w:tblGrid>
        <w:gridCol w:w="6487"/>
        <w:gridCol w:w="2719"/>
      </w:tblGrid>
      <w:tr w:rsidR="00EA3C54" w:rsidRPr="00551744">
        <w:tc>
          <w:tcPr>
            <w:tcW w:w="6487" w:type="dxa"/>
          </w:tcPr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entity exo3 is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PORT( PB_0, PB_1, PB_3  : IN BIT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Clk100MHz: in bit;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LED_3210, LED_7654 : OUT BIT_VECTOR (3 downto 0)); 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end exo3;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architecture Behavioral of exo3 is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signal clk_out : bit := '0';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constant clock_divisor : integer := 100000000;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alias reset is PB_0;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begin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PROCESS(Clk100Mhz, reset)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variable c : integer range 0 to clock_divisor - 1 := 0;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BEGIN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if reset = '1' then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c := 0;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clk_out &lt;= '0';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elsif Clk100MHz'event and Clk100MHz = '1' then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if c &lt; (clock_divisor - 1) / 2 then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c := c + 1;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clk_out &lt;= '0';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elsif c = (clock_divisor - 1) then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c := 0;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clk_out &lt;= '0';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else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c := c + 1;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clk_out &lt;= '1';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end if;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end if;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END PROCESS;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PROCESS(clk_out)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VARIABLE etat : INTEGER RANGE 0 TO 19 :=0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BEGIN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IF (clk_out 'event AND clk_out='1') THEN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CASE etat IS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WHEN 0 =&gt; LED_7654 (3 DOWNTO 0) &lt;= "1111"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LED_3210 (3 DOWNTO 0) &lt;= "0000"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etat := etat+1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WHEN 8 =&gt; </w:t>
            </w:r>
            <w:r w:rsidR="00551744" w:rsidRPr="00551744">
              <w:rPr>
                <w:rFonts w:ascii="Courier" w:hAnsi="Courier"/>
                <w:sz w:val="16"/>
                <w:szCs w:val="16"/>
                <w:lang w:val="en-US"/>
              </w:rPr>
              <w:t>IF PB_3='1' THEN</w:t>
            </w:r>
          </w:p>
          <w:p w:rsidR="00451A35" w:rsidRPr="00551744" w:rsidRDefault="00551744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    </w:t>
            </w:r>
            <w:r w:rsidR="00451A35" w:rsidRPr="00551744">
              <w:rPr>
                <w:rFonts w:ascii="Courier" w:hAnsi="Courier"/>
                <w:sz w:val="16"/>
                <w:szCs w:val="16"/>
                <w:lang w:val="en-US"/>
              </w:rPr>
              <w:t>LED_7654 (3 DOWNTO 0) &lt;= "1111"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</w:t>
            </w:r>
            <w:r w:rsidR="00551744">
              <w:rPr>
                <w:rFonts w:ascii="Courier" w:hAnsi="Courier"/>
                <w:sz w:val="16"/>
                <w:szCs w:val="16"/>
                <w:lang w:val="en-US"/>
              </w:rPr>
              <w:t xml:space="preserve">    </w:t>
            </w: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LED_3210 (3 DOWNTO 0) &lt;= "0110" ;</w:t>
            </w:r>
          </w:p>
          <w:p w:rsidR="00451A35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</w:t>
            </w:r>
            <w:r w:rsidR="00551744">
              <w:rPr>
                <w:rFonts w:ascii="Courier" w:hAnsi="Courier"/>
                <w:sz w:val="16"/>
                <w:szCs w:val="16"/>
                <w:lang w:val="en-US"/>
              </w:rPr>
              <w:t xml:space="preserve">    </w:t>
            </w: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etat := etat+1 ;</w:t>
            </w:r>
          </w:p>
          <w:p w:rsidR="00551744" w:rsidRDefault="00551744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</w:t>
            </w: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END IF ;</w:t>
            </w:r>
          </w:p>
          <w:p w:rsidR="00551744" w:rsidRDefault="00551744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551744" w:rsidRPr="00551744" w:rsidRDefault="00551744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WHEN 10 =&gt; LED_7654 (3 DOWNTO 0) &lt;= "0000"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 LED_3210 (3 DOWNTO 0) &lt;= "1111"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 etat := etat+1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WHEN 18 =&gt; </w:t>
            </w:r>
            <w:r w:rsidR="00551744" w:rsidRPr="00551744">
              <w:rPr>
                <w:rFonts w:ascii="Courier" w:hAnsi="Courier"/>
                <w:sz w:val="16"/>
                <w:szCs w:val="16"/>
                <w:lang w:val="en-US"/>
              </w:rPr>
              <w:t>IF PB_1='1' THEN</w:t>
            </w:r>
          </w:p>
          <w:p w:rsidR="00451A35" w:rsidRPr="00551744" w:rsidRDefault="00551744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 </w:t>
            </w:r>
            <w:r w:rsidR="00451A35" w:rsidRPr="00551744">
              <w:rPr>
                <w:rFonts w:ascii="Courier" w:hAnsi="Courier"/>
                <w:sz w:val="16"/>
                <w:szCs w:val="16"/>
                <w:lang w:val="en-US"/>
              </w:rPr>
              <w:t>LED_7654 (3 DOWNTO 0) &lt;= "0110"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 LED_3210 (3 DOWNTO 0) &lt;= "1111" ;</w:t>
            </w:r>
          </w:p>
          <w:p w:rsidR="00451A35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 etat := etat+1 ;</w:t>
            </w:r>
          </w:p>
          <w:p w:rsidR="00551744" w:rsidRPr="00551744" w:rsidRDefault="00551744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                 </w:t>
            </w: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END IF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WHEN 19 =&gt; etat := 0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    WHEN OTHERS =&gt; etat := etat+1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   END CASE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8433B6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="00451A35" w:rsidRPr="00551744">
              <w:rPr>
                <w:rFonts w:ascii="Courier" w:hAnsi="Courier"/>
                <w:sz w:val="16"/>
                <w:szCs w:val="16"/>
                <w:lang w:val="en-US"/>
              </w:rPr>
              <w:t>END IF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8433B6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 xml:space="preserve">   </w:t>
            </w:r>
            <w:r w:rsidR="008433B6" w:rsidRPr="008433B6">
              <w:rPr>
                <w:rFonts w:ascii="Courier" w:hAnsi="Courier"/>
                <w:sz w:val="16"/>
                <w:szCs w:val="16"/>
                <w:lang w:val="en-US"/>
              </w:rPr>
              <w:t>IF (reset='1') THEN etat :=0;</w:t>
            </w:r>
          </w:p>
          <w:p w:rsidR="00451A35" w:rsidRPr="00551744" w:rsidRDefault="008433B6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sz w:val="16"/>
                <w:szCs w:val="16"/>
                <w:lang w:val="en-US"/>
              </w:rPr>
              <w:t xml:space="preserve">  </w:t>
            </w:r>
            <w:r w:rsidRPr="008433B6">
              <w:rPr>
                <w:rFonts w:ascii="Courier" w:hAnsi="Courier"/>
                <w:sz w:val="16"/>
                <w:szCs w:val="16"/>
                <w:lang w:val="en-US"/>
              </w:rPr>
              <w:t xml:space="preserve"> END IF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END PROCESS ;</w:t>
            </w:r>
          </w:p>
          <w:p w:rsidR="00451A35" w:rsidRPr="00551744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</w:p>
          <w:p w:rsidR="00EA3C54" w:rsidRPr="008433B6" w:rsidRDefault="00451A35" w:rsidP="00451A35">
            <w:pPr>
              <w:jc w:val="both"/>
              <w:rPr>
                <w:rFonts w:ascii="Courier" w:hAnsi="Courier"/>
                <w:sz w:val="16"/>
                <w:szCs w:val="16"/>
                <w:lang w:val="en-US"/>
              </w:rPr>
            </w:pPr>
            <w:r w:rsidRPr="00551744">
              <w:rPr>
                <w:rFonts w:ascii="Courier" w:hAnsi="Courier"/>
                <w:sz w:val="16"/>
                <w:szCs w:val="16"/>
                <w:lang w:val="en-US"/>
              </w:rPr>
              <w:t>END Behavioral;</w:t>
            </w:r>
          </w:p>
        </w:tc>
        <w:tc>
          <w:tcPr>
            <w:tcW w:w="2719" w:type="dxa"/>
          </w:tcPr>
          <w:p w:rsidR="00EA3C54" w:rsidRPr="00551744" w:rsidRDefault="00EA3C54" w:rsidP="005D56B7">
            <w:pPr>
              <w:rPr>
                <w:rFonts w:ascii="Courier" w:hAnsi="Courier"/>
                <w:sz w:val="16"/>
                <w:szCs w:val="16"/>
              </w:rPr>
            </w:pPr>
            <w:r w:rsidRPr="00551744">
              <w:rPr>
                <w:rFonts w:ascii="Courier" w:hAnsi="Courier"/>
                <w:b/>
                <w:sz w:val="16"/>
                <w:szCs w:val="16"/>
                <w:u w:val="single"/>
              </w:rPr>
              <w:t>Entité</w:t>
            </w:r>
          </w:p>
          <w:p w:rsidR="00EA3C54" w:rsidRPr="00551744" w:rsidRDefault="00EA3C54" w:rsidP="005D56B7">
            <w:pPr>
              <w:rPr>
                <w:rFonts w:ascii="Courier" w:hAnsi="Courier"/>
                <w:sz w:val="16"/>
                <w:szCs w:val="16"/>
              </w:rPr>
            </w:pPr>
          </w:p>
          <w:p w:rsidR="00EA3C54" w:rsidRPr="00551744" w:rsidRDefault="005D56B7" w:rsidP="005D56B7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PB_0 est notre reset</w:t>
            </w:r>
          </w:p>
          <w:p w:rsidR="005D56B7" w:rsidRDefault="005D56B7" w:rsidP="005D56B7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PB_1 et 2 nos detecteurs</w:t>
            </w:r>
          </w:p>
          <w:p w:rsidR="002C5CAF" w:rsidRPr="00551744" w:rsidRDefault="005D56B7" w:rsidP="005D56B7">
            <w:pPr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Représentation</w:t>
            </w:r>
            <w:r w:rsidR="00AC3087">
              <w:rPr>
                <w:rFonts w:ascii="Courier" w:hAnsi="Courier"/>
                <w:sz w:val="16"/>
                <w:szCs w:val="16"/>
              </w:rPr>
              <w:t xml:space="preserve"> feu</w:t>
            </w:r>
            <w:r>
              <w:rPr>
                <w:rFonts w:ascii="Courier" w:hAnsi="Courier"/>
                <w:sz w:val="16"/>
                <w:szCs w:val="16"/>
              </w:rPr>
              <w:t xml:space="preserve"> </w:t>
            </w:r>
          </w:p>
          <w:p w:rsidR="006E2C23" w:rsidRDefault="006E2C23" w:rsidP="005D56B7">
            <w:pPr>
              <w:rPr>
                <w:rFonts w:ascii="Courier" w:hAnsi="Courier"/>
                <w:b/>
                <w:sz w:val="16"/>
                <w:szCs w:val="16"/>
                <w:u w:val="single"/>
              </w:rPr>
            </w:pPr>
          </w:p>
          <w:p w:rsidR="00AC3087" w:rsidRDefault="00AC3087" w:rsidP="005D56B7">
            <w:pPr>
              <w:rPr>
                <w:rFonts w:ascii="Courier" w:hAnsi="Courier"/>
                <w:b/>
                <w:sz w:val="16"/>
                <w:szCs w:val="16"/>
                <w:u w:val="single"/>
              </w:rPr>
            </w:pPr>
          </w:p>
          <w:p w:rsidR="00AC3087" w:rsidRDefault="00AC3087" w:rsidP="005D56B7">
            <w:pPr>
              <w:rPr>
                <w:rFonts w:ascii="Courier" w:hAnsi="Courier"/>
                <w:b/>
                <w:sz w:val="16"/>
                <w:szCs w:val="16"/>
                <w:u w:val="single"/>
              </w:rPr>
            </w:pPr>
          </w:p>
          <w:p w:rsidR="00AC3087" w:rsidRPr="00551744" w:rsidRDefault="00AC3087" w:rsidP="005D56B7">
            <w:pPr>
              <w:rPr>
                <w:rFonts w:ascii="Courier" w:hAnsi="Courier"/>
                <w:b/>
                <w:sz w:val="16"/>
                <w:szCs w:val="16"/>
                <w:u w:val="single"/>
              </w:rPr>
            </w:pPr>
          </w:p>
          <w:p w:rsidR="002C5CAF" w:rsidRPr="00551744" w:rsidRDefault="002C5CAF" w:rsidP="005D56B7">
            <w:pPr>
              <w:rPr>
                <w:rFonts w:ascii="Courier" w:hAnsi="Courier"/>
                <w:b/>
                <w:sz w:val="16"/>
                <w:szCs w:val="16"/>
                <w:u w:val="single"/>
              </w:rPr>
            </w:pPr>
            <w:r w:rsidRPr="00551744">
              <w:rPr>
                <w:rFonts w:ascii="Courier" w:hAnsi="Courier"/>
                <w:b/>
                <w:sz w:val="16"/>
                <w:szCs w:val="16"/>
                <w:u w:val="single"/>
              </w:rPr>
              <w:t>Architecture</w:t>
            </w:r>
          </w:p>
          <w:p w:rsidR="00CC3E0F" w:rsidRPr="00551744" w:rsidRDefault="00CC3E0F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C3E0F" w:rsidRPr="00551744" w:rsidRDefault="00CC3E0F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C3E0F" w:rsidRPr="00551744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Package de l'horloge</w:t>
            </w:r>
          </w:p>
          <w:p w:rsidR="00CC3E0F" w:rsidRPr="00551744" w:rsidRDefault="00CC3E0F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C3E0F" w:rsidRPr="00551744" w:rsidRDefault="00CC3E0F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CC3E0F" w:rsidRPr="00551744" w:rsidRDefault="00CC3E0F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6E2C23" w:rsidRPr="00551744" w:rsidRDefault="006E2C23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6E2C23" w:rsidRDefault="006E2C23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Process de l'horloge 1s</w:t>
            </w: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Nouveau process pour feu</w:t>
            </w: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 xml:space="preserve">On rajoute la condition PB_3 = '1' pour indiquer si des voitures sont sur l'axe 1. </w:t>
            </w: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Default="00AC3087" w:rsidP="00D00C95">
            <w:pPr>
              <w:jc w:val="both"/>
              <w:rPr>
                <w:rFonts w:ascii="Courier" w:hAnsi="Courier"/>
                <w:sz w:val="16"/>
                <w:szCs w:val="16"/>
              </w:rPr>
            </w:pPr>
          </w:p>
          <w:p w:rsidR="00AC3087" w:rsidRPr="00551744" w:rsidRDefault="00AC3087" w:rsidP="00AC3087">
            <w:pPr>
              <w:jc w:val="both"/>
              <w:rPr>
                <w:rFonts w:ascii="Courier" w:hAnsi="Courier"/>
                <w:sz w:val="16"/>
                <w:szCs w:val="16"/>
              </w:rPr>
            </w:pPr>
            <w:r>
              <w:rPr>
                <w:rFonts w:ascii="Courier" w:hAnsi="Courier"/>
                <w:sz w:val="16"/>
                <w:szCs w:val="16"/>
              </w:rPr>
              <w:t>De même condition PB_1 = '1' pour indiquer si des voitures sont sur l'axe 2.</w:t>
            </w:r>
          </w:p>
        </w:tc>
      </w:tr>
    </w:tbl>
    <w:p w:rsidR="002C5CAF" w:rsidRPr="00551744" w:rsidRDefault="002C5CAF" w:rsidP="00D00C95">
      <w:pPr>
        <w:jc w:val="both"/>
        <w:rPr>
          <w:sz w:val="16"/>
          <w:szCs w:val="16"/>
        </w:rPr>
      </w:pPr>
    </w:p>
    <w:p w:rsidR="00745ECA" w:rsidRDefault="00AC3087" w:rsidP="00C33B67">
      <w:pPr>
        <w:jc w:val="both"/>
        <w:rPr>
          <w:rFonts w:asciiTheme="majorHAnsi" w:hAnsiTheme="majorHAnsi"/>
          <w:b/>
          <w:color w:val="4DA4D8" w:themeColor="accent3" w:themeTint="99"/>
          <w:sz w:val="28"/>
          <w:u w:val="single"/>
        </w:rPr>
      </w:pPr>
      <w:r w:rsidRPr="00C33B67">
        <w:rPr>
          <w:color w:val="14415C" w:themeColor="accent3" w:themeShade="BF"/>
        </w:rPr>
        <w:t xml:space="preserve">Comme précédemment on choisi un reset asynchrone pour avoir une plus grande réactivité. Malgré </w:t>
      </w:r>
      <w:r w:rsidR="00E03DB2">
        <w:rPr>
          <w:color w:val="14415C" w:themeColor="accent3" w:themeShade="BF"/>
        </w:rPr>
        <w:t xml:space="preserve">ce </w:t>
      </w:r>
      <w:r w:rsidRPr="00C33B67">
        <w:rPr>
          <w:color w:val="14415C" w:themeColor="accent3" w:themeShade="BF"/>
        </w:rPr>
        <w:t>que dans notre cas l'horloge soit d'une seconde et donc le temps d'attente et court, si nous avions une horloge de 5 secondes il faudrait attendre au moins 4 seconde dans le pire des cas pour remettre la circulation dans le bon état ce qui est problématique si des voitures se présentent dans sur les 2 axes.</w:t>
      </w:r>
      <w:r w:rsidR="002D5FD9">
        <w:br w:type="page"/>
      </w:r>
      <w:r w:rsidR="00E451E9">
        <w:rPr>
          <w:rFonts w:asciiTheme="majorHAnsi" w:hAnsiTheme="majorHAnsi"/>
          <w:b/>
          <w:color w:val="4DA4D8" w:themeColor="accent3" w:themeTint="99"/>
          <w:sz w:val="28"/>
          <w:u w:val="single"/>
        </w:rPr>
        <w:t>Conclusion:</w:t>
      </w:r>
    </w:p>
    <w:p w:rsidR="00E451E9" w:rsidRDefault="00E451E9" w:rsidP="00E451E9">
      <w:pPr>
        <w:rPr>
          <w:rFonts w:asciiTheme="majorHAnsi" w:hAnsiTheme="majorHAnsi"/>
          <w:b/>
          <w:color w:val="4DA4D8" w:themeColor="accent3" w:themeTint="99"/>
          <w:sz w:val="28"/>
          <w:u w:val="single"/>
        </w:rPr>
      </w:pPr>
    </w:p>
    <w:p w:rsidR="00E451E9" w:rsidRPr="00C33B67" w:rsidRDefault="00E451E9" w:rsidP="00C33B67">
      <w:pPr>
        <w:jc w:val="both"/>
        <w:rPr>
          <w:color w:val="14415C" w:themeColor="accent3" w:themeShade="BF"/>
        </w:rPr>
      </w:pPr>
      <w:r w:rsidRPr="00C33B67">
        <w:rPr>
          <w:color w:val="14415C" w:themeColor="accent3" w:themeShade="BF"/>
        </w:rPr>
        <w:t>Ce TP nous a permis de manipuler un process représentant une horloge par rapport au précédent TP o</w:t>
      </w:r>
      <w:r w:rsidR="00150220">
        <w:rPr>
          <w:color w:val="14415C" w:themeColor="accent3" w:themeShade="BF"/>
        </w:rPr>
        <w:t>ù</w:t>
      </w:r>
      <w:r w:rsidRPr="00C33B67">
        <w:rPr>
          <w:color w:val="14415C" w:themeColor="accent3" w:themeShade="BF"/>
        </w:rPr>
        <w:t xml:space="preserve"> l'horloge était simul</w:t>
      </w:r>
      <w:r w:rsidR="00150220">
        <w:rPr>
          <w:color w:val="14415C" w:themeColor="accent3" w:themeShade="BF"/>
        </w:rPr>
        <w:t>ée</w:t>
      </w:r>
      <w:r w:rsidRPr="00C33B67">
        <w:rPr>
          <w:color w:val="14415C" w:themeColor="accent3" w:themeShade="BF"/>
        </w:rPr>
        <w:t xml:space="preserve"> par l'action de l'opérateur sur un bouton poussoir. Nous avons ainsi pu mettre en évidence les soucis liés à la synchronisation des signaux et continuer d'étudier les machines </w:t>
      </w:r>
      <w:r w:rsidR="00C87FDD" w:rsidRPr="00C33B67">
        <w:rPr>
          <w:color w:val="14415C" w:themeColor="accent3" w:themeShade="BF"/>
        </w:rPr>
        <w:t xml:space="preserve">à </w:t>
      </w:r>
      <w:r w:rsidRPr="00C33B67">
        <w:rPr>
          <w:color w:val="14415C" w:themeColor="accent3" w:themeShade="BF"/>
        </w:rPr>
        <w:t xml:space="preserve">états au travers d'un exercice simulant un carrefour routier. </w:t>
      </w:r>
    </w:p>
    <w:sectPr w:rsidR="00E451E9" w:rsidRPr="00C33B67" w:rsidSect="005448E5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B67" w:rsidRDefault="00C33B67" w:rsidP="00F6502F">
      <w:r>
        <w:separator/>
      </w:r>
    </w:p>
  </w:endnote>
  <w:endnote w:type="continuationSeparator" w:id="0">
    <w:p w:rsidR="00C33B67" w:rsidRDefault="00C33B67" w:rsidP="00F65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B67" w:rsidRDefault="00C33B67" w:rsidP="00B4621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33B67" w:rsidRDefault="00C33B67" w:rsidP="002C5CAF">
    <w:pPr>
      <w:pStyle w:val="Pieddepage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B67" w:rsidRPr="002C5CAF" w:rsidRDefault="00C33B67" w:rsidP="00B4621F">
    <w:pPr>
      <w:pStyle w:val="Pieddepage"/>
      <w:framePr w:wrap="around" w:vAnchor="text" w:hAnchor="margin" w:xAlign="right" w:y="1"/>
      <w:rPr>
        <w:rStyle w:val="Numrodepage"/>
      </w:rPr>
    </w:pPr>
    <w:r w:rsidRPr="002C5CAF">
      <w:rPr>
        <w:rStyle w:val="Numrodepage"/>
        <w:sz w:val="16"/>
      </w:rPr>
      <w:fldChar w:fldCharType="begin"/>
    </w:r>
    <w:r w:rsidRPr="002C5CAF">
      <w:rPr>
        <w:rStyle w:val="Numrodepage"/>
        <w:sz w:val="16"/>
      </w:rPr>
      <w:instrText xml:space="preserve">PAGE  </w:instrText>
    </w:r>
    <w:r w:rsidRPr="002C5CAF">
      <w:rPr>
        <w:rStyle w:val="Numrodepage"/>
        <w:sz w:val="16"/>
      </w:rPr>
      <w:fldChar w:fldCharType="separate"/>
    </w:r>
    <w:r w:rsidR="00150220">
      <w:rPr>
        <w:rStyle w:val="Numrodepage"/>
        <w:noProof/>
        <w:sz w:val="16"/>
      </w:rPr>
      <w:t>6</w:t>
    </w:r>
    <w:r w:rsidRPr="002C5CAF">
      <w:rPr>
        <w:rStyle w:val="Numrodepage"/>
        <w:sz w:val="16"/>
      </w:rPr>
      <w:fldChar w:fldCharType="end"/>
    </w:r>
  </w:p>
  <w:p w:rsidR="00C33B67" w:rsidRPr="002C5CAF" w:rsidRDefault="00C33B67" w:rsidP="002C5CAF">
    <w:pPr>
      <w:pStyle w:val="Pieddepage"/>
      <w:ind w:right="360"/>
      <w:rPr>
        <w:sz w:val="16"/>
      </w:rPr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B67" w:rsidRDefault="00C33B67" w:rsidP="00F6502F">
      <w:r>
        <w:separator/>
      </w:r>
    </w:p>
  </w:footnote>
  <w:footnote w:type="continuationSeparator" w:id="0">
    <w:p w:rsidR="00C33B67" w:rsidRDefault="00C33B67" w:rsidP="00F6502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B67" w:rsidRPr="00A001AE" w:rsidRDefault="00C33B67">
    <w:pPr>
      <w:pStyle w:val="En-tte"/>
      <w:rPr>
        <w:color w:val="0D2B3E" w:themeColor="accent3" w:themeShade="80"/>
        <w:sz w:val="20"/>
      </w:rPr>
    </w:pPr>
    <w:r>
      <w:rPr>
        <w:color w:val="0D2B3E" w:themeColor="accent3" w:themeShade="80"/>
        <w:sz w:val="20"/>
      </w:rPr>
      <w:t>Samuel MARTINEAU</w:t>
    </w:r>
    <w:r>
      <w:rPr>
        <w:color w:val="0D2B3E" w:themeColor="accent3" w:themeShade="80"/>
        <w:sz w:val="20"/>
      </w:rPr>
      <w:tab/>
    </w:r>
    <w:r>
      <w:rPr>
        <w:color w:val="0D2B3E" w:themeColor="accent3" w:themeShade="80"/>
        <w:sz w:val="20"/>
      </w:rPr>
      <w:tab/>
      <w:t>17</w:t>
    </w:r>
    <w:r w:rsidRPr="00A001AE">
      <w:rPr>
        <w:color w:val="0D2B3E" w:themeColor="accent3" w:themeShade="80"/>
        <w:sz w:val="20"/>
      </w:rPr>
      <w:t xml:space="preserve"> </w:t>
    </w:r>
    <w:r>
      <w:rPr>
        <w:color w:val="0D2B3E" w:themeColor="accent3" w:themeShade="80"/>
        <w:sz w:val="20"/>
      </w:rPr>
      <w:t>octobre</w:t>
    </w:r>
    <w:r w:rsidRPr="00A001AE">
      <w:rPr>
        <w:color w:val="0D2B3E" w:themeColor="accent3" w:themeShade="80"/>
        <w:sz w:val="20"/>
      </w:rPr>
      <w:t xml:space="preserve"> 2011</w:t>
    </w:r>
  </w:p>
  <w:p w:rsidR="00C33B67" w:rsidRPr="00A001AE" w:rsidRDefault="00C33B67">
    <w:pPr>
      <w:pStyle w:val="En-tte"/>
      <w:rPr>
        <w:color w:val="0D2B3E" w:themeColor="accent3" w:themeShade="80"/>
        <w:sz w:val="20"/>
      </w:rPr>
    </w:pPr>
    <w:r w:rsidRPr="00A001AE">
      <w:rPr>
        <w:color w:val="0D2B3E" w:themeColor="accent3" w:themeShade="80"/>
        <w:sz w:val="20"/>
      </w:rPr>
      <w:t>Johan MEDIONI</w:t>
    </w:r>
  </w:p>
  <w:p w:rsidR="00C33B67" w:rsidRPr="00A001AE" w:rsidRDefault="00C33B67">
    <w:pPr>
      <w:pStyle w:val="En-tte"/>
      <w:rPr>
        <w:b/>
        <w:color w:val="0D2B3E" w:themeColor="accent3" w:themeShade="80"/>
        <w:sz w:val="20"/>
        <w:u w:val="single"/>
      </w:rPr>
    </w:pPr>
    <w:r w:rsidRPr="00A001AE">
      <w:rPr>
        <w:color w:val="0D2B3E" w:themeColor="accent3" w:themeShade="80"/>
        <w:sz w:val="20"/>
      </w:rPr>
      <w:tab/>
    </w:r>
    <w:r>
      <w:rPr>
        <w:b/>
        <w:color w:val="0D2B3E" w:themeColor="accent3" w:themeShade="80"/>
        <w:sz w:val="20"/>
        <w:u w:val="single"/>
      </w:rPr>
      <w:t>Compte-rendu TP03</w:t>
    </w:r>
    <w:r w:rsidRPr="00A001AE">
      <w:rPr>
        <w:b/>
        <w:color w:val="0D2B3E" w:themeColor="accent3" w:themeShade="80"/>
        <w:sz w:val="20"/>
        <w:u w:val="single"/>
      </w:rPr>
      <w:t xml:space="preserve"> MI01</w:t>
    </w:r>
  </w:p>
  <w:p w:rsidR="00C33B67" w:rsidRDefault="00C33B67">
    <w:pPr>
      <w:pStyle w:val="En-tte"/>
    </w:pPr>
  </w:p>
  <w:p w:rsidR="00C33B67" w:rsidRDefault="00C33B67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EB642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95A6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6141C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794FD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6D7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12E6F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EDACE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1A4BF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4F451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5547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FBEE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CF34F63"/>
    <w:multiLevelType w:val="hybridMultilevel"/>
    <w:tmpl w:val="B74C673E"/>
    <w:lvl w:ilvl="0" w:tplc="C4045E48">
      <w:start w:val="1"/>
      <w:numFmt w:val="bullet"/>
      <w:lvlText w:val=""/>
      <w:lvlJc w:val="left"/>
      <w:pPr>
        <w:ind w:left="1088" w:hanging="3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E7F17"/>
    <w:multiLevelType w:val="hybridMultilevel"/>
    <w:tmpl w:val="E9C606FC"/>
    <w:lvl w:ilvl="0" w:tplc="C4045E48">
      <w:start w:val="1"/>
      <w:numFmt w:val="bullet"/>
      <w:lvlText w:val=""/>
      <w:lvlJc w:val="left"/>
      <w:pPr>
        <w:ind w:left="1088" w:hanging="3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E813E4"/>
    <w:multiLevelType w:val="hybridMultilevel"/>
    <w:tmpl w:val="4F7CE080"/>
    <w:lvl w:ilvl="0" w:tplc="C4045E48">
      <w:start w:val="1"/>
      <w:numFmt w:val="bullet"/>
      <w:lvlText w:val=""/>
      <w:lvlJc w:val="left"/>
      <w:pPr>
        <w:ind w:left="1088" w:hanging="3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5448E5"/>
    <w:rsid w:val="00020422"/>
    <w:rsid w:val="00064993"/>
    <w:rsid w:val="000731FB"/>
    <w:rsid w:val="0008652A"/>
    <w:rsid w:val="000B741A"/>
    <w:rsid w:val="0010685E"/>
    <w:rsid w:val="00115379"/>
    <w:rsid w:val="00131460"/>
    <w:rsid w:val="00134A92"/>
    <w:rsid w:val="00150220"/>
    <w:rsid w:val="001E3519"/>
    <w:rsid w:val="00220B82"/>
    <w:rsid w:val="002C1C41"/>
    <w:rsid w:val="002C5CAF"/>
    <w:rsid w:val="002D5FD9"/>
    <w:rsid w:val="00302439"/>
    <w:rsid w:val="003421DD"/>
    <w:rsid w:val="003A48B4"/>
    <w:rsid w:val="003F771B"/>
    <w:rsid w:val="00451A35"/>
    <w:rsid w:val="004704C5"/>
    <w:rsid w:val="004C264E"/>
    <w:rsid w:val="00532B81"/>
    <w:rsid w:val="005448E5"/>
    <w:rsid w:val="00546602"/>
    <w:rsid w:val="00551744"/>
    <w:rsid w:val="005C5606"/>
    <w:rsid w:val="005D56B7"/>
    <w:rsid w:val="0066031D"/>
    <w:rsid w:val="00664608"/>
    <w:rsid w:val="006E2C23"/>
    <w:rsid w:val="00740CF8"/>
    <w:rsid w:val="00745ECA"/>
    <w:rsid w:val="00782386"/>
    <w:rsid w:val="008433B6"/>
    <w:rsid w:val="008A3633"/>
    <w:rsid w:val="00952CC4"/>
    <w:rsid w:val="0095404B"/>
    <w:rsid w:val="009D00F2"/>
    <w:rsid w:val="00A001AE"/>
    <w:rsid w:val="00A75EF5"/>
    <w:rsid w:val="00AC3087"/>
    <w:rsid w:val="00B32B85"/>
    <w:rsid w:val="00B4621F"/>
    <w:rsid w:val="00C1676F"/>
    <w:rsid w:val="00C2071F"/>
    <w:rsid w:val="00C33B67"/>
    <w:rsid w:val="00C87FDD"/>
    <w:rsid w:val="00CC3E0F"/>
    <w:rsid w:val="00CC7FC4"/>
    <w:rsid w:val="00D00C95"/>
    <w:rsid w:val="00D07189"/>
    <w:rsid w:val="00D3060C"/>
    <w:rsid w:val="00D74694"/>
    <w:rsid w:val="00DA6954"/>
    <w:rsid w:val="00E03DB2"/>
    <w:rsid w:val="00E27CC9"/>
    <w:rsid w:val="00E451E9"/>
    <w:rsid w:val="00E52E01"/>
    <w:rsid w:val="00E868F1"/>
    <w:rsid w:val="00EA3C54"/>
    <w:rsid w:val="00EB52E2"/>
    <w:rsid w:val="00F6502F"/>
    <w:rsid w:val="00F836B7"/>
    <w:rsid w:val="00FA0135"/>
    <w:rsid w:val="00FE0BA6"/>
  </w:rsids>
  <m:mathPr>
    <m:mathFont m:val="Wingdings 2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4024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448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448E5"/>
  </w:style>
  <w:style w:type="paragraph" w:styleId="Pieddepage">
    <w:name w:val="footer"/>
    <w:basedOn w:val="Normal"/>
    <w:link w:val="PieddepageCar"/>
    <w:uiPriority w:val="99"/>
    <w:semiHidden/>
    <w:unhideWhenUsed/>
    <w:rsid w:val="005448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48E5"/>
  </w:style>
  <w:style w:type="paragraph" w:styleId="Paragraphedeliste">
    <w:name w:val="List Paragraph"/>
    <w:basedOn w:val="Normal"/>
    <w:uiPriority w:val="34"/>
    <w:qFormat/>
    <w:rsid w:val="005448E5"/>
    <w:pPr>
      <w:ind w:left="720"/>
      <w:contextualSpacing/>
    </w:pPr>
  </w:style>
  <w:style w:type="table" w:styleId="Grille">
    <w:name w:val="Table Grid"/>
    <w:basedOn w:val="TableauNormal"/>
    <w:uiPriority w:val="59"/>
    <w:rsid w:val="00532B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rsid w:val="002C5CAF"/>
  </w:style>
  <w:style w:type="paragraph" w:styleId="Textedebulles">
    <w:name w:val="Balloon Text"/>
    <w:basedOn w:val="Normal"/>
    <w:link w:val="TextedebullesCar"/>
    <w:rsid w:val="0008652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8652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rsid w:val="00664608"/>
    <w:pPr>
      <w:spacing w:after="200"/>
    </w:pPr>
    <w:rPr>
      <w:b/>
      <w:bCs/>
      <w:color w:val="F07F09" w:themeColor="accent1"/>
      <w:sz w:val="18"/>
      <w:szCs w:val="18"/>
    </w:rPr>
  </w:style>
  <w:style w:type="paragraph" w:customStyle="1" w:styleId="Default">
    <w:name w:val="Default"/>
    <w:rsid w:val="001E3519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4" Type="http://schemas.openxmlformats.org/officeDocument/2006/relationships/webSettings" Target="webSettings.xml"/><Relationship Id="rId10" Type="http://schemas.openxmlformats.org/officeDocument/2006/relationships/footer" Target="footer2.xml"/><Relationship Id="rId5" Type="http://schemas.openxmlformats.org/officeDocument/2006/relationships/footnotes" Target="footnotes.xml"/><Relationship Id="rId7" Type="http://schemas.openxmlformats.org/officeDocument/2006/relationships/image" Target="media/image1.jpeg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oter" Target="footer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1228</Words>
  <Characters>7001</Characters>
  <Application>Microsoft Macintosh Word</Application>
  <DocSecurity>0</DocSecurity>
  <Lines>58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31</cp:revision>
  <cp:lastPrinted>2011-10-06T22:06:00Z</cp:lastPrinted>
  <dcterms:created xsi:type="dcterms:W3CDTF">2011-10-06T22:06:00Z</dcterms:created>
  <dcterms:modified xsi:type="dcterms:W3CDTF">2011-10-23T17:34:00Z</dcterms:modified>
</cp:coreProperties>
</file>