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8505AA" w:rsidRDefault="00AB1816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Ali Charara</w:t>
      </w:r>
    </w:p>
    <w:p w14:paraId="126D0638" w14:textId="77777777" w:rsidR="00AB1816" w:rsidRPr="008505AA" w:rsidRDefault="00AA422F" w:rsidP="00146302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8505AA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C222</w:t>
      </w:r>
    </w:p>
    <w:p w14:paraId="0227BC63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46 78</w:t>
      </w:r>
    </w:p>
    <w:p w14:paraId="4972DC09" w14:textId="77777777" w:rsidR="00AB1816" w:rsidRPr="008505AA" w:rsidRDefault="00AB1816" w:rsidP="00146302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8505AA" w:rsidRDefault="00AB1816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Equipe enseignante</w:t>
      </w:r>
    </w:p>
    <w:p w14:paraId="25160CFB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Ali Charara pour les cours et les TD</w:t>
      </w:r>
    </w:p>
    <w:p w14:paraId="59FCB8F2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Philippe Bonnifait pour quelques TD</w:t>
      </w:r>
    </w:p>
    <w:p w14:paraId="4F500BDB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Alessandro Victorino pour les TP</w:t>
      </w:r>
    </w:p>
    <w:p w14:paraId="4CE3B8A2" w14:textId="77777777" w:rsidR="00AB1816" w:rsidRPr="008505AA" w:rsidRDefault="00AB1816" w:rsidP="00146302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8505AA" w:rsidRDefault="00AB1816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Examens</w:t>
      </w:r>
    </w:p>
    <w:p w14:paraId="41BF3C30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Médian avant vacances de printemps</w:t>
      </w:r>
    </w:p>
    <w:p w14:paraId="6074C61E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TP commencent le 12 avril</w:t>
      </w:r>
    </w:p>
    <w:p w14:paraId="7AE14E14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Prendre des notes en TP car examen de TP !!!</w:t>
      </w:r>
    </w:p>
    <w:p w14:paraId="40B795BE" w14:textId="204AEDE8" w:rsidR="009C7DF8" w:rsidRPr="008505AA" w:rsidRDefault="009C7DF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Médian sans documents</w:t>
      </w:r>
    </w:p>
    <w:p w14:paraId="5DF8791B" w14:textId="0944476D" w:rsidR="009C7DF8" w:rsidRPr="008505AA" w:rsidRDefault="009C7DF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Final avec documents &lt;3</w:t>
      </w:r>
    </w:p>
    <w:p w14:paraId="20F156BD" w14:textId="77777777" w:rsidR="00254998" w:rsidRPr="008505AA" w:rsidRDefault="00254998" w:rsidP="00146302">
      <w:pPr>
        <w:pStyle w:val="Niveauducommentaire1"/>
        <w:jc w:val="both"/>
        <w:rPr>
          <w:rFonts w:ascii="Arial" w:hAnsi="Arial" w:cs="Arial"/>
        </w:rPr>
      </w:pPr>
    </w:p>
    <w:p w14:paraId="6599470E" w14:textId="14500518" w:rsidR="00254998" w:rsidRPr="008505AA" w:rsidRDefault="00254998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Salles</w:t>
      </w:r>
    </w:p>
    <w:p w14:paraId="297F65B0" w14:textId="68C3B623" w:rsidR="00254998" w:rsidRPr="008505AA" w:rsidRDefault="0025499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Cours</w:t>
      </w:r>
      <w:r w:rsidR="00E36D93" w:rsidRPr="008505AA">
        <w:rPr>
          <w:rFonts w:ascii="Arial" w:hAnsi="Arial" w:cs="Arial"/>
        </w:rPr>
        <w:t> : FA206</w:t>
      </w:r>
    </w:p>
    <w:p w14:paraId="15389C98" w14:textId="0C0FA649" w:rsidR="00254998" w:rsidRPr="008505AA" w:rsidRDefault="0025499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TD</w:t>
      </w:r>
      <w:r w:rsidR="00E36D93" w:rsidRPr="008505AA">
        <w:rPr>
          <w:rFonts w:ascii="Arial" w:hAnsi="Arial" w:cs="Arial"/>
        </w:rPr>
        <w:t> : FA420</w:t>
      </w:r>
    </w:p>
    <w:p w14:paraId="37DC3468" w14:textId="705ABDED" w:rsidR="00254998" w:rsidRPr="008505AA" w:rsidRDefault="0025499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TP</w:t>
      </w:r>
      <w:r w:rsidR="00E36D93" w:rsidRPr="008505AA">
        <w:rPr>
          <w:rFonts w:ascii="Arial" w:hAnsi="Arial" w:cs="Arial"/>
        </w:rPr>
        <w:t> : RJ216</w:t>
      </w:r>
    </w:p>
    <w:p w14:paraId="5D88BC52" w14:textId="77777777" w:rsidR="00727F6D" w:rsidRPr="008505AA" w:rsidRDefault="00727F6D" w:rsidP="00146302">
      <w:pPr>
        <w:pStyle w:val="Niveauducommentaire1"/>
        <w:jc w:val="both"/>
        <w:rPr>
          <w:rFonts w:ascii="Arial" w:hAnsi="Arial" w:cs="Arial"/>
        </w:rPr>
      </w:pPr>
    </w:p>
    <w:p w14:paraId="61AD7E76" w14:textId="4AFFF5A3" w:rsidR="00727F6D" w:rsidRPr="008505AA" w:rsidRDefault="00727F6D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TD</w:t>
      </w:r>
    </w:p>
    <w:p w14:paraId="57D96B8D" w14:textId="50258B3E" w:rsidR="00727F6D" w:rsidRPr="008505AA" w:rsidRDefault="00727F6D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Login : sy14p001</w:t>
      </w:r>
    </w:p>
    <w:p w14:paraId="50DDE5AB" w14:textId="475EE89B" w:rsidR="00727F6D" w:rsidRPr="008505AA" w:rsidRDefault="00727F6D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Mot de Passe : iwawyRA2</w:t>
      </w:r>
    </w:p>
    <w:p w14:paraId="50E6298D" w14:textId="77777777" w:rsidR="00AB1816" w:rsidRPr="008505AA" w:rsidRDefault="00AB1816" w:rsidP="00146302">
      <w:pPr>
        <w:pStyle w:val="Niveauducommentaire1"/>
        <w:jc w:val="both"/>
        <w:rPr>
          <w:rFonts w:ascii="Arial" w:hAnsi="Arial" w:cs="Arial"/>
        </w:rPr>
        <w:sectPr w:rsidR="00AB1816" w:rsidRPr="008505AA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9E9160F" w14:textId="77777777" w:rsidR="00180431" w:rsidRPr="00B2677F" w:rsidRDefault="00180431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  <w:b/>
          <w:sz w:val="28"/>
          <w:szCs w:val="28"/>
        </w:rPr>
      </w:pPr>
      <w:r w:rsidRPr="00B2677F">
        <w:rPr>
          <w:rFonts w:ascii="Arial" w:hAnsi="Arial" w:cs="Arial"/>
          <w:b/>
          <w:sz w:val="28"/>
          <w:szCs w:val="28"/>
        </w:rPr>
        <w:t>Quelques exemples (Médian 97)</w:t>
      </w:r>
    </w:p>
    <w:p w14:paraId="1DFFF8A5" w14:textId="77777777" w:rsidR="00180431" w:rsidRDefault="00180431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7FF29872" w14:textId="77777777" w:rsidR="00180431" w:rsidRPr="00B2677F" w:rsidRDefault="00180431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On utilise un échelon de tension de 2</w:t>
      </w:r>
    </w:p>
    <w:p w14:paraId="18CF4AB2" w14:textId="77777777" w:rsidR="00180431" w:rsidRPr="00B2677F" w:rsidRDefault="00AA422F" w:rsidP="00146302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</m:t>
            </m:r>
          </m:num>
          <m:den>
            <m:r>
              <w:rPr>
                <w:rFonts w:ascii="Cambria Math" w:hAnsi="Cambria Math" w:cs="Arial"/>
              </w:rPr>
              <m:t>p+2</m:t>
            </m:r>
          </m:den>
        </m:f>
      </m:oMath>
    </w:p>
    <w:p w14:paraId="63715D1D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Premier ordre</w:t>
      </w:r>
    </w:p>
    <w:p w14:paraId="0F0E0232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Gain statique = 0.5, c'est l'asymptote de sa courbe</w:t>
      </w:r>
    </w:p>
    <w:p w14:paraId="2776F7C8" w14:textId="77777777" w:rsidR="00180431" w:rsidRPr="00B2677F" w:rsidRDefault="00AA422F" w:rsidP="00146302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0,5p-0,5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+2p+1</m:t>
            </m:r>
          </m:den>
        </m:f>
      </m:oMath>
      <w:r w:rsidR="00180431" w:rsidRPr="00B2677F">
        <w:rPr>
          <w:rFonts w:ascii="Arial" w:hAnsi="Arial" w:cs="Arial"/>
        </w:rPr>
        <w:t xml:space="preserve"> </w:t>
      </w:r>
    </w:p>
    <w:p w14:paraId="1A0C6F4D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 xml:space="preserve">N.B. : ce système a un numérateur avec une </w:t>
      </w:r>
      <w:r w:rsidRPr="00B2677F">
        <w:rPr>
          <w:rFonts w:ascii="Arial" w:hAnsi="Arial" w:cs="Arial"/>
          <w:b/>
        </w:rPr>
        <w:t>racine positive</w:t>
      </w:r>
      <w:r w:rsidRPr="00B2677F">
        <w:rPr>
          <w:rFonts w:ascii="Arial" w:hAnsi="Arial" w:cs="Arial"/>
        </w:rPr>
        <w:t xml:space="preserve">. On parle de 0 instable. Le système ne sera pas stable au début mais reprendre tout de suite une poursuite normale ("il repart dans le sens inverse") car sa véritable stabilité ne dépend que du dénominateur. </w:t>
      </w:r>
    </w:p>
    <w:p w14:paraId="6A16A6ED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On identifie facilement sa courbe grâce à cela</w:t>
      </w:r>
    </w:p>
    <w:p w14:paraId="020EB6A8" w14:textId="77777777" w:rsidR="00180431" w:rsidRPr="00B2677F" w:rsidRDefault="00AA422F" w:rsidP="00146302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5000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+50p+10000</m:t>
            </m:r>
          </m:den>
        </m:f>
      </m:oMath>
    </w:p>
    <w:p w14:paraId="0981F55F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Seconde ordre</w:t>
      </w:r>
    </w:p>
    <w:p w14:paraId="59AEE2AD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 xml:space="preserve">ζ &lt; 1 </w:t>
      </w:r>
      <w:r w:rsidRPr="00B2677F">
        <w:rPr>
          <w:rFonts w:ascii="Arial" w:hAnsi="Arial" w:cs="Arial"/>
        </w:rPr>
        <w:sym w:font="Wingdings" w:char="F0E8"/>
      </w:r>
      <w:r w:rsidRPr="00B2677F">
        <w:rPr>
          <w:rFonts w:ascii="Arial" w:hAnsi="Arial" w:cs="Arial"/>
        </w:rPr>
        <w:t xml:space="preserve"> oscillation</w:t>
      </w:r>
    </w:p>
    <w:p w14:paraId="253AFB47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valeur finale : 1</w:t>
      </w:r>
    </w:p>
    <w:p w14:paraId="62C6A7AF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On peut aussi calculer τ</w:t>
      </w:r>
      <w:r w:rsidRPr="00B2677F">
        <w:rPr>
          <w:rFonts w:ascii="Arial" w:hAnsi="Arial" w:cs="Arial"/>
          <w:vertAlign w:val="subscript"/>
        </w:rPr>
        <w:t>eq</w:t>
      </w:r>
      <w:r w:rsidRPr="00B2677F">
        <w:rPr>
          <w:rFonts w:ascii="Arial" w:hAnsi="Arial" w:cs="Arial"/>
        </w:rPr>
        <w:t xml:space="preserve"> (1/25) </w:t>
      </w:r>
    </w:p>
    <w:p w14:paraId="7A1BDD0E" w14:textId="77777777" w:rsidR="00180431" w:rsidRPr="00B2677F" w:rsidRDefault="00AA422F" w:rsidP="00146302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0,5p+0,5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+2p+1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p+1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p+1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</m:t>
            </m:r>
          </m:num>
          <m:den>
            <m:r>
              <w:rPr>
                <w:rFonts w:ascii="Cambria Math" w:hAnsi="Cambria Math" w:cs="Arial"/>
              </w:rPr>
              <m:t>p+1</m:t>
            </m:r>
          </m:den>
        </m:f>
      </m:oMath>
    </w:p>
    <w:p w14:paraId="19FC654A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C'est un système du premier ordre !!!</w:t>
      </w:r>
    </w:p>
    <w:p w14:paraId="02C67D76" w14:textId="77777777" w:rsidR="00180431" w:rsidRPr="00B2677F" w:rsidRDefault="00AA422F" w:rsidP="00146302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</m:t>
            </m:r>
          </m:den>
        </m:f>
      </m:oMath>
    </w:p>
    <w:p w14:paraId="13C7C67A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Système du second ordre</w:t>
      </w:r>
    </w:p>
    <w:p w14:paraId="7215E90C" w14:textId="77777777" w:rsidR="00180431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 xml:space="preserve">ζ &gt; 1 </w:t>
      </w:r>
      <w:r w:rsidRPr="00B2677F">
        <w:rPr>
          <w:rFonts w:ascii="Arial" w:hAnsi="Arial" w:cs="Arial"/>
        </w:rPr>
        <w:sym w:font="Wingdings" w:char="F0E8"/>
      </w:r>
      <w:r w:rsidRPr="00B2677F">
        <w:rPr>
          <w:rFonts w:ascii="Arial" w:hAnsi="Arial" w:cs="Arial"/>
        </w:rPr>
        <w:t xml:space="preserve"> amortissement</w:t>
      </w:r>
    </w:p>
    <w:p w14:paraId="0DAF7EF8" w14:textId="77777777" w:rsidR="00A42C0C" w:rsidRDefault="00A42C0C" w:rsidP="00A42C0C">
      <w:pPr>
        <w:pStyle w:val="Niveauducommentaire1"/>
        <w:rPr>
          <w:rFonts w:ascii="Arial" w:hAnsi="Arial" w:cs="Arial"/>
        </w:rPr>
      </w:pPr>
    </w:p>
    <w:p w14:paraId="2899C90C" w14:textId="1E48F972" w:rsidR="00A42C0C" w:rsidRPr="00A42C0C" w:rsidRDefault="00A42C0C" w:rsidP="00A42C0C">
      <w:pPr>
        <w:pStyle w:val="Niveauducommentaire1"/>
        <w:rPr>
          <w:rFonts w:ascii="Arial" w:hAnsi="Arial" w:cs="Arial"/>
          <w:b/>
          <w:sz w:val="28"/>
          <w:szCs w:val="28"/>
        </w:rPr>
      </w:pPr>
      <w:r w:rsidRPr="00A42C0C">
        <w:rPr>
          <w:rFonts w:ascii="Arial" w:hAnsi="Arial" w:cs="Arial"/>
          <w:b/>
          <w:sz w:val="28"/>
          <w:szCs w:val="28"/>
        </w:rPr>
        <w:t>Exercice</w:t>
      </w:r>
    </w:p>
    <w:p w14:paraId="2EC292B3" w14:textId="77777777" w:rsidR="00A42C0C" w:rsidRDefault="00A42C0C" w:rsidP="00A42C0C">
      <w:pPr>
        <w:pStyle w:val="Niveauducommentaire1"/>
        <w:rPr>
          <w:rFonts w:ascii="Arial" w:hAnsi="Arial" w:cs="Arial"/>
        </w:rPr>
      </w:pPr>
    </w:p>
    <w:p w14:paraId="20A6B6C1" w14:textId="337BA258" w:rsidR="00A42C0C" w:rsidRDefault="00A42C0C" w:rsidP="00A42C0C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Caractériser les pôles suivants d'un processus en temps discret échantillonné avec Te=1ms.</w:t>
      </w:r>
    </w:p>
    <w:p w14:paraId="4C855E33" w14:textId="60F6D5A1" w:rsidR="00A42C0C" w:rsidRDefault="00A42C0C" w:rsidP="00A42C0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14:paraId="290FDF50" w14:textId="3F309A7A" w:rsidR="00A42C0C" w:rsidRDefault="00A42C0C" w:rsidP="00A42C0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0,83</w:t>
      </w:r>
    </w:p>
    <w:p w14:paraId="165E3714" w14:textId="0DFFC343" w:rsidR="00A42C0C" w:rsidRDefault="00A42C0C" w:rsidP="00A42C0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-0,84</w:t>
      </w:r>
    </w:p>
    <w:p w14:paraId="27F28FB9" w14:textId="1D649169" w:rsidR="00A42C0C" w:rsidRDefault="00A42C0C" w:rsidP="00A42C0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-4</w:t>
      </w:r>
    </w:p>
    <w:p w14:paraId="1F807065" w14:textId="2F26AF3D" w:rsidR="00A42C0C" w:rsidRDefault="00A42C0C" w:rsidP="00A42C0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-0,5</w:t>
      </w:r>
    </w:p>
    <w:p w14:paraId="362B1DE5" w14:textId="4E29897C" w:rsidR="00A42C0C" w:rsidRPr="00A42C0C" w:rsidRDefault="00A42C0C" w:rsidP="00A42C0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-0,5+j.0,43</w:t>
      </w:r>
    </w:p>
    <w:p w14:paraId="1D3F8338" w14:textId="2A8C304A" w:rsidR="00A42C0C" w:rsidRDefault="00A42C0C" w:rsidP="00A42C0C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On indiquera si le système stable, oscillant, et son temps de réponse si possible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290"/>
        <w:gridCol w:w="2290"/>
        <w:gridCol w:w="2290"/>
        <w:gridCol w:w="2290"/>
      </w:tblGrid>
      <w:tr w:rsidR="003C3D62" w14:paraId="60BE8BB1" w14:textId="77777777" w:rsidTr="003C3D62">
        <w:tc>
          <w:tcPr>
            <w:tcW w:w="2290" w:type="dxa"/>
          </w:tcPr>
          <w:p w14:paraId="6B651700" w14:textId="77777777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</w:p>
        </w:tc>
        <w:tc>
          <w:tcPr>
            <w:tcW w:w="2290" w:type="dxa"/>
          </w:tcPr>
          <w:p w14:paraId="20303943" w14:textId="1D83CA77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Stable</w:t>
            </w:r>
          </w:p>
        </w:tc>
        <w:tc>
          <w:tcPr>
            <w:tcW w:w="2290" w:type="dxa"/>
          </w:tcPr>
          <w:p w14:paraId="7511864B" w14:textId="63FB02D5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</w:t>
            </w:r>
          </w:p>
        </w:tc>
        <w:tc>
          <w:tcPr>
            <w:tcW w:w="2290" w:type="dxa"/>
          </w:tcPr>
          <w:p w14:paraId="3C59EBF9" w14:textId="669D1A6D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Oscillant</w:t>
            </w:r>
          </w:p>
        </w:tc>
      </w:tr>
      <w:tr w:rsidR="003C3D62" w14:paraId="05053D60" w14:textId="77777777" w:rsidTr="003C3D62">
        <w:tc>
          <w:tcPr>
            <w:tcW w:w="2290" w:type="dxa"/>
          </w:tcPr>
          <w:p w14:paraId="0901F625" w14:textId="18290085" w:rsidR="003C3D62" w:rsidRPr="003C3D62" w:rsidRDefault="003C3D62" w:rsidP="003C3D62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90" w:type="dxa"/>
          </w:tcPr>
          <w:p w14:paraId="2B4CB20C" w14:textId="07AD0DD7" w:rsidR="003C3D62" w:rsidRDefault="00EA3A21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3C3D62">
              <w:rPr>
                <w:rFonts w:ascii="Arial" w:hAnsi="Arial" w:cs="Arial"/>
              </w:rPr>
              <w:t>on</w:t>
            </w:r>
          </w:p>
        </w:tc>
        <w:tc>
          <w:tcPr>
            <w:tcW w:w="2290" w:type="dxa"/>
          </w:tcPr>
          <w:p w14:paraId="38575093" w14:textId="77777777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</w:p>
        </w:tc>
        <w:tc>
          <w:tcPr>
            <w:tcW w:w="2290" w:type="dxa"/>
          </w:tcPr>
          <w:p w14:paraId="08BAE58E" w14:textId="6F9793B1" w:rsidR="003C3D62" w:rsidRDefault="00EA3A21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3C3D62" w14:paraId="26A7DF35" w14:textId="77777777" w:rsidTr="003C3D62">
        <w:tc>
          <w:tcPr>
            <w:tcW w:w="2290" w:type="dxa"/>
          </w:tcPr>
          <w:p w14:paraId="3510359C" w14:textId="4A2BBA2B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0,83</w:t>
            </w:r>
          </w:p>
        </w:tc>
        <w:tc>
          <w:tcPr>
            <w:tcW w:w="2290" w:type="dxa"/>
          </w:tcPr>
          <w:p w14:paraId="49E5822E" w14:textId="0A91ECF9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  <w:tc>
          <w:tcPr>
            <w:tcW w:w="2290" w:type="dxa"/>
          </w:tcPr>
          <w:p w14:paraId="04BFF6C1" w14:textId="42BC80C3" w:rsidR="003C3D62" w:rsidRDefault="00EA3A21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ms</w:t>
            </w:r>
          </w:p>
        </w:tc>
        <w:tc>
          <w:tcPr>
            <w:tcW w:w="2290" w:type="dxa"/>
          </w:tcPr>
          <w:p w14:paraId="536A0DFF" w14:textId="77777777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</w:p>
        </w:tc>
      </w:tr>
      <w:tr w:rsidR="003C3D62" w14:paraId="4D6ADDD1" w14:textId="77777777" w:rsidTr="003C3D62">
        <w:tc>
          <w:tcPr>
            <w:tcW w:w="2290" w:type="dxa"/>
          </w:tcPr>
          <w:p w14:paraId="112AB97E" w14:textId="1B3CCEC5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-0,83</w:t>
            </w:r>
          </w:p>
        </w:tc>
        <w:tc>
          <w:tcPr>
            <w:tcW w:w="2290" w:type="dxa"/>
          </w:tcPr>
          <w:p w14:paraId="2F1AC3F5" w14:textId="582268C7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  <w:tc>
          <w:tcPr>
            <w:tcW w:w="2290" w:type="dxa"/>
          </w:tcPr>
          <w:p w14:paraId="30DC55C9" w14:textId="4811F517" w:rsidR="003C3D62" w:rsidRDefault="00EA3A21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ms</w:t>
            </w:r>
          </w:p>
        </w:tc>
        <w:tc>
          <w:tcPr>
            <w:tcW w:w="2290" w:type="dxa"/>
          </w:tcPr>
          <w:p w14:paraId="0FD3DA50" w14:textId="641734EE" w:rsidR="003C3D62" w:rsidRDefault="0066669A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 (complexe)</w:t>
            </w:r>
          </w:p>
        </w:tc>
      </w:tr>
      <w:tr w:rsidR="003C3D62" w14:paraId="3A4E8FA8" w14:textId="77777777" w:rsidTr="003C3D62">
        <w:tc>
          <w:tcPr>
            <w:tcW w:w="2290" w:type="dxa"/>
          </w:tcPr>
          <w:p w14:paraId="17CC81F4" w14:textId="06D52BE5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-4</w:t>
            </w:r>
          </w:p>
        </w:tc>
        <w:tc>
          <w:tcPr>
            <w:tcW w:w="2290" w:type="dxa"/>
          </w:tcPr>
          <w:p w14:paraId="1BA23E1E" w14:textId="3B0198E1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290" w:type="dxa"/>
          </w:tcPr>
          <w:p w14:paraId="3A35BB86" w14:textId="77777777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</w:p>
        </w:tc>
        <w:tc>
          <w:tcPr>
            <w:tcW w:w="2290" w:type="dxa"/>
          </w:tcPr>
          <w:p w14:paraId="3A67C71E" w14:textId="4752BB6A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3C3D62" w14:paraId="0316B5F2" w14:textId="77777777" w:rsidTr="003C3D62">
        <w:tc>
          <w:tcPr>
            <w:tcW w:w="2290" w:type="dxa"/>
          </w:tcPr>
          <w:p w14:paraId="72E9FDFD" w14:textId="4BECBCE1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-0,5</w:t>
            </w:r>
          </w:p>
        </w:tc>
        <w:tc>
          <w:tcPr>
            <w:tcW w:w="2290" w:type="dxa"/>
          </w:tcPr>
          <w:p w14:paraId="15C1CA93" w14:textId="5416E8BE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  <w:tc>
          <w:tcPr>
            <w:tcW w:w="2290" w:type="dxa"/>
          </w:tcPr>
          <w:p w14:paraId="46852006" w14:textId="304BAF0B" w:rsidR="003C3D62" w:rsidRDefault="00EA3A21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4,34ms</w:t>
            </w:r>
          </w:p>
        </w:tc>
        <w:tc>
          <w:tcPr>
            <w:tcW w:w="2290" w:type="dxa"/>
          </w:tcPr>
          <w:p w14:paraId="7C2A6FFA" w14:textId="16F5C05E" w:rsidR="003C3D62" w:rsidRDefault="0066669A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  <w:r w:rsidR="00DC71A8">
              <w:rPr>
                <w:rFonts w:ascii="Arial" w:hAnsi="Arial" w:cs="Arial"/>
              </w:rPr>
              <w:t xml:space="preserve"> (complexe)</w:t>
            </w:r>
          </w:p>
        </w:tc>
      </w:tr>
      <w:tr w:rsidR="003C3D62" w14:paraId="45E92D83" w14:textId="77777777" w:rsidTr="003C3D62">
        <w:tc>
          <w:tcPr>
            <w:tcW w:w="2290" w:type="dxa"/>
          </w:tcPr>
          <w:p w14:paraId="194EBC97" w14:textId="7C50AC16" w:rsidR="003C3D62" w:rsidRDefault="003C3D62" w:rsidP="003C3D62">
            <w:pPr>
              <w:pStyle w:val="Niveauducommentaire2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0,5+j.0,43</w:t>
            </w:r>
          </w:p>
        </w:tc>
        <w:tc>
          <w:tcPr>
            <w:tcW w:w="2290" w:type="dxa"/>
          </w:tcPr>
          <w:p w14:paraId="7CA59EC2" w14:textId="3DE6BE61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  <w:tc>
          <w:tcPr>
            <w:tcW w:w="2290" w:type="dxa"/>
          </w:tcPr>
          <w:p w14:paraId="78C86844" w14:textId="77777777" w:rsidR="003C3D62" w:rsidRDefault="003C3D62" w:rsidP="00A42C0C">
            <w:pPr>
              <w:pStyle w:val="Niveauducommentaire1"/>
              <w:rPr>
                <w:rFonts w:ascii="Arial" w:hAnsi="Arial" w:cs="Arial"/>
              </w:rPr>
            </w:pPr>
          </w:p>
        </w:tc>
        <w:tc>
          <w:tcPr>
            <w:tcW w:w="2290" w:type="dxa"/>
          </w:tcPr>
          <w:p w14:paraId="3B54F935" w14:textId="17BBB404" w:rsidR="003C3D62" w:rsidRDefault="00DC71A8" w:rsidP="00A42C0C">
            <w:pPr>
              <w:pStyle w:val="Niveauducommentaire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 (complexe)</w:t>
            </w:r>
          </w:p>
        </w:tc>
      </w:tr>
    </w:tbl>
    <w:p w14:paraId="0B6026BA" w14:textId="77777777" w:rsidR="003C3D62" w:rsidRPr="00B2677F" w:rsidRDefault="003C3D62" w:rsidP="00A42C0C">
      <w:pPr>
        <w:pStyle w:val="Niveauducommentaire1"/>
        <w:rPr>
          <w:rFonts w:ascii="Arial" w:hAnsi="Arial" w:cs="Arial"/>
        </w:rPr>
      </w:pPr>
    </w:p>
    <w:p w14:paraId="4D9A6114" w14:textId="7044BBC2" w:rsidR="00180431" w:rsidRPr="00CD0B55" w:rsidRDefault="003C3D62" w:rsidP="00146302">
      <w:pPr>
        <w:pStyle w:val="Niveauducommentaire2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 w:cs="Arial"/>
              </w:rPr>
              <m:t>Te</m:t>
            </m:r>
          </m:den>
        </m:f>
        <m:r>
          <w:rPr>
            <w:rFonts w:ascii="Cambria Math" w:hAnsi="Cambria Math" w:cs="Arial"/>
          </w:rPr>
          <m:t xml:space="preserve"> et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e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Pc</m:t>
            </m:r>
          </m:den>
        </m:f>
        <m:r>
          <w:rPr>
            <w:rFonts w:ascii="Cambria Math" w:hAnsi="Cambria Math" w:cs="Arial"/>
          </w:rPr>
          <w:cr/>
        </m:r>
      </m:oMath>
    </w:p>
    <w:p w14:paraId="264991C6" w14:textId="61B57077" w:rsidR="0066669A" w:rsidRPr="0066669A" w:rsidRDefault="0066669A" w:rsidP="0066669A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3° système 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Cambria Math" w:cs="Arial"/>
          </w:rPr>
          <m:t>=0,83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jπ</m:t>
            </m:r>
          </m:sup>
        </m:sSup>
      </m:oMath>
      <w:r>
        <w:rPr>
          <w:rFonts w:ascii="Arial" w:hAnsi="Arial" w:cs="Arial"/>
        </w:rPr>
        <w:t xml:space="preserve"> donc complexe</w:t>
      </w:r>
      <w:r w:rsidRPr="0066669A">
        <w:rPr>
          <w:rFonts w:ascii="Arial" w:hAnsi="Arial" w:cs="Arial"/>
          <w:i/>
        </w:rPr>
        <w:cr/>
      </w:r>
    </w:p>
    <w:p w14:paraId="69D537DC" w14:textId="233D7D3B" w:rsidR="00CD0B55" w:rsidRPr="00DC71A8" w:rsidRDefault="00591FD8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Dernier système : ρ = 0,66. Arg=0,7</w:t>
      </w:r>
      <w:r w:rsidR="00DC71A8">
        <w:rPr>
          <w:rFonts w:ascii="Arial" w:hAnsi="Arial" w:cs="Arial"/>
        </w:rPr>
        <w:t xml:space="preserve"> ;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0,66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Arial"/>
              </w:rPr>
              <m:t>Te</m:t>
            </m:r>
          </m:den>
        </m:f>
        <m:r>
          <w:rPr>
            <w:rFonts w:ascii="Cambria Math" w:hAnsi="Cambria Math" w:cs="Arial"/>
          </w:rPr>
          <m:t>+j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0,7</m:t>
            </m:r>
          </m:num>
          <m:den>
            <m:r>
              <w:rPr>
                <w:rFonts w:ascii="Cambria Math" w:hAnsi="Cambria Math" w:cs="Arial"/>
              </w:rPr>
              <m:t>Te</m:t>
            </m:r>
          </m:den>
        </m:f>
        <m:r>
          <w:rPr>
            <w:rFonts w:ascii="Cambria Math" w:hAnsi="Cambria Math" w:cs="Arial"/>
          </w:rPr>
          <m:t xml:space="preserve"> et Tr=3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Te</m:t>
            </m:r>
          </m:num>
          <m:den>
            <m:r>
              <w:rPr>
                <w:rFonts w:ascii="Cambria Math" w:hAnsi="Cambria Math" w:cs="Arial"/>
              </w:rPr>
              <m:t>abs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0,66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Arial"/>
              </w:rPr>
              <m:t xml:space="preserve"> </m:t>
            </m:r>
          </m:den>
        </m:f>
      </m:oMath>
    </w:p>
    <w:p w14:paraId="29C7B049" w14:textId="19C70509" w:rsidR="00C57348" w:rsidRDefault="00C57348" w:rsidP="00C57348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153360E5" w14:textId="771F9F73" w:rsidR="00C57348" w:rsidRDefault="00C57348" w:rsidP="00C57348">
      <w:pPr>
        <w:pStyle w:val="Niveauducommentaire1"/>
      </w:pPr>
      <w:r>
        <w:t xml:space="preserve">Complétez le tableau suivant </w:t>
      </w:r>
      <w:r w:rsidR="00873E3D">
        <w:t xml:space="preserve">(Te=0,2s) </w:t>
      </w:r>
      <w:r>
        <w:t>:</w:t>
      </w:r>
    </w:p>
    <w:p w14:paraId="1E960866" w14:textId="77777777" w:rsidR="00C57348" w:rsidRDefault="00C57348" w:rsidP="00C57348">
      <w:pPr>
        <w:pStyle w:val="Niveauducommentaire1"/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832"/>
        <w:gridCol w:w="1832"/>
        <w:gridCol w:w="1832"/>
        <w:gridCol w:w="1832"/>
        <w:gridCol w:w="1832"/>
      </w:tblGrid>
      <w:tr w:rsidR="00C57348" w14:paraId="65513350" w14:textId="77777777" w:rsidTr="00C57348">
        <w:tc>
          <w:tcPr>
            <w:tcW w:w="1832" w:type="dxa"/>
          </w:tcPr>
          <w:p w14:paraId="41D2B6AF" w14:textId="75C8CF64" w:rsidR="00C57348" w:rsidRDefault="00C57348" w:rsidP="00C57348">
            <w:pPr>
              <w:pStyle w:val="Niveauducommentaire1"/>
            </w:pPr>
            <w:r>
              <w:t>FT</w:t>
            </w:r>
          </w:p>
        </w:tc>
        <w:tc>
          <w:tcPr>
            <w:tcW w:w="1832" w:type="dxa"/>
          </w:tcPr>
          <w:p w14:paraId="4BB72713" w14:textId="7345A244" w:rsidR="00C57348" w:rsidRDefault="00C57348" w:rsidP="00C57348">
            <w:pPr>
              <w:pStyle w:val="Niveauducommentaire1"/>
            </w:pPr>
            <w:r>
              <w:t>Stabilité</w:t>
            </w:r>
          </w:p>
        </w:tc>
        <w:tc>
          <w:tcPr>
            <w:tcW w:w="1832" w:type="dxa"/>
          </w:tcPr>
          <w:p w14:paraId="4C62D307" w14:textId="516EFE3E" w:rsidR="00C57348" w:rsidRDefault="00C57348" w:rsidP="00C57348">
            <w:pPr>
              <w:pStyle w:val="Niveauducommentaire1"/>
            </w:pPr>
            <w:r>
              <w:t>Tr</w:t>
            </w:r>
          </w:p>
        </w:tc>
        <w:tc>
          <w:tcPr>
            <w:tcW w:w="1832" w:type="dxa"/>
          </w:tcPr>
          <w:p w14:paraId="06468631" w14:textId="2A1C6DF6" w:rsidR="00C57348" w:rsidRDefault="00C57348" w:rsidP="00C57348">
            <w:pPr>
              <w:pStyle w:val="Niveauducommentaire1"/>
            </w:pPr>
            <w:r>
              <w:t>Gain statique</w:t>
            </w:r>
          </w:p>
        </w:tc>
        <w:tc>
          <w:tcPr>
            <w:tcW w:w="1832" w:type="dxa"/>
          </w:tcPr>
          <w:p w14:paraId="5A96C6B0" w14:textId="609AF155" w:rsidR="00C57348" w:rsidRDefault="00C57348" w:rsidP="00C57348">
            <w:pPr>
              <w:pStyle w:val="Niveauducommentaire1"/>
            </w:pPr>
            <w:r>
              <w:t>Oscillant ?</w:t>
            </w:r>
          </w:p>
        </w:tc>
      </w:tr>
      <w:tr w:rsidR="00C57348" w14:paraId="4D3C82BE" w14:textId="77777777" w:rsidTr="00C57348">
        <w:tc>
          <w:tcPr>
            <w:tcW w:w="1832" w:type="dxa"/>
          </w:tcPr>
          <w:p w14:paraId="772A7B0C" w14:textId="081C34C4" w:rsidR="00C57348" w:rsidRDefault="00C57348" w:rsidP="00C57348">
            <w:pPr>
              <w:pStyle w:val="Niveauducommentaire1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</w:p>
        </w:tc>
        <w:tc>
          <w:tcPr>
            <w:tcW w:w="1832" w:type="dxa"/>
          </w:tcPr>
          <w:p w14:paraId="33BF6648" w14:textId="33AD0E02" w:rsidR="00C57348" w:rsidRDefault="00C57348" w:rsidP="00C57348">
            <w:pPr>
              <w:pStyle w:val="Niveauducommentaire1"/>
            </w:pPr>
            <w:r>
              <w:t>pole réel positif =&gt; non stable</w:t>
            </w:r>
          </w:p>
        </w:tc>
        <w:tc>
          <w:tcPr>
            <w:tcW w:w="1832" w:type="dxa"/>
          </w:tcPr>
          <w:p w14:paraId="50C3B9CA" w14:textId="26510B90" w:rsidR="00C57348" w:rsidRDefault="00C57348" w:rsidP="00C57348">
            <w:pPr>
              <w:pStyle w:val="Niveauducommentaire1"/>
            </w:pPr>
            <w:r>
              <w:t>Non</w:t>
            </w:r>
          </w:p>
        </w:tc>
        <w:tc>
          <w:tcPr>
            <w:tcW w:w="1832" w:type="dxa"/>
          </w:tcPr>
          <w:p w14:paraId="7FBB47DB" w14:textId="10FF1EE6" w:rsidR="00C57348" w:rsidRDefault="00C57348" w:rsidP="00C57348">
            <w:pPr>
              <w:pStyle w:val="Niveauducommentaire1"/>
            </w:pPr>
            <w:r>
              <w:t>1</w:t>
            </w:r>
          </w:p>
        </w:tc>
        <w:tc>
          <w:tcPr>
            <w:tcW w:w="1832" w:type="dxa"/>
          </w:tcPr>
          <w:p w14:paraId="4EC095B8" w14:textId="63E5F1F4" w:rsidR="00C57348" w:rsidRDefault="00C57348" w:rsidP="00C57348">
            <w:pPr>
              <w:pStyle w:val="Niveauducommentaire1"/>
            </w:pPr>
            <w:r>
              <w:t>Non, pas de racine complexe</w:t>
            </w:r>
          </w:p>
        </w:tc>
      </w:tr>
      <w:tr w:rsidR="00C57348" w14:paraId="593C93BC" w14:textId="77777777" w:rsidTr="00C57348">
        <w:tc>
          <w:tcPr>
            <w:tcW w:w="1832" w:type="dxa"/>
          </w:tcPr>
          <w:p w14:paraId="010A7F04" w14:textId="15401890" w:rsidR="00C57348" w:rsidRDefault="00C57348" w:rsidP="00C57348">
            <w:pPr>
              <w:pStyle w:val="Niveauducommentaire1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+q+0,41</m:t>
                  </m:r>
                </m:den>
              </m:f>
            </m:oMath>
          </w:p>
        </w:tc>
        <w:tc>
          <w:tcPr>
            <w:tcW w:w="1832" w:type="dxa"/>
          </w:tcPr>
          <w:p w14:paraId="0AB75F60" w14:textId="5DE76292" w:rsidR="00C57348" w:rsidRDefault="00215634" w:rsidP="00C57348">
            <w:pPr>
              <w:pStyle w:val="Niveauducommentaire1"/>
            </w:pPr>
            <w:r>
              <w:t>oui</w:t>
            </w:r>
          </w:p>
        </w:tc>
        <w:tc>
          <w:tcPr>
            <w:tcW w:w="1832" w:type="dxa"/>
          </w:tcPr>
          <w:p w14:paraId="37D28BB7" w14:textId="226EB540" w:rsidR="00C57348" w:rsidRDefault="003035DA" w:rsidP="00AA3D8D">
            <w:pPr>
              <w:pStyle w:val="Niveauducommentaire1"/>
            </w:pPr>
            <w:r>
              <w:t>1,</w:t>
            </w:r>
            <w:r w:rsidR="00AA3D8D">
              <w:t>18</w:t>
            </w:r>
            <w:r>
              <w:t xml:space="preserve"> s</w:t>
            </w:r>
          </w:p>
        </w:tc>
        <w:tc>
          <w:tcPr>
            <w:tcW w:w="1832" w:type="dxa"/>
          </w:tcPr>
          <w:p w14:paraId="2346C668" w14:textId="0F391C5A" w:rsidR="00C57348" w:rsidRDefault="0099761F" w:rsidP="00C57348">
            <w:pPr>
              <w:pStyle w:val="Niveauducommentaire1"/>
            </w:pPr>
            <w:r>
              <w:t>(q=1) =&gt; 1 / 2,41 = 0,415</w:t>
            </w:r>
          </w:p>
        </w:tc>
        <w:tc>
          <w:tcPr>
            <w:tcW w:w="1832" w:type="dxa"/>
          </w:tcPr>
          <w:p w14:paraId="6D365A8C" w14:textId="5BC023AA" w:rsidR="00C57348" w:rsidRDefault="0026590F" w:rsidP="00C57348">
            <w:pPr>
              <w:pStyle w:val="Niveauducommentaire1"/>
            </w:pPr>
            <w:r>
              <w:t>Oui, racines complexes</w:t>
            </w:r>
          </w:p>
        </w:tc>
      </w:tr>
      <w:tr w:rsidR="00C57348" w14:paraId="247D4B91" w14:textId="77777777" w:rsidTr="00C57348">
        <w:tc>
          <w:tcPr>
            <w:tcW w:w="1832" w:type="dxa"/>
          </w:tcPr>
          <w:p w14:paraId="25709721" w14:textId="5A11DC41" w:rsidR="00C57348" w:rsidRDefault="00B3638B" w:rsidP="00B3638B">
            <w:pPr>
              <w:pStyle w:val="Niveauducommentaire1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+3δ+2</m:t>
                  </m:r>
                </m:den>
              </m:f>
            </m:oMath>
          </w:p>
        </w:tc>
        <w:tc>
          <w:tcPr>
            <w:tcW w:w="1832" w:type="dxa"/>
          </w:tcPr>
          <w:p w14:paraId="6B629A3D" w14:textId="1436E2EB" w:rsidR="00C57348" w:rsidRDefault="00A214C2" w:rsidP="00C57348">
            <w:pPr>
              <w:pStyle w:val="Niveauducommentaire1"/>
            </w:pPr>
            <w:r>
              <w:t>oui</w:t>
            </w:r>
          </w:p>
        </w:tc>
        <w:tc>
          <w:tcPr>
            <w:tcW w:w="1832" w:type="dxa"/>
          </w:tcPr>
          <w:p w14:paraId="40C3FA6A" w14:textId="10227032" w:rsidR="00C57348" w:rsidRDefault="00A214C2" w:rsidP="00C57348">
            <w:pPr>
              <w:pStyle w:val="Niveauducommentaire1"/>
            </w:pPr>
            <w:r>
              <w:t>3,9 s</w:t>
            </w:r>
          </w:p>
        </w:tc>
        <w:tc>
          <w:tcPr>
            <w:tcW w:w="1832" w:type="dxa"/>
          </w:tcPr>
          <w:p w14:paraId="396A8FD9" w14:textId="703480B8" w:rsidR="00C57348" w:rsidRDefault="00DA0113" w:rsidP="00C57348">
            <w:pPr>
              <w:pStyle w:val="Niveauducommentaire1"/>
            </w:pPr>
            <w:r>
              <w:t>0,25</w:t>
            </w:r>
          </w:p>
        </w:tc>
        <w:tc>
          <w:tcPr>
            <w:tcW w:w="1832" w:type="dxa"/>
          </w:tcPr>
          <w:p w14:paraId="481D3B6B" w14:textId="7DC5173F" w:rsidR="00C57348" w:rsidRDefault="00A214C2" w:rsidP="00C57348">
            <w:pPr>
              <w:pStyle w:val="Niveauducommentaire1"/>
            </w:pPr>
            <w:r>
              <w:t>Non, car pôles réels</w:t>
            </w:r>
            <w:bookmarkStart w:id="2" w:name="_GoBack"/>
            <w:bookmarkEnd w:id="2"/>
          </w:p>
        </w:tc>
      </w:tr>
    </w:tbl>
    <w:p w14:paraId="7CCCE43A" w14:textId="77777777" w:rsidR="00C57348" w:rsidRDefault="00C57348" w:rsidP="00C57348">
      <w:pPr>
        <w:pStyle w:val="Niveauducommentaire1"/>
      </w:pPr>
    </w:p>
    <w:p w14:paraId="5B5C8798" w14:textId="185C9B4A" w:rsidR="00C57348" w:rsidRDefault="0062623F" w:rsidP="0062623F">
      <w:pPr>
        <w:pStyle w:val="Niveauducommentaire2"/>
      </w:pPr>
      <w:r>
        <w:t xml:space="preserve">2° système </w:t>
      </w:r>
    </w:p>
    <w:p w14:paraId="33BE359C" w14:textId="75FB59B6" w:rsidR="0062623F" w:rsidRDefault="0062623F" w:rsidP="0062623F">
      <w:pPr>
        <w:pStyle w:val="Niveauducommentaire3"/>
      </w:pPr>
      <w:r>
        <w:t>on regarde les racines</w:t>
      </w:r>
      <w:r w:rsidR="00033DB5">
        <w:t xml:space="preserve"> : -0,5±0,4j</w:t>
      </w:r>
    </w:p>
    <w:p w14:paraId="4E416D9A" w14:textId="10BD5CF9" w:rsidR="00215634" w:rsidRDefault="00215634" w:rsidP="0062623F">
      <w:pPr>
        <w:pStyle w:val="Niveauducommentaire3"/>
      </w:pPr>
      <w:r>
        <w:t>module inférieur à 1 (0,64) =&gt; stable</w:t>
      </w:r>
    </w:p>
    <w:p w14:paraId="5DC8A0F4" w14:textId="743A8DEB" w:rsidR="009F0CD4" w:rsidRDefault="004E735E" w:rsidP="004E735E">
      <w:pPr>
        <w:pStyle w:val="Niveauducommentaire2"/>
      </w:pPr>
      <w:r>
        <w:t>δ = (q-1)/Te</w:t>
      </w:r>
      <w:r w:rsidR="00FF6DE0">
        <w:t xml:space="preserve"> </w:t>
      </w:r>
    </w:p>
    <w:p w14:paraId="3FEB9821" w14:textId="74D39651" w:rsidR="004E735E" w:rsidRDefault="00FF6DE0" w:rsidP="009F0CD4">
      <w:pPr>
        <w:pStyle w:val="Niveauducommentaire3"/>
      </w:pPr>
      <w:r>
        <w:t>pour le gain statique, δ=0.</w:t>
      </w:r>
    </w:p>
    <w:p w14:paraId="0563712D" w14:textId="01D40FB8" w:rsidR="009F0CD4" w:rsidRDefault="009F0CD4" w:rsidP="009F0CD4">
      <w:pPr>
        <w:pStyle w:val="Niveauducommentaire3"/>
      </w:pPr>
      <w:r>
        <w:t>On cherche les racines en delta pour trouver les racines en q</w:t>
      </w:r>
    </w:p>
    <w:p w14:paraId="650166DD" w14:textId="22E7EE02" w:rsidR="009F0CD4" w:rsidRDefault="009F0CD4" w:rsidP="009F0CD4">
      <w:pPr>
        <w:pStyle w:val="Niveauducommentaire4"/>
      </w:pPr>
      <w:r>
        <w:t>-1 et -2</w:t>
      </w:r>
    </w:p>
    <w:p w14:paraId="3F6BBABE" w14:textId="4C05E364" w:rsidR="009F0CD4" w:rsidRDefault="00A214C2" w:rsidP="009F0CD4">
      <w:pPr>
        <w:pStyle w:val="Niveauducommentaire4"/>
      </w:pPr>
      <w:r>
        <w:t>en q : 0,8 et 0,6 =&gt; Stable car module &lt; 1</w:t>
      </w:r>
    </w:p>
    <w:p w14:paraId="7E779116" w14:textId="7BC2C0F2" w:rsidR="00A214C2" w:rsidRDefault="00A214C2" w:rsidP="00A214C2">
      <w:pPr>
        <w:pStyle w:val="Niveauducommentaire3"/>
      </w:pPr>
      <w:r>
        <w:t xml:space="preserve">Tr : </w:t>
      </w:r>
    </w:p>
    <w:p w14:paraId="18F14A79" w14:textId="16C47362" w:rsidR="00A214C2" w:rsidRDefault="00A214C2" w:rsidP="00A214C2">
      <w:pPr>
        <w:pStyle w:val="Niveauducommentaire4"/>
      </w:pPr>
      <w:r>
        <w:t>τ</w:t>
      </w:r>
      <w:r>
        <w:rPr>
          <w:vertAlign w:val="subscript"/>
        </w:rPr>
        <w:t>1</w:t>
      </w:r>
      <w:r>
        <w:t>=0,9s</w:t>
      </w:r>
    </w:p>
    <w:p w14:paraId="51358EF0" w14:textId="3844CEC4" w:rsidR="00A214C2" w:rsidRPr="00A214C2" w:rsidRDefault="00A214C2" w:rsidP="00A214C2">
      <w:pPr>
        <w:pStyle w:val="Niveauducommentaire4"/>
      </w:pPr>
      <w:r w:rsidRPr="00A214C2">
        <w:t>τ</w:t>
      </w:r>
      <w:r>
        <w:rPr>
          <w:vertAlign w:val="subscript"/>
        </w:rPr>
        <w:t>2</w:t>
      </w:r>
      <w:r>
        <w:t>=0,4</w:t>
      </w:r>
      <w:r w:rsidRPr="00A214C2">
        <w:t>s</w:t>
      </w:r>
    </w:p>
    <w:p w14:paraId="3B053100" w14:textId="4C7C28B9" w:rsidR="00A214C2" w:rsidRDefault="00A214C2" w:rsidP="00A214C2">
      <w:pPr>
        <w:pStyle w:val="Niveauducommentaire4"/>
      </w:pPr>
      <w:r>
        <w:t>τ</w:t>
      </w:r>
      <w:r>
        <w:rPr>
          <w:vertAlign w:val="subscript"/>
        </w:rPr>
        <w:t>eq</w:t>
      </w:r>
      <w:r>
        <w:t>=1,3s</w:t>
      </w:r>
    </w:p>
    <w:p w14:paraId="1BA60E38" w14:textId="52332BC1" w:rsidR="00A214C2" w:rsidRDefault="00A214C2" w:rsidP="00A214C2">
      <w:pPr>
        <w:pStyle w:val="Niveauducommentaire4"/>
      </w:pPr>
      <w:r>
        <w:t>Tr=3,9s.</w:t>
      </w:r>
    </w:p>
    <w:p w14:paraId="47B0C2D5" w14:textId="77777777" w:rsidR="0062623F" w:rsidRDefault="0062623F" w:rsidP="0062623F">
      <w:pPr>
        <w:pStyle w:val="Niveauducommentaire2"/>
        <w:sectPr w:rsidR="0062623F" w:rsidSect="00CE13ED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8505AA" w:rsidRDefault="006959CB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Automatique</w:t>
      </w:r>
    </w:p>
    <w:p w14:paraId="0F8396C3" w14:textId="68D0EB93" w:rsidR="005C1860" w:rsidRPr="008505AA" w:rsidRDefault="005D7CB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8505AA" w:rsidRDefault="006959C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Entrées de commande</w:t>
      </w:r>
    </w:p>
    <w:p w14:paraId="5878DACF" w14:textId="77777777" w:rsidR="006959CB" w:rsidRPr="008505AA" w:rsidRDefault="006959CB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Action sur le système</w:t>
      </w:r>
    </w:p>
    <w:p w14:paraId="2F6F0FD7" w14:textId="77777777" w:rsidR="006959CB" w:rsidRPr="008505AA" w:rsidRDefault="006959CB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8505AA" w:rsidRDefault="006959C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Régulateur</w:t>
      </w:r>
    </w:p>
    <w:p w14:paraId="17ACB17A" w14:textId="77777777" w:rsidR="006959CB" w:rsidRPr="008505AA" w:rsidRDefault="006959CB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8505AA" w:rsidRDefault="006959C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Boucle fermée</w:t>
      </w:r>
    </w:p>
    <w:p w14:paraId="360EC7F5" w14:textId="77777777" w:rsidR="006959CB" w:rsidRPr="008505AA" w:rsidRDefault="006959CB" w:rsidP="00146302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8505AA" w:rsidRDefault="006959CB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Systèmes dynamiques</w:t>
      </w:r>
    </w:p>
    <w:p w14:paraId="2C69CFC1" w14:textId="7940ED21" w:rsidR="006959CB" w:rsidRPr="008505AA" w:rsidRDefault="006959C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Evolution au cours du temps</w:t>
      </w:r>
      <w:r w:rsidR="005D7CBE" w:rsidRPr="008505AA">
        <w:rPr>
          <w:rFonts w:ascii="Arial" w:hAnsi="Arial" w:cs="Arial"/>
        </w:rPr>
        <w:t xml:space="preserve"> continu</w:t>
      </w:r>
    </w:p>
    <w:p w14:paraId="7253DA87" w14:textId="77777777" w:rsidR="006959CB" w:rsidRPr="008505AA" w:rsidRDefault="006959C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Variables internes</w:t>
      </w:r>
    </w:p>
    <w:p w14:paraId="15F36ED2" w14:textId="77777777" w:rsidR="006959CB" w:rsidRPr="008505AA" w:rsidRDefault="006959C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Entrées de commandes</w:t>
      </w:r>
    </w:p>
    <w:p w14:paraId="36EF38D8" w14:textId="77777777" w:rsidR="006959CB" w:rsidRPr="008505AA" w:rsidRDefault="006959C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Sorties</w:t>
      </w:r>
    </w:p>
    <w:p w14:paraId="1264860C" w14:textId="77777777" w:rsidR="006959CB" w:rsidRPr="008505AA" w:rsidRDefault="006959C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Perturbations</w:t>
      </w:r>
    </w:p>
    <w:p w14:paraId="4AD5FCA7" w14:textId="1665A450" w:rsidR="005D7CBE" w:rsidRPr="008505AA" w:rsidRDefault="005D7CB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8505AA" w:rsidRDefault="00335BD6" w:rsidP="00146302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8505AA" w:rsidRDefault="00335BD6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Tendance à tout simplifier</w:t>
      </w:r>
    </w:p>
    <w:p w14:paraId="2427D95E" w14:textId="77777777" w:rsidR="00335BD6" w:rsidRPr="008505AA" w:rsidRDefault="00335BD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Plus de contrôleurs</w:t>
      </w:r>
    </w:p>
    <w:p w14:paraId="27CAA6A5" w14:textId="77777777" w:rsidR="00335BD6" w:rsidRPr="008505AA" w:rsidRDefault="00335BD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Contrôleurs plus sophistiqués</w:t>
      </w:r>
    </w:p>
    <w:p w14:paraId="2467C3F6" w14:textId="77777777" w:rsidR="00335BD6" w:rsidRPr="008505AA" w:rsidRDefault="00335BD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Contraintes fortes</w:t>
      </w:r>
    </w:p>
    <w:p w14:paraId="3BD57ACD" w14:textId="77777777" w:rsidR="00335BD6" w:rsidRPr="008505AA" w:rsidRDefault="00335BD6" w:rsidP="00146302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8505AA" w:rsidRDefault="00335BD6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But</w:t>
      </w:r>
    </w:p>
    <w:p w14:paraId="0BCC33CF" w14:textId="77777777" w:rsidR="00335BD6" w:rsidRPr="008505AA" w:rsidRDefault="00335BD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8505AA" w:rsidRDefault="00335BD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8505AA" w:rsidRDefault="002579EE" w:rsidP="00146302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8505AA" w:rsidRDefault="002579EE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Etapes</w:t>
      </w:r>
    </w:p>
    <w:p w14:paraId="1EC3936B" w14:textId="77777777" w:rsidR="002579EE" w:rsidRPr="008505AA" w:rsidRDefault="002579E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8505AA" w:rsidRDefault="002579E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8505AA" w:rsidRDefault="002579E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Tester</w:t>
      </w:r>
    </w:p>
    <w:p w14:paraId="58083134" w14:textId="77777777" w:rsidR="002579EE" w:rsidRPr="008505AA" w:rsidRDefault="002579E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Réaliser matériellement le contrôleur</w:t>
      </w:r>
    </w:p>
    <w:p w14:paraId="4D548177" w14:textId="77777777" w:rsidR="00AB1816" w:rsidRPr="008505AA" w:rsidRDefault="00AB1816" w:rsidP="00146302">
      <w:pPr>
        <w:pStyle w:val="Niveauducommentaire1"/>
        <w:jc w:val="both"/>
        <w:rPr>
          <w:rFonts w:ascii="Arial" w:hAnsi="Arial" w:cs="Arial"/>
        </w:rPr>
        <w:sectPr w:rsidR="00AB1816" w:rsidRPr="008505AA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8505AA" w:rsidRDefault="00BB3F58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Gains et fonctions</w:t>
      </w:r>
    </w:p>
    <w:p w14:paraId="4A67DE5B" w14:textId="1428B5CF" w:rsidR="00BB3F58" w:rsidRPr="008505AA" w:rsidRDefault="00BB3F5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 u, sortie y</w:t>
      </w:r>
    </w:p>
    <w:p w14:paraId="1F72DA2D" w14:textId="66203A4D" w:rsidR="00BB3F58" w:rsidRPr="008505AA" w:rsidRDefault="00BB3F5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Gain G</w:t>
      </w:r>
    </w:p>
    <w:p w14:paraId="09B99E6F" w14:textId="021FD002" w:rsidR="00BB3F58" w:rsidRPr="008505AA" w:rsidRDefault="00BB3F58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8505AA" w:rsidRDefault="00BB3F58" w:rsidP="00146302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8505AA" w:rsidRDefault="00BB3F58" w:rsidP="00146302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hydraulique</w:t>
      </w:r>
    </w:p>
    <w:p w14:paraId="08E64EB4" w14:textId="725DB962" w:rsidR="00BB3F58" w:rsidRPr="008505AA" w:rsidRDefault="00BB3F5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Réservoir</w:t>
      </w:r>
      <w:r w:rsidR="00642F3A" w:rsidRPr="008505AA">
        <w:rPr>
          <w:rFonts w:ascii="Arial" w:hAnsi="Arial" w:cs="Arial"/>
        </w:rPr>
        <w:t xml:space="preserve"> cylindrique</w:t>
      </w:r>
      <w:r w:rsidRPr="008505AA">
        <w:rPr>
          <w:rFonts w:ascii="Arial" w:hAnsi="Arial" w:cs="Arial"/>
        </w:rPr>
        <w:t> : c’est un intégrateur</w:t>
      </w:r>
    </w:p>
    <w:p w14:paraId="48E55F91" w14:textId="70832635" w:rsidR="00BB3F58" w:rsidRPr="008505AA" w:rsidRDefault="00642F3A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Variation de volume avec le temps</w:t>
      </w:r>
    </w:p>
    <w:p w14:paraId="21B26BF2" w14:textId="54E3EC7E" w:rsidR="00642F3A" w:rsidRPr="008505AA" w:rsidRDefault="00642F3A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</w:t>
      </w:r>
    </w:p>
    <w:p w14:paraId="109DE7CE" w14:textId="5C2F5B57" w:rsidR="00642F3A" w:rsidRPr="008505AA" w:rsidRDefault="00642F3A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 : débit Q(t)</w:t>
      </w:r>
    </w:p>
    <w:p w14:paraId="1578F3D8" w14:textId="6DC7620C" w:rsidR="00642F3A" w:rsidRPr="008505AA" w:rsidRDefault="00642F3A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 : hauteur h(t)</w:t>
      </w:r>
    </w:p>
    <w:p w14:paraId="0B203614" w14:textId="233AC4E0" w:rsidR="00642F3A" w:rsidRPr="008505AA" w:rsidRDefault="00642F3A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Etat V(t)</w:t>
      </w:r>
    </w:p>
    <w:p w14:paraId="01B92457" w14:textId="3A881EA0" w:rsidR="00642F3A" w:rsidRPr="008505AA" w:rsidRDefault="00642F3A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V=h.S</w:t>
      </w:r>
    </w:p>
    <w:p w14:paraId="187ACFF1" w14:textId="712C38B6" w:rsidR="00642F3A" w:rsidRPr="008505AA" w:rsidRDefault="00642F3A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8505AA" w:rsidRDefault="00642F3A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8505AA" w:rsidRDefault="005A3909" w:rsidP="00146302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8505AA" w:rsidRDefault="005A3909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électrique : un condensateur</w:t>
      </w:r>
    </w:p>
    <w:p w14:paraId="0AC97FD5" w14:textId="40C1D0D7" w:rsidR="004D321F" w:rsidRPr="008505AA" w:rsidRDefault="004D321F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Même comportement !</w:t>
      </w:r>
    </w:p>
    <w:p w14:paraId="66758DA3" w14:textId="6FCC08F2" w:rsidR="004D321F" w:rsidRPr="008505AA" w:rsidRDefault="004D321F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 interne : la charge Q(t), pour le réservoir c’était le volume</w:t>
      </w:r>
    </w:p>
    <w:p w14:paraId="1DE2C213" w14:textId="02412116" w:rsidR="00CB78EA" w:rsidRPr="008505AA" w:rsidRDefault="00CB78EA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8505AA" w:rsidRDefault="00CB78EA" w:rsidP="00146302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8505AA" w:rsidRDefault="003B5D8D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8505AA" w:rsidRDefault="003B5D8D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8505AA" w:rsidRDefault="00273E2C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8505AA" w:rsidRDefault="003B5D8D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Fonction de transfert :</w:t>
      </w:r>
    </w:p>
    <w:p w14:paraId="70FFE305" w14:textId="6BE60B3E" w:rsidR="003B5D8D" w:rsidRPr="008505AA" w:rsidRDefault="003B5D8D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Sortie/entrée</w:t>
      </w:r>
    </w:p>
    <w:p w14:paraId="2743B791" w14:textId="00B99BD3" w:rsidR="003B5D8D" w:rsidRPr="008505AA" w:rsidRDefault="003B5D8D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 calculer en fonction de p</w:t>
      </w:r>
    </w:p>
    <w:p w14:paraId="734A33FE" w14:textId="077E7C0F" w:rsidR="003B5D8D" w:rsidRPr="008505AA" w:rsidRDefault="003B5D8D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Appliquée à l’exemple hydraulique</w:t>
      </w:r>
    </w:p>
    <w:p w14:paraId="49B3875C" w14:textId="7A99A0DC" w:rsidR="001026E6" w:rsidRPr="008505AA" w:rsidRDefault="001026E6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8505AA" w:rsidRDefault="00892B4B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a un intégrateur</w:t>
      </w:r>
    </w:p>
    <w:p w14:paraId="1B833783" w14:textId="4240DFDC" w:rsidR="001026E6" w:rsidRPr="008505AA" w:rsidRDefault="001026E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Autre exemple :</w:t>
      </w:r>
    </w:p>
    <w:p w14:paraId="4DD8DCED" w14:textId="5D2D28D9" w:rsidR="001026E6" w:rsidRPr="008505AA" w:rsidRDefault="001026E6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8505AA" w:rsidRDefault="001026E6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sortie y : y=x</w:t>
      </w:r>
    </w:p>
    <w:p w14:paraId="1582EE28" w14:textId="527585A8" w:rsidR="001026E6" w:rsidRPr="008505AA" w:rsidRDefault="00AA422F" w:rsidP="00146302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8505AA" w:rsidRDefault="001026E6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fonction de transfert :</w:t>
      </w:r>
      <w:r w:rsidR="005A7C3A" w:rsidRPr="008505AA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8505AA" w:rsidRDefault="00892B4B" w:rsidP="00146302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8505AA" w:rsidRDefault="00892B4B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Réponses typiques</w:t>
      </w:r>
    </w:p>
    <w:p w14:paraId="44DFBA12" w14:textId="1576190C" w:rsidR="00892B4B" w:rsidRPr="008505AA" w:rsidRDefault="00892B4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Intégrateur (Cf. Poly)</w:t>
      </w:r>
    </w:p>
    <w:p w14:paraId="5B621BF1" w14:textId="5DD6D706" w:rsidR="00FF75F3" w:rsidRPr="008505AA" w:rsidRDefault="00892B4B" w:rsidP="00146302">
      <w:pPr>
        <w:pStyle w:val="Niveauducommentaire3"/>
        <w:jc w:val="both"/>
        <w:rPr>
          <w:rFonts w:ascii="Cambria Math" w:hAnsi="Cambria Math" w:cs="Arial" w:hint="eastAsia"/>
          <w:oMath/>
        </w:rPr>
        <w:sectPr w:rsidR="00FF75F3" w:rsidRPr="008505AA" w:rsidSect="003208AA">
          <w:headerReference w:type="first" r:id="rId13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8505AA" w:rsidRDefault="00A5353D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8505AA" w:rsidRDefault="004E5E59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8505AA" w:rsidRDefault="00AA422F" w:rsidP="00146302">
      <w:pPr>
        <w:pStyle w:val="Niveauducommentaire1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4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8505AA">
        <w:rPr>
          <w:rFonts w:ascii="Arial" w:hAnsi="Arial" w:cs="Arial"/>
        </w:rPr>
        <w:t xml:space="preserve"> important</w:t>
      </w:r>
    </w:p>
    <w:p w14:paraId="3C983CF1" w14:textId="34A4ABAA" w:rsidR="003208AA" w:rsidRPr="008505AA" w:rsidRDefault="003208AA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8505AA" w:rsidRDefault="00AA422F" w:rsidP="00146302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8505AA" w:rsidRDefault="00C42AB5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8505AA" w:rsidRDefault="003208AA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8505AA" w:rsidRDefault="004E5E59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Equation différentielle du premier ordre</w:t>
      </w:r>
    </w:p>
    <w:p w14:paraId="05EC7F9B" w14:textId="7A40318C" w:rsidR="004E5E59" w:rsidRPr="008505AA" w:rsidRDefault="004E5E59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Solution </w:t>
      </w:r>
      <w:r w:rsidR="00096049" w:rsidRPr="008505AA">
        <w:rPr>
          <w:rFonts w:ascii="Arial" w:hAnsi="Arial" w:cs="Arial"/>
        </w:rPr>
        <w:t xml:space="preserve">temporelle </w:t>
      </w:r>
      <w:r w:rsidRPr="008505AA">
        <w:rPr>
          <w:rFonts w:ascii="Arial" w:hAnsi="Arial" w:cs="Arial"/>
        </w:rPr>
        <w:t>exponentielle</w:t>
      </w:r>
    </w:p>
    <w:p w14:paraId="29419229" w14:textId="43BB45A2" w:rsidR="00096049" w:rsidRPr="008505AA" w:rsidRDefault="004E5E59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8505AA">
        <w:rPr>
          <w:rFonts w:ascii="Arial" w:hAnsi="Arial" w:cs="Arial"/>
        </w:rPr>
        <w:t xml:space="preserve"> (stable ou instable</w:t>
      </w:r>
      <w:r w:rsidR="00273E2C" w:rsidRPr="008505AA">
        <w:rPr>
          <w:rFonts w:ascii="Arial" w:hAnsi="Arial" w:cs="Arial"/>
        </w:rPr>
        <w:t>, i.e. limite finie ou infinie</w:t>
      </w:r>
      <w:r w:rsidR="00096049" w:rsidRPr="008505AA">
        <w:rPr>
          <w:rFonts w:ascii="Arial" w:hAnsi="Arial" w:cs="Arial"/>
        </w:rPr>
        <w:t>)</w:t>
      </w:r>
    </w:p>
    <w:p w14:paraId="34C70518" w14:textId="485F8E99" w:rsidR="00AC7650" w:rsidRPr="008505AA" w:rsidRDefault="00AC7650" w:rsidP="00146302">
      <w:pPr>
        <w:pStyle w:val="Niveauducommentaire1"/>
        <w:jc w:val="both"/>
        <w:rPr>
          <w:rFonts w:ascii="Arial" w:hAnsi="Arial" w:cs="Arial"/>
        </w:rPr>
      </w:pPr>
    </w:p>
    <w:p w14:paraId="521B297B" w14:textId="23ABFAD8" w:rsidR="00AC7650" w:rsidRPr="008505AA" w:rsidRDefault="00AC7650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 : Circuit RC</w:t>
      </w:r>
    </w:p>
    <w:p w14:paraId="3F831AE8" w14:textId="2246CA25" w:rsidR="00AC7650" w:rsidRPr="008505AA" w:rsidRDefault="00AC7650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 : tension u(t)</w:t>
      </w:r>
    </w:p>
    <w:p w14:paraId="1B3B0437" w14:textId="69D4FA9B" w:rsidR="00AC7650" w:rsidRPr="008505AA" w:rsidRDefault="00AC7650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 : tension y(t)</w:t>
      </w:r>
    </w:p>
    <w:p w14:paraId="7EBB1301" w14:textId="4BFD8120" w:rsidR="00AC7650" w:rsidRPr="008505AA" w:rsidRDefault="00AC7650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Etat : charge Q(t)</w:t>
      </w:r>
    </w:p>
    <w:p w14:paraId="10C5A411" w14:textId="26AFC3CC" w:rsidR="00AC7650" w:rsidRPr="008505AA" w:rsidRDefault="00AC7650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Equations</w:t>
      </w:r>
    </w:p>
    <w:p w14:paraId="0933E39D" w14:textId="06AE910E" w:rsidR="00AC7650" w:rsidRPr="008505AA" w:rsidRDefault="00AC7650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Q(t)=C.y(t)</w:t>
      </w:r>
    </w:p>
    <w:p w14:paraId="3FF720B5" w14:textId="3D173393" w:rsidR="00AC7650" w:rsidRPr="008505AA" w:rsidRDefault="00AC7650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u(t)-y(t)=R.i(t)</w:t>
      </w:r>
    </w:p>
    <w:p w14:paraId="3DF8B093" w14:textId="45E9A805" w:rsidR="00AC7650" w:rsidRPr="008505AA" w:rsidRDefault="00AC7650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i(t)=p.Q(t)</w:t>
      </w:r>
    </w:p>
    <w:p w14:paraId="3E22537D" w14:textId="3F762171" w:rsidR="00AC7650" w:rsidRPr="008505AA" w:rsidRDefault="00AA422F" w:rsidP="00146302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8505AA" w:rsidRDefault="004014A3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 du premier ordre</w:t>
      </w:r>
    </w:p>
    <w:p w14:paraId="5753D4D5" w14:textId="77777777" w:rsidR="00E11B4C" w:rsidRPr="008505AA" w:rsidRDefault="00E11B4C" w:rsidP="00146302">
      <w:pPr>
        <w:pStyle w:val="Niveauducommentaire1"/>
        <w:jc w:val="both"/>
        <w:rPr>
          <w:rFonts w:ascii="Arial" w:hAnsi="Arial" w:cs="Arial"/>
        </w:rPr>
      </w:pPr>
    </w:p>
    <w:p w14:paraId="4618C7CB" w14:textId="356705EC" w:rsidR="00E11B4C" w:rsidRPr="008505AA" w:rsidRDefault="00E11B4C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 à un échelon de tension</w:t>
      </w:r>
    </w:p>
    <w:p w14:paraId="48919627" w14:textId="4B38BFE2" w:rsidR="00E11B4C" w:rsidRPr="008505AA" w:rsidRDefault="00E11B4C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 : constante de temps du système</w:t>
      </w:r>
    </w:p>
    <w:p w14:paraId="3FB59D79" w14:textId="3F297FD6" w:rsidR="00E11B4C" w:rsidRPr="008505AA" w:rsidRDefault="00E11B4C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8505AA" w:rsidRDefault="00E11B4C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8505AA" w:rsidRDefault="00E11B4C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Atteindre l’asymptote</w:t>
      </w:r>
    </w:p>
    <w:p w14:paraId="38D4DD1A" w14:textId="5B989736" w:rsidR="00E11B4C" w:rsidRPr="008505AA" w:rsidRDefault="00E11B4C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Valeur finale (asymptote) : consigne</w:t>
      </w:r>
    </w:p>
    <w:p w14:paraId="2E06F2AD" w14:textId="69E7AA18" w:rsidR="00E11B4C" w:rsidRPr="008505AA" w:rsidRDefault="00E11B4C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8505AA" w:rsidRDefault="00E11B4C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8505AA" w:rsidRDefault="00D350B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K : </w:t>
      </w:r>
      <w:r w:rsidR="00F172FF" w:rsidRPr="008505AA">
        <w:rPr>
          <w:rFonts w:ascii="Arial" w:hAnsi="Arial" w:cs="Arial"/>
        </w:rPr>
        <w:t xml:space="preserve"> gain statique</w:t>
      </w:r>
    </w:p>
    <w:p w14:paraId="375970A4" w14:textId="77777777" w:rsidR="00D350B6" w:rsidRPr="008505AA" w:rsidRDefault="00D350B6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Quand plus de variation, </w:t>
      </w:r>
    </w:p>
    <w:p w14:paraId="0F348CEE" w14:textId="14917C76" w:rsidR="00D350B6" w:rsidRPr="008505AA" w:rsidRDefault="00D350B6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p=0</w:t>
      </w:r>
    </w:p>
    <w:p w14:paraId="5B4AE58B" w14:textId="4E9D8326" w:rsidR="00D350B6" w:rsidRPr="008505AA" w:rsidRDefault="00D350B6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parle d’état stable</w:t>
      </w:r>
    </w:p>
    <w:p w14:paraId="713BC112" w14:textId="6354FDE7" w:rsidR="00D350B6" w:rsidRPr="008505AA" w:rsidRDefault="00D350B6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déterminer K</w:t>
      </w:r>
    </w:p>
    <w:p w14:paraId="2C608187" w14:textId="0CA65A44" w:rsidR="00D350B6" w:rsidRPr="008505AA" w:rsidRDefault="00AA422F" w:rsidP="00146302">
      <w:pPr>
        <w:pStyle w:val="Niveauducommentaire4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5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8505AA">
        <w:rPr>
          <w:rFonts w:ascii="Arial" w:hAnsi="Arial" w:cs="Arial"/>
        </w:rPr>
        <w:t xml:space="preserve"> avec U</w:t>
      </w:r>
      <w:r w:rsidR="004732BA" w:rsidRPr="008505AA">
        <w:rPr>
          <w:rFonts w:ascii="Arial" w:hAnsi="Arial" w:cs="Arial"/>
          <w:vertAlign w:val="subscript"/>
        </w:rPr>
        <w:t>0</w:t>
      </w:r>
      <w:r w:rsidR="004732BA" w:rsidRPr="008505AA">
        <w:rPr>
          <w:rFonts w:ascii="Arial" w:hAnsi="Arial" w:cs="Arial"/>
        </w:rPr>
        <w:t xml:space="preserve"> valeur de l’entrée échelon (c’est une constante !) et y</w:t>
      </w:r>
      <w:r w:rsidR="002A09F1" w:rsidRPr="008505AA">
        <w:rPr>
          <w:rFonts w:ascii="Arial" w:hAnsi="Arial" w:cs="Arial"/>
          <w:vertAlign w:val="subscript"/>
        </w:rPr>
        <w:t>∞</w:t>
      </w:r>
      <w:r w:rsidR="004732BA" w:rsidRPr="008505AA">
        <w:rPr>
          <w:rFonts w:ascii="Arial" w:hAnsi="Arial" w:cs="Arial"/>
        </w:rPr>
        <w:t xml:space="preserve"> la valeur finale de la sortie </w:t>
      </w:r>
      <w:r w:rsidR="007D5076" w:rsidRPr="008505AA">
        <w:rPr>
          <w:rFonts w:ascii="Arial" w:hAnsi="Arial" w:cs="Arial"/>
        </w:rPr>
        <w:t>(y à l’infini)</w:t>
      </w:r>
    </w:p>
    <w:p w14:paraId="0D55D689" w14:textId="77777777" w:rsidR="00D350B6" w:rsidRPr="008505AA" w:rsidRDefault="00D350B6" w:rsidP="00146302">
      <w:pPr>
        <w:pStyle w:val="Niveauducommentaire1"/>
        <w:jc w:val="both"/>
        <w:rPr>
          <w:rFonts w:ascii="Arial" w:hAnsi="Arial" w:cs="Arial"/>
        </w:rPr>
      </w:pPr>
    </w:p>
    <w:p w14:paraId="48EC9F51" w14:textId="22605172" w:rsidR="00217A5B" w:rsidRPr="008505AA" w:rsidRDefault="00217A5B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Stabilité d’une solution</w:t>
      </w:r>
    </w:p>
    <w:p w14:paraId="15E236E3" w14:textId="127ED2BC" w:rsidR="00217A5B" w:rsidRPr="008505AA" w:rsidRDefault="00217A5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2 solutions :</w:t>
      </w:r>
    </w:p>
    <w:p w14:paraId="26673384" w14:textId="4CE38AF2" w:rsidR="00217A5B" w:rsidRPr="008505AA" w:rsidRDefault="00AA422F" w:rsidP="00146302">
      <w:pPr>
        <w:pStyle w:val="Niveauducommentaire3"/>
        <w:jc w:val="both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8505AA" w:rsidRDefault="00AA422F" w:rsidP="00146302">
      <w:pPr>
        <w:pStyle w:val="Niveauducommentaire3"/>
        <w:jc w:val="both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8505AA" w:rsidRDefault="00DF55C9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 :</w:t>
      </w:r>
    </w:p>
    <w:p w14:paraId="022D2390" w14:textId="11AC5E61" w:rsidR="00DF55C9" w:rsidRPr="008505AA" w:rsidRDefault="00DF55C9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ϵ(t)=y</w:t>
      </w:r>
      <w:r w:rsidRPr="008505AA">
        <w:rPr>
          <w:rFonts w:ascii="Arial" w:hAnsi="Arial" w:cs="Arial"/>
          <w:vertAlign w:val="subscript"/>
        </w:rPr>
        <w:t>1</w:t>
      </w:r>
      <w:r w:rsidRPr="008505AA">
        <w:rPr>
          <w:rFonts w:ascii="Arial" w:hAnsi="Arial" w:cs="Arial"/>
        </w:rPr>
        <w:t>-y</w:t>
      </w:r>
      <w:r w:rsidRPr="008505AA">
        <w:rPr>
          <w:rFonts w:ascii="Arial" w:hAnsi="Arial" w:cs="Arial"/>
          <w:vertAlign w:val="subscript"/>
        </w:rPr>
        <w:t>2</w:t>
      </w:r>
    </w:p>
    <w:p w14:paraId="1CAD5D8C" w14:textId="10C67C9D" w:rsidR="00DF55C9" w:rsidRPr="008505AA" w:rsidRDefault="00DF55C9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8505AA" w:rsidRDefault="00910EEF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stabilité dépend de a seulement</w:t>
      </w:r>
    </w:p>
    <w:p w14:paraId="10CD49C9" w14:textId="15BFEA3C" w:rsidR="00284A99" w:rsidRPr="008505AA" w:rsidRDefault="00284A99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L’effet de l’état initial</w:t>
      </w:r>
    </w:p>
    <w:p w14:paraId="3ED505A4" w14:textId="3DCFBD91" w:rsidR="00910EEF" w:rsidRPr="008505AA" w:rsidRDefault="00910EEF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a&lt;0 : tend vers 0</w:t>
      </w:r>
    </w:p>
    <w:p w14:paraId="00B73891" w14:textId="7FCBBF76" w:rsidR="00910EEF" w:rsidRPr="008505AA" w:rsidRDefault="00910EEF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a=0 : contant</w:t>
      </w:r>
    </w:p>
    <w:p w14:paraId="08F3F64D" w14:textId="46D7B21C" w:rsidR="00910EEF" w:rsidRPr="008505AA" w:rsidRDefault="00910EEF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a&gt;0 : augmente exponentiellement</w:t>
      </w:r>
    </w:p>
    <w:p w14:paraId="7E89CB2C" w14:textId="6244F008" w:rsidR="00284A99" w:rsidRPr="008505AA" w:rsidRDefault="00284A99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 à la limite de la stabilité</w:t>
      </w:r>
    </w:p>
    <w:p w14:paraId="07444CDA" w14:textId="22539D73" w:rsidR="00284A99" w:rsidRPr="008505AA" w:rsidRDefault="00284A99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Stable pour une entrée nulle</w:t>
      </w:r>
    </w:p>
    <w:p w14:paraId="09B93C86" w14:textId="39C8B2B9" w:rsidR="00284A99" w:rsidRPr="008505AA" w:rsidRDefault="00284A99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Instable pour une entrée non nulle</w:t>
      </w:r>
    </w:p>
    <w:p w14:paraId="7CCC042A" w14:textId="78EA436A" w:rsidR="00284A99" w:rsidRPr="008505AA" w:rsidRDefault="00284A99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8505AA" w:rsidRDefault="00CF5725" w:rsidP="00146302">
      <w:pPr>
        <w:pStyle w:val="Niveauducommentaire1"/>
        <w:jc w:val="both"/>
        <w:rPr>
          <w:rFonts w:ascii="Arial" w:hAnsi="Arial" w:cs="Arial"/>
        </w:rPr>
        <w:sectPr w:rsidR="00CF5725" w:rsidRPr="008505AA" w:rsidSect="003208AA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8505AA" w:rsidRDefault="00CF5725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Retard entre l’entrée et la sortie</w:t>
      </w:r>
    </w:p>
    <w:p w14:paraId="57EE1ACD" w14:textId="77777777" w:rsidR="00CF5725" w:rsidRPr="008505AA" w:rsidRDefault="00CF5725" w:rsidP="00146302">
      <w:pPr>
        <w:pStyle w:val="Niveauducommentaire1"/>
        <w:jc w:val="both"/>
        <w:rPr>
          <w:rFonts w:ascii="Arial" w:hAnsi="Arial" w:cs="Arial"/>
        </w:rPr>
      </w:pPr>
    </w:p>
    <w:p w14:paraId="29B1EEC3" w14:textId="68A87F9D" w:rsidR="00CF5725" w:rsidRPr="008505AA" w:rsidRDefault="00CF5725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typique : feu de circulation</w:t>
      </w:r>
    </w:p>
    <w:p w14:paraId="06BF64C6" w14:textId="313DF3D7" w:rsidR="00CF5725" w:rsidRPr="008505AA" w:rsidRDefault="00CF5725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feu passe au vert</w:t>
      </w:r>
    </w:p>
    <w:p w14:paraId="23348779" w14:textId="5D29D8B5" w:rsidR="00CF5725" w:rsidRPr="008505AA" w:rsidRDefault="00CF5725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10 voitures devant</w:t>
      </w:r>
    </w:p>
    <w:p w14:paraId="30C05280" w14:textId="1B3F16E4" w:rsidR="00CF5725" w:rsidRPr="008505AA" w:rsidRDefault="00CF5725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8505AA" w:rsidRDefault="00CF5725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8505AA" w:rsidRDefault="00CF5725" w:rsidP="00146302">
      <w:pPr>
        <w:pStyle w:val="Niveauducommentaire1"/>
        <w:jc w:val="both"/>
        <w:rPr>
          <w:rFonts w:ascii="Arial" w:hAnsi="Arial" w:cs="Arial"/>
        </w:rPr>
      </w:pPr>
    </w:p>
    <w:p w14:paraId="0EEE81B3" w14:textId="71B09350" w:rsidR="00CF5725" w:rsidRPr="008505AA" w:rsidRDefault="00CF5725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Aussi : </w:t>
      </w:r>
    </w:p>
    <w:p w14:paraId="1E10586E" w14:textId="3A94EA1E" w:rsidR="00CF5725" w:rsidRPr="008505AA" w:rsidRDefault="00CF5725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Four</w:t>
      </w:r>
    </w:p>
    <w:p w14:paraId="741D2AE1" w14:textId="1E16DF15" w:rsidR="00CF5725" w:rsidRPr="008505AA" w:rsidRDefault="00CF5725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Internet (flux de données)</w:t>
      </w:r>
    </w:p>
    <w:p w14:paraId="7DE64441" w14:textId="752A0013" w:rsidR="00CF5725" w:rsidRPr="008505AA" w:rsidRDefault="00CF5725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Fluide dans un tuyau</w:t>
      </w:r>
    </w:p>
    <w:p w14:paraId="507D621E" w14:textId="77777777" w:rsidR="00CF5725" w:rsidRPr="008505AA" w:rsidRDefault="00CF5725" w:rsidP="00146302">
      <w:pPr>
        <w:pStyle w:val="Niveauducommentaire1"/>
        <w:jc w:val="both"/>
        <w:rPr>
          <w:rFonts w:ascii="Arial" w:hAnsi="Arial" w:cs="Arial"/>
        </w:rPr>
      </w:pPr>
    </w:p>
    <w:p w14:paraId="6751CE50" w14:textId="4864C52E" w:rsidR="00CF5725" w:rsidRPr="008505AA" w:rsidRDefault="00CF5725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 non nulle, mais sortie nulle</w:t>
      </w:r>
    </w:p>
    <w:p w14:paraId="6A3395CE" w14:textId="77777777" w:rsidR="00EC14FD" w:rsidRPr="008505AA" w:rsidRDefault="00EC14FD" w:rsidP="00146302">
      <w:pPr>
        <w:pStyle w:val="Niveauducommentaire1"/>
        <w:jc w:val="both"/>
        <w:rPr>
          <w:rFonts w:ascii="Arial" w:hAnsi="Arial" w:cs="Arial"/>
        </w:rPr>
      </w:pPr>
    </w:p>
    <w:p w14:paraId="5806FBD7" w14:textId="05322094" w:rsidR="00EC14FD" w:rsidRPr="008505AA" w:rsidRDefault="00EC14FD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Modélisation</w:t>
      </w:r>
    </w:p>
    <w:p w14:paraId="4DE48071" w14:textId="39D6C9E3" w:rsidR="00EC14FD" w:rsidRPr="008505AA" w:rsidRDefault="00EC14FD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8505AA" w:rsidRDefault="00923322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 est le retard</w:t>
      </w:r>
    </w:p>
    <w:p w14:paraId="1B9ECDB3" w14:textId="2888214A" w:rsidR="00EC14FD" w:rsidRPr="008505AA" w:rsidRDefault="00AA422F" w:rsidP="00146302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8505AA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8505AA" w:rsidRDefault="006A7486" w:rsidP="00146302">
      <w:pPr>
        <w:pStyle w:val="Niveauducommentaire2"/>
        <w:jc w:val="both"/>
        <w:rPr>
          <w:rFonts w:ascii="Arial" w:hAnsi="Arial" w:cs="Arial"/>
        </w:rPr>
        <w:sectPr w:rsidR="00C728D8" w:rsidRPr="008505AA" w:rsidSect="00CF5725">
          <w:headerReference w:type="first" r:id="rId17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8505AA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8505AA">
        <w:rPr>
          <w:rFonts w:ascii="Arial" w:hAnsi="Arial" w:cs="Arial"/>
        </w:rPr>
        <w:t>.</w:t>
      </w:r>
      <w:r w:rsidR="00C728D8" w:rsidRPr="008505AA">
        <w:rPr>
          <w:rFonts w:ascii="Arial" w:hAnsi="Arial" w:cs="Arial"/>
        </w:rPr>
        <w:cr/>
      </w:r>
    </w:p>
    <w:p w14:paraId="1AFC2A37" w14:textId="4E5026AB" w:rsidR="006A7486" w:rsidRPr="008505AA" w:rsidRDefault="00D14B47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</w:t>
      </w:r>
    </w:p>
    <w:p w14:paraId="2D91967B" w14:textId="4598F778" w:rsidR="0078264E" w:rsidRPr="008505AA" w:rsidRDefault="00AA422F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8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Arial" w:hAnsi="Arial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8505AA">
        <w:rPr>
          <w:rFonts w:ascii="Arial" w:hAnsi="Arial" w:cs="Arial"/>
        </w:rPr>
        <w:t xml:space="preserve"> (admis)</w:t>
      </w:r>
    </w:p>
    <w:p w14:paraId="78C475C3" w14:textId="74101EBF" w:rsidR="0078264E" w:rsidRPr="008505AA" w:rsidRDefault="0078264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x est un vecteur d’état d’ordre n (nx1)</w:t>
      </w:r>
    </w:p>
    <w:p w14:paraId="494FE89A" w14:textId="7162BD96" w:rsidR="0078264E" w:rsidRPr="008505AA" w:rsidRDefault="0078264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u est une entrée unique (1x1)</w:t>
      </w:r>
    </w:p>
    <w:p w14:paraId="29787DF3" w14:textId="16D0222E" w:rsidR="0078264E" w:rsidRPr="008505AA" w:rsidRDefault="0078264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 (nxn)</w:t>
      </w:r>
      <w:r w:rsidR="005E5D1B" w:rsidRPr="008505AA">
        <w:rPr>
          <w:rFonts w:ascii="Arial" w:hAnsi="Arial" w:cs="Arial"/>
        </w:rPr>
        <w:t xml:space="preserve"> </w:t>
      </w:r>
    </w:p>
    <w:p w14:paraId="0E8490CC" w14:textId="7F0FA089" w:rsidR="0078264E" w:rsidRPr="008505AA" w:rsidRDefault="0078264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 (nx1)</w:t>
      </w:r>
    </w:p>
    <w:p w14:paraId="1B3944C3" w14:textId="158EB4B6" w:rsidR="0078264E" w:rsidRPr="008505AA" w:rsidRDefault="0078264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 (1xn)</w:t>
      </w:r>
    </w:p>
    <w:p w14:paraId="0FCDF120" w14:textId="6EB388B5" w:rsidR="003E2F74" w:rsidRPr="008505AA" w:rsidRDefault="003E2F74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PIx=Ax+Bu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(PI-A)x=Bu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x =(PI-A)^-1 Bu</w:t>
      </w:r>
    </w:p>
    <w:p w14:paraId="75342147" w14:textId="77777777" w:rsidR="005E5D1B" w:rsidRPr="008505AA" w:rsidRDefault="005E5D1B" w:rsidP="00146302">
      <w:pPr>
        <w:pStyle w:val="Niveauducommentaire1"/>
        <w:jc w:val="both"/>
        <w:rPr>
          <w:rFonts w:ascii="Arial" w:hAnsi="Arial" w:cs="Arial"/>
        </w:rPr>
      </w:pPr>
    </w:p>
    <w:p w14:paraId="6BEDA497" w14:textId="3AB00628" w:rsidR="005E5D1B" w:rsidRPr="008505AA" w:rsidRDefault="005E5D1B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Exemple système deuxième ordre : </w:t>
      </w:r>
      <w:r w:rsidR="00215377" w:rsidRPr="008505AA">
        <w:rPr>
          <w:rFonts w:ascii="Arial" w:hAnsi="Arial" w:cs="Arial"/>
        </w:rPr>
        <w:t xml:space="preserve">mouvement de </w:t>
      </w:r>
      <w:r w:rsidR="009A2AF7" w:rsidRPr="008505AA">
        <w:rPr>
          <w:rFonts w:ascii="Arial" w:hAnsi="Arial" w:cs="Arial"/>
        </w:rPr>
        <w:t>la fusée</w:t>
      </w:r>
    </w:p>
    <w:p w14:paraId="1400F82A" w14:textId="6919DA73" w:rsidR="005E5D1B" w:rsidRPr="008505AA" w:rsidRDefault="009E57B7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8505AA" w:rsidRDefault="00D27CA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C’est un double intégrateur</w:t>
      </w:r>
    </w:p>
    <w:p w14:paraId="1D5B85D3" w14:textId="344BC105" w:rsidR="00D27CA8" w:rsidRPr="008505AA" w:rsidRDefault="00AA422F" w:rsidP="00146302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8505AA" w:rsidRDefault="00931B4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 :</w:t>
      </w:r>
    </w:p>
    <w:p w14:paraId="6185A107" w14:textId="3595CE68" w:rsidR="00931B4B" w:rsidRPr="008505AA" w:rsidRDefault="00931B4B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8505AA" w:rsidRDefault="007402F0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8505AA" w:rsidRDefault="000F5D3B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8505AA" w:rsidRDefault="00AA422F" w:rsidP="00146302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8505AA" w:rsidRDefault="00AA422F" w:rsidP="00146302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8505AA" w:rsidRDefault="00AA422F" w:rsidP="00146302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8505AA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8505AA">
        <w:rPr>
          <w:rFonts w:ascii="Arial" w:hAnsi="Arial" w:cs="Arial"/>
        </w:rPr>
        <w:t xml:space="preserve"> </w:t>
      </w:r>
    </w:p>
    <w:p w14:paraId="06B99B42" w14:textId="77777777" w:rsidR="00245E15" w:rsidRPr="008505AA" w:rsidRDefault="00245E15" w:rsidP="00146302">
      <w:pPr>
        <w:pStyle w:val="Niveauducommentaire1"/>
        <w:jc w:val="both"/>
        <w:rPr>
          <w:rFonts w:ascii="Arial" w:hAnsi="Arial" w:cs="Arial"/>
        </w:rPr>
      </w:pPr>
    </w:p>
    <w:p w14:paraId="00D9B2B7" w14:textId="1BE95EBE" w:rsidR="00245E15" w:rsidRPr="008505AA" w:rsidRDefault="00AA422F" w:rsidP="00146302">
      <w:pPr>
        <w:pStyle w:val="Niveauducommentaire1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9" o:title="NotesFlag 5" chromakey="white"/>
            <o:lock v:ext="edit" rotation="t" position="t" verticies="t"/>
            <w10:anchorlock/>
          </v:shape>
        </w:pict>
      </w:r>
      <w:r w:rsidR="00245E15" w:rsidRPr="008505AA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8505AA" w:rsidRDefault="003E2F74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Masse suspendue soumise</w:t>
      </w:r>
    </w:p>
    <w:p w14:paraId="7EC2CE39" w14:textId="75A17BEE" w:rsidR="003E2F74" w:rsidRPr="008505AA" w:rsidRDefault="003E2F74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son poids -Mg</w:t>
      </w:r>
    </w:p>
    <w:p w14:paraId="1D48318C" w14:textId="44E45524" w:rsidR="003E2F74" w:rsidRPr="008505AA" w:rsidRDefault="003E2F74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la compression du ressort -k.(z(t)-z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)</w:t>
      </w:r>
    </w:p>
    <w:p w14:paraId="135BD418" w14:textId="08DEDDE9" w:rsidR="003E2F74" w:rsidRPr="008505AA" w:rsidRDefault="003E2F74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8505AA" w:rsidRDefault="001A276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considère la route parfaite</w:t>
      </w:r>
    </w:p>
    <w:p w14:paraId="03B7C03D" w14:textId="492BC4A5" w:rsidR="003E2F74" w:rsidRPr="008505AA" w:rsidRDefault="003E2F74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8505AA" w:rsidRDefault="003F0A7D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8505AA" w:rsidRDefault="00AA422F" w:rsidP="00146302">
      <w:pPr>
        <w:pStyle w:val="Niveauducommentaire4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Pr="008505AA" w:rsidRDefault="003F0A7D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 :</w:t>
      </w:r>
    </w:p>
    <w:p w14:paraId="05C036EE" w14:textId="5682228C" w:rsidR="003F0A7D" w:rsidRPr="008505AA" w:rsidRDefault="00AA422F" w:rsidP="00146302">
      <w:pPr>
        <w:pStyle w:val="Niveauducommentaire4"/>
        <w:jc w:val="both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-f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-Mg</m:t>
                </m:r>
              </m:e>
            </m:eqArr>
          </m:e>
        </m:d>
      </m:oMath>
    </w:p>
    <w:p w14:paraId="1D1BADEE" w14:textId="611CF482" w:rsidR="005B7046" w:rsidRPr="008505AA" w:rsidRDefault="005B7046" w:rsidP="00146302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8505AA" w:rsidRDefault="005B7046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 e(t)=z(t)-z</w:t>
      </w:r>
      <w:r w:rsidRPr="008505AA">
        <w:rPr>
          <w:rFonts w:ascii="Arial" w:hAnsi="Arial" w:cs="Arial"/>
          <w:vertAlign w:val="subscript"/>
        </w:rPr>
        <w:t>s</w:t>
      </w:r>
    </w:p>
    <w:p w14:paraId="09936073" w14:textId="56913E9B" w:rsidR="005B7046" w:rsidRPr="008505AA" w:rsidRDefault="005B7046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Dérivée de e égale à celle de z</w:t>
      </w:r>
    </w:p>
    <w:p w14:paraId="5074862B" w14:textId="77777777" w:rsidR="00DC6FEE" w:rsidRPr="008505AA" w:rsidRDefault="00DC6FEE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Variables d’état :</w:t>
      </w:r>
    </w:p>
    <w:p w14:paraId="32F37BDE" w14:textId="4ADC4B5D" w:rsidR="00DC6FEE" w:rsidRPr="008505AA" w:rsidRDefault="00DC6FEE" w:rsidP="00146302">
      <w:pPr>
        <w:pStyle w:val="Niveauducommentaire5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Pr="008505AA" w:rsidRDefault="00AA422F" w:rsidP="00146302">
      <w:pPr>
        <w:pStyle w:val="Niveauducommentaire5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</m:t>
        </m:r>
      </m:oMath>
    </w:p>
    <w:p w14:paraId="727F32AF" w14:textId="626A0BEC" w:rsidR="00EB65C8" w:rsidRPr="008505AA" w:rsidRDefault="00EB65C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Si on considère le profil R(t) de la route</w:t>
      </w:r>
    </w:p>
    <w:p w14:paraId="14C84775" w14:textId="5B27BB62" w:rsidR="00EB65C8" w:rsidRPr="008505AA" w:rsidRDefault="00EB65C8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z(t)=Z(t)-R(t)</w:t>
      </w:r>
    </w:p>
    <w:p w14:paraId="4709ACC8" w14:textId="67202040" w:rsidR="00B87BAA" w:rsidRPr="008505AA" w:rsidRDefault="00AA422F" w:rsidP="00146302">
      <w:pPr>
        <w:pStyle w:val="Niveauducommentaire3"/>
        <w:jc w:val="both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(t)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-f(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)-Mg</m:t>
                </m:r>
              </m:e>
            </m:eqArr>
          </m:e>
        </m:d>
      </m:oMath>
    </w:p>
    <w:p w14:paraId="7D8E3089" w14:textId="5207907F" w:rsidR="00B87BAA" w:rsidRPr="008505AA" w:rsidRDefault="007A7427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</w:t>
      </w:r>
    </w:p>
    <w:p w14:paraId="073F478F" w14:textId="463BC426" w:rsidR="007A7427" w:rsidRPr="008505AA" w:rsidRDefault="00AA422F" w:rsidP="00146302">
      <w:pPr>
        <w:pStyle w:val="Niveauducommentaire4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-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R</m:t>
            </m:r>
          </m:e>
        </m:acc>
      </m:oMath>
    </w:p>
    <w:p w14:paraId="7DE0C077" w14:textId="679C164C" w:rsidR="007A7427" w:rsidRPr="008505AA" w:rsidRDefault="00440AE9" w:rsidP="00146302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=-f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v-</m:t>
            </m:r>
            <m:acc>
              <m:accPr>
                <m:chr m:val="̇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R</m:t>
                </m:r>
              </m:e>
            </m:acc>
          </m:e>
        </m:d>
        <m:r>
          <w:rPr>
            <w:rFonts w:ascii="Cambria Math" w:hAnsi="Cambria Math" w:cs="Arial"/>
          </w:rPr>
          <m:t>-ke</m:t>
        </m:r>
      </m:oMath>
    </w:p>
    <w:p w14:paraId="5B0F51BD" w14:textId="75BFB0F3" w:rsidR="00E705B3" w:rsidRPr="008505AA" w:rsidRDefault="00E705B3" w:rsidP="00146302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</m:oMath>
    </w:p>
    <w:p w14:paraId="5170DC95" w14:textId="791A60D9" w:rsidR="00E705B3" w:rsidRPr="008505AA" w:rsidRDefault="00AA422F" w:rsidP="00146302">
      <w:pPr>
        <w:pStyle w:val="Niveauducommentaire4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u(t)</m:t>
        </m:r>
      </m:oMath>
    </w:p>
    <w:p w14:paraId="32016D78" w14:textId="30BC4630" w:rsidR="00E705B3" w:rsidRPr="008505AA" w:rsidRDefault="00E705B3" w:rsidP="00146302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FA82A6F" w14:textId="42ED76A2" w:rsidR="00E705B3" w:rsidRPr="008505AA" w:rsidRDefault="00E705B3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Pour trouver la fonction de transfert :</w:t>
      </w:r>
    </w:p>
    <w:p w14:paraId="2AED0F67" w14:textId="75BC73EC" w:rsidR="00E705B3" w:rsidRPr="008505AA" w:rsidRDefault="00AA422F" w:rsidP="00146302">
      <w:pPr>
        <w:pStyle w:val="Niveauducommentaire5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B+D</m:t>
        </m:r>
      </m:oMath>
    </w:p>
    <w:p w14:paraId="504F4069" w14:textId="71894E65" w:rsidR="00DC7BD9" w:rsidRPr="008505AA" w:rsidRDefault="00DC7BD9" w:rsidP="00146302">
      <w:pPr>
        <w:pStyle w:val="Niveauducommentaire5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f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k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</m:oMath>
    </w:p>
    <w:p w14:paraId="2BB9D835" w14:textId="7A34A853" w:rsidR="008F1A8F" w:rsidRPr="008505AA" w:rsidRDefault="008F1A8F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 typique d'un système de second ordre</w:t>
      </w:r>
    </w:p>
    <w:p w14:paraId="0379FEE7" w14:textId="363FB7FE" w:rsidR="008F1A8F" w:rsidRPr="008505AA" w:rsidRDefault="00AA422F" w:rsidP="00146302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=k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+2ζ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p+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den>
        </m:f>
      </m:oMath>
    </w:p>
    <w:p w14:paraId="36F21542" w14:textId="19971519" w:rsidR="008F1A8F" w:rsidRPr="008505AA" w:rsidRDefault="008F1A8F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ζ : coefficient d'amortissement</w:t>
      </w:r>
    </w:p>
    <w:p w14:paraId="381BB261" w14:textId="3623B7A9" w:rsidR="008F1A8F" w:rsidRPr="008505AA" w:rsidRDefault="008F1A8F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ω : pulsation naturelle</w:t>
      </w:r>
    </w:p>
    <w:p w14:paraId="1CA30C83" w14:textId="15BB7654" w:rsidR="008F1A8F" w:rsidRPr="008505AA" w:rsidRDefault="008F1A8F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3 cas</w:t>
      </w:r>
    </w:p>
    <w:p w14:paraId="5D656408" w14:textId="2E71EB33" w:rsidR="008F1A8F" w:rsidRPr="008505AA" w:rsidRDefault="008F1A8F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&gt; 1 : on a des racines réelles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Régime amorti</w:t>
      </w:r>
    </w:p>
    <w:p w14:paraId="1EA8D26F" w14:textId="35BFEDD9" w:rsidR="00414217" w:rsidRPr="008505AA" w:rsidRDefault="00414217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2EEBF88E" w14:textId="6B2342EA" w:rsidR="00414217" w:rsidRPr="008505AA" w:rsidRDefault="00414217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a une constante de temps équivalente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>≈τ</w:t>
      </w:r>
      <w:r w:rsidRPr="008505AA">
        <w:rPr>
          <w:rFonts w:ascii="Arial" w:hAnsi="Arial" w:cs="Arial"/>
          <w:vertAlign w:val="subscript"/>
        </w:rPr>
        <w:t>1</w:t>
      </w:r>
      <w:r w:rsidRPr="008505AA">
        <w:rPr>
          <w:rFonts w:ascii="Arial" w:hAnsi="Arial" w:cs="Arial"/>
        </w:rPr>
        <w:t>+τ</w:t>
      </w:r>
      <w:r w:rsidRPr="008505AA">
        <w:rPr>
          <w:rFonts w:ascii="Arial" w:hAnsi="Arial" w:cs="Arial"/>
          <w:vertAlign w:val="subscript"/>
        </w:rPr>
        <w:t>2</w:t>
      </w:r>
    </w:p>
    <w:p w14:paraId="5509B421" w14:textId="5F2E92CD" w:rsidR="008F1A8F" w:rsidRPr="008505AA" w:rsidRDefault="008F1A8F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&lt; 1 : on a des racines complexes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Régime oscillant</w:t>
      </w:r>
    </w:p>
    <w:p w14:paraId="608EBD53" w14:textId="5F01F40A" w:rsidR="000C4BCC" w:rsidRPr="008505AA" w:rsidRDefault="000C4BCC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L'amortissement est faible, s'il atteint 0, il n'y a plus d'amortissement du tout, on a un oscillateur libre</w:t>
      </w:r>
    </w:p>
    <w:p w14:paraId="52678CB7" w14:textId="0B1E089B" w:rsidR="00E341B4" w:rsidRPr="008505AA" w:rsidRDefault="00E341B4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64F84187" w14:textId="22F6B70E" w:rsidR="007B1BA6" w:rsidRPr="008505AA" w:rsidRDefault="007B1BA6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système a une enveloppe qui correspond à un système de premier ordre</w:t>
      </w:r>
    </w:p>
    <w:p w14:paraId="698E173A" w14:textId="6438C3F2" w:rsidR="00E341B4" w:rsidRPr="008505AA" w:rsidRDefault="00E341B4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>=1/(ζ.ω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)</w:t>
      </w:r>
    </w:p>
    <w:p w14:paraId="70C20349" w14:textId="49D04D53" w:rsidR="00E341B4" w:rsidRPr="008505AA" w:rsidRDefault="00E341B4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N.B. : si on augmente ω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,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 xml:space="preserve"> diminue, donc la rapidité du système augmente effectivement</w:t>
      </w:r>
    </w:p>
    <w:p w14:paraId="2B1BA8FC" w14:textId="2FD3847F" w:rsidR="008F1A8F" w:rsidRPr="008505AA" w:rsidRDefault="008F1A8F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= 1 : on a </w:t>
      </w:r>
      <w:r w:rsidR="000C4BCC" w:rsidRPr="008505AA">
        <w:rPr>
          <w:rFonts w:ascii="Arial" w:hAnsi="Arial" w:cs="Arial"/>
        </w:rPr>
        <w:t xml:space="preserve">une double racine réelle </w:t>
      </w:r>
      <w:r w:rsidR="000C4BCC" w:rsidRPr="008505AA">
        <w:rPr>
          <w:rFonts w:ascii="Arial" w:hAnsi="Arial" w:cs="Arial"/>
        </w:rPr>
        <w:sym w:font="Wingdings" w:char="F0E8"/>
      </w:r>
      <w:r w:rsidR="000C4BCC" w:rsidRPr="008505AA">
        <w:rPr>
          <w:rFonts w:ascii="Arial" w:hAnsi="Arial" w:cs="Arial"/>
        </w:rPr>
        <w:t xml:space="preserve"> Régime critique</w:t>
      </w:r>
    </w:p>
    <w:p w14:paraId="0B364997" w14:textId="77777777" w:rsidR="00414217" w:rsidRPr="008505AA" w:rsidRDefault="00414217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69DB3F38" w14:textId="1B1540E1" w:rsidR="00BD1101" w:rsidRDefault="00414217" w:rsidP="00146302">
      <w:pPr>
        <w:pStyle w:val="Niveauducommentaire4"/>
        <w:jc w:val="both"/>
        <w:rPr>
          <w:rFonts w:ascii="Arial" w:hAnsi="Arial" w:cs="Arial"/>
        </w:rPr>
        <w:sectPr w:rsidR="00BD1101" w:rsidSect="00CE13ED">
          <w:headerReference w:type="first" r:id="rId2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8505AA">
        <w:rPr>
          <w:rFonts w:ascii="Arial" w:hAnsi="Arial" w:cs="Arial"/>
        </w:rPr>
        <w:t>On a une constante de temps équivalente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 xml:space="preserve">≈2τ </w:t>
      </w:r>
      <w:r w:rsidR="00BD1101">
        <w:rPr>
          <w:rFonts w:ascii="Arial" w:hAnsi="Arial" w:cs="Arial"/>
        </w:rPr>
        <w:cr/>
      </w:r>
    </w:p>
    <w:p w14:paraId="2D2E970A" w14:textId="12B2C1FF" w:rsidR="008505AA" w:rsidRDefault="00BD1101" w:rsidP="00146302">
      <w:pPr>
        <w:pStyle w:val="Niveauducommentaire1"/>
        <w:jc w:val="both"/>
        <w:rPr>
          <w:rFonts w:ascii="Arial" w:hAnsi="Arial" w:cs="Arial"/>
        </w:rPr>
      </w:pPr>
      <w:r>
        <w:rPr>
          <w:rFonts w:ascii="Arial" w:hAnsi="Arial" w:cs="Arial"/>
        </w:rPr>
        <w:t>Un des objectifs principaux de l'automatique : quelle commande appliquer ?</w:t>
      </w:r>
    </w:p>
    <w:p w14:paraId="30CBBA31" w14:textId="77777777" w:rsidR="00BD1101" w:rsidRDefault="00BD1101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6EC8FF18" w14:textId="2FEF230C" w:rsidR="00BD1101" w:rsidRDefault="00BD1101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Exemple, si on veut que la sortie soit égale à une référence, il faut que la consigne soit égale à l'inverse de la fonction de transfert.</w:t>
      </w:r>
    </w:p>
    <w:p w14:paraId="15F8B1ED" w14:textId="77777777" w:rsidR="007B01F5" w:rsidRDefault="007B01F5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00CE8075" w14:textId="07676B4F" w:rsidR="007B01F5" w:rsidRDefault="007B01F5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Boucle ouverte : il faut</w:t>
      </w:r>
    </w:p>
    <w:p w14:paraId="0D22B431" w14:textId="58E1393B" w:rsidR="007B01F5" w:rsidRDefault="007B01F5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Stabilité</w:t>
      </w:r>
    </w:p>
    <w:p w14:paraId="258C7AD3" w14:textId="19AF1C64" w:rsidR="007B01F5" w:rsidRDefault="007B01F5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Inversibilité</w:t>
      </w:r>
    </w:p>
    <w:p w14:paraId="535D66CC" w14:textId="6DE0DB80" w:rsidR="007B01F5" w:rsidRDefault="007B01F5" w:rsidP="00146302">
      <w:pPr>
        <w:pStyle w:val="Niveauducommentaire1"/>
        <w:jc w:val="both"/>
        <w:rPr>
          <w:rFonts w:ascii="Arial" w:hAnsi="Arial" w:cs="Arial"/>
        </w:rPr>
      </w:pPr>
      <w:r>
        <w:rPr>
          <w:rFonts w:ascii="Arial" w:hAnsi="Arial" w:cs="Arial"/>
        </w:rPr>
        <w:t>On l'utilise très peu.</w:t>
      </w:r>
    </w:p>
    <w:p w14:paraId="50F64F92" w14:textId="77777777" w:rsidR="00E84020" w:rsidRDefault="00E84020" w:rsidP="00146302">
      <w:pPr>
        <w:pStyle w:val="Niveauducommentaire1"/>
        <w:jc w:val="both"/>
        <w:rPr>
          <w:rFonts w:ascii="Arial" w:hAnsi="Arial" w:cs="Arial"/>
        </w:rPr>
      </w:pPr>
    </w:p>
    <w:p w14:paraId="0B8C8B79" w14:textId="77777777" w:rsidR="00E84020" w:rsidRDefault="00E84020" w:rsidP="00146302">
      <w:pPr>
        <w:pStyle w:val="Niveauducommentaire1"/>
        <w:jc w:val="both"/>
        <w:rPr>
          <w:rFonts w:ascii="Arial" w:hAnsi="Arial" w:cs="Arial"/>
        </w:rPr>
      </w:pPr>
      <w:r>
        <w:rPr>
          <w:rFonts w:ascii="Arial" w:hAnsi="Arial" w:cs="Arial"/>
        </w:rPr>
        <w:t>Boucle ouverte : aucun retour de la sortie sur l'entrée</w:t>
      </w:r>
    </w:p>
    <w:p w14:paraId="153411FA" w14:textId="77777777" w:rsidR="00E84020" w:rsidRDefault="00E84020" w:rsidP="00146302">
      <w:pPr>
        <w:pStyle w:val="Niveauducommentaire1"/>
        <w:jc w:val="both"/>
        <w:rPr>
          <w:rFonts w:ascii="Arial" w:hAnsi="Arial" w:cs="Arial"/>
        </w:rPr>
      </w:pPr>
    </w:p>
    <w:p w14:paraId="0BEE4AB9" w14:textId="77777777" w:rsidR="0031612B" w:rsidRDefault="00E84020" w:rsidP="00146302">
      <w:pPr>
        <w:pStyle w:val="Niveauducommentaire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Boucle fermée : </w:t>
      </w:r>
    </w:p>
    <w:p w14:paraId="5D814861" w14:textId="77777777" w:rsidR="0031612B" w:rsidRDefault="00E84020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correcteur va agir en fonction de l'écart entre </w:t>
      </w:r>
      <w:r w:rsidR="0031612B">
        <w:rPr>
          <w:rFonts w:ascii="Arial" w:hAnsi="Arial" w:cs="Arial"/>
        </w:rPr>
        <w:t>la sortie et la valeur référence</w:t>
      </w:r>
    </w:p>
    <w:p w14:paraId="0F16F7BA" w14:textId="19F3C937" w:rsidR="00E84020" w:rsidRDefault="0031612B" w:rsidP="00146302">
      <w:pPr>
        <w:pStyle w:val="Niveauducommentaire2"/>
        <w:jc w:val="both"/>
        <w:rPr>
          <w:rFonts w:ascii="Arial" w:hAnsi="Arial" w:cs="Arial"/>
        </w:rPr>
        <w:sectPr w:rsidR="00E84020" w:rsidSect="00BD1101">
          <w:headerReference w:type="first" r:id="rId2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rPr>
          <w:rFonts w:ascii="Arial" w:hAnsi="Arial" w:cs="Arial"/>
        </w:rPr>
        <w:t>permet de tenir compte des pertubations</w:t>
      </w:r>
      <w:r w:rsidR="00E84020">
        <w:rPr>
          <w:rFonts w:ascii="Arial" w:hAnsi="Arial" w:cs="Arial"/>
        </w:rPr>
        <w:cr/>
      </w:r>
    </w:p>
    <w:p w14:paraId="14576D5B" w14:textId="2BF89349" w:rsidR="00E84020" w:rsidRPr="003A006B" w:rsidRDefault="00FF698E" w:rsidP="00146302">
      <w:pPr>
        <w:pStyle w:val="Niveauducommentaire1"/>
        <w:jc w:val="both"/>
        <w:rPr>
          <w:rFonts w:ascii="Arial" w:hAnsi="Arial" w:cs="Arial"/>
        </w:rPr>
      </w:pPr>
      <w:r w:rsidRPr="003A006B">
        <w:rPr>
          <w:rFonts w:ascii="Arial" w:hAnsi="Arial" w:cs="Arial"/>
        </w:rPr>
        <w:t>Proportionnel</w:t>
      </w:r>
    </w:p>
    <w:p w14:paraId="566997FC" w14:textId="500C71FE" w:rsidR="00FF698E" w:rsidRPr="003A006B" w:rsidRDefault="00FF698E" w:rsidP="00146302">
      <w:pPr>
        <w:pStyle w:val="Niveauducommentaire2"/>
        <w:jc w:val="both"/>
        <w:rPr>
          <w:rFonts w:ascii="Arial" w:hAnsi="Arial" w:cs="Arial"/>
        </w:rPr>
      </w:pPr>
      <w:r w:rsidRPr="003A006B">
        <w:rPr>
          <w:rFonts w:ascii="Arial" w:hAnsi="Arial" w:cs="Arial"/>
        </w:rPr>
        <w:t>Le contrôleur est un gain constant</w:t>
      </w:r>
    </w:p>
    <w:p w14:paraId="4DB26654" w14:textId="1468CD16" w:rsidR="00FF698E" w:rsidRPr="003A006B" w:rsidRDefault="00FF698E" w:rsidP="00146302">
      <w:pPr>
        <w:pStyle w:val="Niveauducommentaire2"/>
        <w:jc w:val="both"/>
        <w:rPr>
          <w:rFonts w:ascii="Arial" w:hAnsi="Arial" w:cs="Arial"/>
        </w:rPr>
      </w:pPr>
      <w:r w:rsidRPr="003A006B">
        <w:rPr>
          <w:rFonts w:ascii="Arial" w:hAnsi="Arial" w:cs="Arial"/>
        </w:rPr>
        <w:t>ϵ = y</w:t>
      </w:r>
      <w:r w:rsidRPr="003A006B">
        <w:rPr>
          <w:rFonts w:ascii="Arial" w:hAnsi="Arial" w:cs="Arial"/>
          <w:vertAlign w:val="subscript"/>
        </w:rPr>
        <w:t xml:space="preserve">c </w:t>
      </w:r>
      <w:r w:rsidRPr="003A006B">
        <w:rPr>
          <w:rFonts w:ascii="Arial" w:hAnsi="Arial" w:cs="Arial"/>
        </w:rPr>
        <w:t>– y</w:t>
      </w:r>
    </w:p>
    <w:p w14:paraId="77956494" w14:textId="162AFDC8" w:rsidR="00FF698E" w:rsidRPr="003A006B" w:rsidRDefault="00FF698E" w:rsidP="00146302">
      <w:pPr>
        <w:pStyle w:val="Niveauducommentaire2"/>
        <w:jc w:val="both"/>
        <w:rPr>
          <w:rFonts w:ascii="Arial" w:hAnsi="Arial" w:cs="Arial"/>
        </w:rPr>
      </w:pPr>
      <w:r w:rsidRPr="003A006B">
        <w:rPr>
          <w:rFonts w:ascii="Arial" w:hAnsi="Arial" w:cs="Arial"/>
        </w:rPr>
        <w:t>u=K</w:t>
      </w:r>
      <w:r w:rsidRPr="003A006B">
        <w:rPr>
          <w:rFonts w:ascii="Arial" w:hAnsi="Arial" w:cs="Arial"/>
          <w:vertAlign w:val="subscript"/>
        </w:rPr>
        <w:t xml:space="preserve">p . </w:t>
      </w:r>
      <w:r w:rsidRPr="003A006B">
        <w:rPr>
          <w:rFonts w:ascii="Arial" w:hAnsi="Arial" w:cs="Arial"/>
        </w:rPr>
        <w:t>ϵ</w:t>
      </w:r>
    </w:p>
    <w:p w14:paraId="376D41F9" w14:textId="74E3C876" w:rsidR="00FF698E" w:rsidRPr="003A006B" w:rsidRDefault="00FF698E" w:rsidP="00146302">
      <w:pPr>
        <w:pStyle w:val="Niveauducommentaire2"/>
        <w:jc w:val="both"/>
        <w:rPr>
          <w:rFonts w:ascii="Arial" w:hAnsi="Arial" w:cs="Arial"/>
        </w:rPr>
      </w:pPr>
      <w:r w:rsidRPr="003A006B">
        <w:rPr>
          <w:rFonts w:ascii="Arial" w:hAnsi="Arial" w:cs="Arial"/>
        </w:rPr>
        <w:t>Exemple :</w:t>
      </w:r>
    </w:p>
    <w:p w14:paraId="78A534B4" w14:textId="54EBE43C" w:rsidR="00FF698E" w:rsidRPr="003A006B" w:rsidRDefault="00AA422F" w:rsidP="00146302">
      <w:pPr>
        <w:pStyle w:val="Niveauducommentaire3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p-2</m:t>
            </m:r>
          </m:den>
        </m:f>
        <m:r>
          <m:rPr>
            <m:sty m:val="p"/>
          </m:rPr>
          <w:rPr>
            <w:rFonts w:ascii="Cambria Math" w:hAnsi="Cambria Math" w:cs="Arial"/>
          </w:rPr>
          <w:br/>
        </m:r>
      </m:oMath>
      <m:oMathPara>
        <m:oMath>
          <m:r>
            <w:rPr>
              <w:rFonts w:ascii="Cambria Math" w:hAnsi="Cambria Math" w:cs="Arial"/>
            </w:rPr>
            <m:t>u=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r>
            <w:rPr>
              <w:rFonts w:ascii="Cambria Math" w:hAnsi="Cambria Math" w:cs="Arial"/>
            </w:rPr>
            <m:t>.ϵ=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</w:rPr>
                <m:t>-y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p-2</m:t>
              </m:r>
            </m:e>
          </m:d>
          <m:r>
            <w:rPr>
              <w:rFonts w:ascii="Cambria Math" w:hAnsi="Cambria Math" w:cs="Arial"/>
            </w:rPr>
            <m:t>=u</m:t>
          </m:r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p-2</m:t>
              </m:r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</w:rPr>
                <m:t>-y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où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p-2+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</w:rPr>
                    <m:t>p</m:t>
                  </m:r>
                </m:sub>
              </m:sSub>
            </m:den>
          </m:f>
        </m:oMath>
      </m:oMathPara>
    </w:p>
    <w:p w14:paraId="618E466F" w14:textId="58F0A4AC" w:rsidR="00FF698E" w:rsidRDefault="00B050CA" w:rsidP="00146302">
      <w:pPr>
        <w:pStyle w:val="Niveauducommentaire3"/>
        <w:jc w:val="both"/>
        <w:rPr>
          <w:rFonts w:ascii="Arial" w:hAnsi="Arial" w:cs="Arial"/>
        </w:rPr>
      </w:pPr>
      <w:r w:rsidRPr="003A006B">
        <w:rPr>
          <w:rFonts w:ascii="Arial" w:hAnsi="Arial" w:cs="Arial"/>
        </w:rPr>
        <w:t>Le système est stable pour p=2-K</w:t>
      </w:r>
      <w:r w:rsidRPr="003A006B">
        <w:rPr>
          <w:rFonts w:ascii="Arial" w:hAnsi="Arial" w:cs="Arial"/>
          <w:vertAlign w:val="subscript"/>
        </w:rPr>
        <w:t>p</w:t>
      </w:r>
      <w:r w:rsidRPr="003A006B">
        <w:rPr>
          <w:rFonts w:ascii="Arial" w:hAnsi="Arial" w:cs="Arial"/>
        </w:rPr>
        <w:t xml:space="preserve">&lt;0 </w:t>
      </w:r>
      <w:r w:rsidRPr="003A006B">
        <w:rPr>
          <w:rFonts w:ascii="Arial" w:hAnsi="Arial" w:cs="Arial"/>
        </w:rPr>
        <w:sym w:font="Wingdings" w:char="F0E8"/>
      </w:r>
      <w:r w:rsidRPr="003A006B">
        <w:rPr>
          <w:rFonts w:ascii="Arial" w:hAnsi="Arial" w:cs="Arial"/>
        </w:rPr>
        <w:t xml:space="preserve"> K</w:t>
      </w:r>
      <w:r w:rsidRPr="003A006B">
        <w:rPr>
          <w:rFonts w:ascii="Arial" w:hAnsi="Arial" w:cs="Arial"/>
          <w:vertAlign w:val="subscript"/>
        </w:rPr>
        <w:t>p</w:t>
      </w:r>
      <w:r w:rsidR="00215F18" w:rsidRPr="003A006B">
        <w:rPr>
          <w:rFonts w:ascii="Arial" w:hAnsi="Arial" w:cs="Arial"/>
        </w:rPr>
        <w:t>&gt;2</w:t>
      </w:r>
    </w:p>
    <w:p w14:paraId="535A1B70" w14:textId="2456F88B" w:rsidR="003A006B" w:rsidRDefault="003A006B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Ne</w:t>
      </w:r>
      <w:r w:rsidR="00C3316F">
        <w:rPr>
          <w:rFonts w:ascii="Arial" w:hAnsi="Arial" w:cs="Arial"/>
        </w:rPr>
        <w:t xml:space="preserve"> suffit pas toujours à stabiliser</w:t>
      </w:r>
      <w:r>
        <w:rPr>
          <w:rFonts w:ascii="Arial" w:hAnsi="Arial" w:cs="Arial"/>
        </w:rPr>
        <w:t xml:space="preserve"> le système</w:t>
      </w:r>
    </w:p>
    <w:p w14:paraId="42DB6D5E" w14:textId="4564F601" w:rsidR="003A006B" w:rsidRPr="003A006B" w:rsidRDefault="003A006B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Manque l'amortissement parfois</w:t>
      </w:r>
    </w:p>
    <w:p w14:paraId="2DBF2441" w14:textId="77777777" w:rsidR="003A006B" w:rsidRPr="003A006B" w:rsidRDefault="003A006B" w:rsidP="00146302">
      <w:pPr>
        <w:pStyle w:val="Niveauducommentaire1"/>
        <w:jc w:val="both"/>
        <w:rPr>
          <w:rFonts w:ascii="Arial" w:hAnsi="Arial" w:cs="Arial"/>
        </w:rPr>
      </w:pPr>
    </w:p>
    <w:p w14:paraId="18DE9D85" w14:textId="2F4DB65F" w:rsidR="003A006B" w:rsidRDefault="003A006B" w:rsidP="00146302">
      <w:pPr>
        <w:pStyle w:val="Niveauducommentaire1"/>
        <w:jc w:val="both"/>
        <w:rPr>
          <w:rFonts w:ascii="Arial" w:hAnsi="Arial" w:cs="Arial"/>
        </w:rPr>
      </w:pPr>
      <w:r w:rsidRPr="003A006B">
        <w:rPr>
          <w:rFonts w:ascii="Arial" w:hAnsi="Arial" w:cs="Arial"/>
        </w:rPr>
        <w:t>Proportionnel et dérivé</w:t>
      </w:r>
    </w:p>
    <w:p w14:paraId="4D3E531D" w14:textId="136FAFE3" w:rsidR="003A006B" w:rsidRDefault="003A006B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Utilisation de la dérivée de l'écart</w:t>
      </w:r>
    </w:p>
    <w:p w14:paraId="6B0755B3" w14:textId="4E7E147D" w:rsidR="003A006B" w:rsidRDefault="00701DDC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.ϵ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Cambria Math" w:cs="Arial"/>
          </w:rPr>
          <m:t>.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ϵ</m:t>
            </m:r>
          </m:e>
        </m:acc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.ϵ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Cambria Math" w:cs="Arial"/>
          </w:rPr>
          <m:t>.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6C5E5A39" w14:textId="4672494D" w:rsidR="00701DDC" w:rsidRDefault="00C37522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  <m:r>
              <w:rPr>
                <w:rFonts w:ascii="Cambria Math" w:hAnsi="Cambria Math" w:cs="Arial"/>
              </w:rPr>
              <m:t>-y</m:t>
            </m:r>
          </m:e>
        </m:d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Cambria Math" w:cs="Arial"/>
          </w:rPr>
          <m:t>py</m:t>
        </m:r>
      </m:oMath>
    </w:p>
    <w:p w14:paraId="789DF3C5" w14:textId="765D3E03" w:rsidR="006D16A2" w:rsidRPr="002400F8" w:rsidRDefault="006D16A2" w:rsidP="00146302">
      <w:pPr>
        <w:pStyle w:val="Niveauducommentaire2"/>
        <w:jc w:val="both"/>
        <w:rPr>
          <w:rFonts w:ascii="Arial" w:hAnsi="Arial" w:cs="Arial"/>
          <w:color w:val="31849B" w:themeColor="accent5" w:themeShade="BF"/>
        </w:rPr>
      </w:pPr>
      <m:oMath>
        <m:r>
          <w:rPr>
            <w:rFonts w:ascii="Cambria Math" w:hAnsi="Cambria Math" w:cs="Arial"/>
          </w:rPr>
          <m:t>y=H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</w:rPr>
                  <m:t>-y</m:t>
                </m:r>
              </m:e>
            </m:d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D</m:t>
                </m:r>
              </m:sub>
            </m:sSub>
            <m:r>
              <w:rPr>
                <w:rFonts w:ascii="Cambria Math" w:hAnsi="Cambria Math" w:cs="Arial"/>
              </w:rPr>
              <m:t>py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H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Hy-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Cambria Math" w:cs="Arial"/>
          </w:rPr>
          <m:t>pyH</m:t>
        </m:r>
        <m:r>
          <m:rPr>
            <m:sty m:val="p"/>
          </m:rPr>
          <w:rPr>
            <w:rFonts w:ascii="Cambria Math" w:hAnsi="Cambria Math" w:cs="Arial"/>
          </w:rPr>
          <w:br/>
        </m:r>
      </m:oMath>
      <m:oMathPara>
        <m:oMath>
          <m:f>
            <m:fPr>
              <m:ctrlPr>
                <w:rPr>
                  <w:rFonts w:ascii="Cambria Math" w:hAnsi="Cambria Math" w:cs="Arial"/>
                  <w:i/>
                  <w:color w:val="31849B" w:themeColor="accent5" w:themeShade="BF"/>
                </w:rPr>
              </m:ctrlPr>
            </m:fPr>
            <m:num>
              <m:r>
                <w:rPr>
                  <w:rFonts w:ascii="Cambria Math" w:hAnsi="Cambria Math" w:cs="Arial"/>
                  <w:color w:val="31849B" w:themeColor="accent5" w:themeShade="BF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31849B" w:themeColor="accent5" w:themeShade="B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1849B" w:themeColor="accent5" w:themeShade="B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31849B" w:themeColor="accent5" w:themeShade="BF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Arial"/>
              <w:color w:val="31849B" w:themeColor="accent5" w:themeShade="B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1849B" w:themeColor="accent5" w:themeShade="B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31849B" w:themeColor="accent5" w:themeShade="B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1849B" w:themeColor="accent5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31849B" w:themeColor="accent5" w:themeShade="BF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color w:val="31849B" w:themeColor="accent5" w:themeShade="BF"/>
                </w:rPr>
                <m:t>H</m:t>
              </m:r>
            </m:num>
            <m:den>
              <m:r>
                <w:rPr>
                  <w:rFonts w:ascii="Cambria Math" w:hAnsi="Cambria Math" w:cs="Arial"/>
                  <w:color w:val="31849B" w:themeColor="accent5" w:themeShade="BF"/>
                </w:rPr>
                <m:t>1+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1849B" w:themeColor="accent5" w:themeShade="B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1849B" w:themeColor="accent5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31849B" w:themeColor="accent5" w:themeShade="BF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color w:val="31849B" w:themeColor="accent5" w:themeShade="BF"/>
                </w:rPr>
                <m:t>H+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1849B" w:themeColor="accent5" w:themeShade="B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1849B" w:themeColor="accent5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31849B" w:themeColor="accent5" w:themeShade="BF"/>
                    </w:rPr>
                    <m:t>D</m:t>
                  </m:r>
                </m:sub>
              </m:sSub>
              <m:r>
                <w:rPr>
                  <w:rFonts w:ascii="Cambria Math" w:hAnsi="Cambria Math" w:cs="Arial"/>
                  <w:color w:val="31849B" w:themeColor="accent5" w:themeShade="BF"/>
                </w:rPr>
                <m:t>pH</m:t>
              </m:r>
            </m:den>
          </m:f>
        </m:oMath>
      </m:oMathPara>
    </w:p>
    <w:p w14:paraId="5E9DB8D6" w14:textId="4948A430" w:rsidR="006D16A2" w:rsidRDefault="0090635F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Exemple :</w:t>
      </w:r>
    </w:p>
    <w:p w14:paraId="08842CCB" w14:textId="78702ABB" w:rsidR="00C06953" w:rsidRPr="00C06953" w:rsidRDefault="00C06953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M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-B</m:t>
            </m:r>
          </m:den>
        </m:f>
      </m:oMath>
    </w:p>
    <w:p w14:paraId="02CF9C95" w14:textId="1245FAD6" w:rsidR="0090635F" w:rsidRDefault="00AA422F" w:rsidP="00146302">
      <w:pPr>
        <w:pStyle w:val="Niveauducommentaire3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</w:rPr>
                  <m:t>A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Arial"/>
                  </w:rPr>
                  <m:t>Ap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</w:rPr>
                  <m:t>A-B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</m:den>
        </m:f>
      </m:oMath>
    </w:p>
    <w:p w14:paraId="71B6BD1E" w14:textId="146D2492" w:rsidR="0090635F" w:rsidRDefault="00BE196F" w:rsidP="00146302">
      <w:pPr>
        <w:pStyle w:val="Niveauducommentaire3"/>
        <w:jc w:val="both"/>
        <w:rPr>
          <w:rFonts w:ascii="Arial" w:hAnsi="Arial" w:cs="Arial"/>
        </w:rPr>
      </w:pPr>
      <w:r>
        <w:rPr>
          <w:rFonts w:ascii="Arial" w:hAnsi="Arial" w:cs="Arial"/>
        </w:rPr>
        <w:t>F.T. standard d'un 2</w:t>
      </w:r>
      <w:r w:rsidRPr="00BE196F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ordre 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+2ζ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o</m:t>
                </m:r>
              </m:sub>
            </m:sSub>
            <m:r>
              <w:rPr>
                <w:rFonts w:ascii="Cambria Math" w:hAnsi="Cambria Math" w:cs="Arial"/>
              </w:rPr>
              <m:t>p+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den>
        </m:f>
      </m:oMath>
    </w:p>
    <w:p w14:paraId="0A822290" w14:textId="46FE4984" w:rsidR="0090635F" w:rsidRDefault="00AA422F" w:rsidP="00146302">
      <w:pPr>
        <w:pStyle w:val="Niveauducommentaire3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D</m:t>
                </m:r>
              </m:sub>
            </m:sSub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  <m:r>
          <w:rPr>
            <w:rFonts w:ascii="Cambria Math" w:hAnsi="Cambria Math" w:cs="Arial"/>
          </w:rPr>
          <m:t>=2ζ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 ⟹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2ζ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M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</w:p>
    <w:p w14:paraId="116F2752" w14:textId="48662E44" w:rsidR="00BE196F" w:rsidRDefault="00AA422F" w:rsidP="00146302">
      <w:pPr>
        <w:pStyle w:val="Niveauducommentaire3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A-B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  <m:r>
          <w:rPr>
            <w:rFonts w:ascii="Cambria Math" w:hAnsi="Cambria Math" w:cs="Arial"/>
          </w:rPr>
          <m:t>=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 w:hint="eastAsia"/>
          </w:rPr>
          <m:t>⇒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  <m:r>
              <w:rPr>
                <w:rFonts w:ascii="Cambria Math" w:hAnsi="Cambria Math" w:cs="Arial"/>
              </w:rPr>
              <m:t>M+B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  <m:r>
          <w:rPr>
            <w:rFonts w:ascii="Cambria Math" w:hAnsi="Cambria Math" w:cs="Arial"/>
          </w:rPr>
          <m:t xml:space="preserve"> </m:t>
        </m:r>
      </m:oMath>
    </w:p>
    <w:p w14:paraId="0CC9701E" w14:textId="7F01DAB9" w:rsidR="001708C1" w:rsidRDefault="001708C1" w:rsidP="00146302">
      <w:pPr>
        <w:pStyle w:val="Niveauducommentaire3"/>
        <w:jc w:val="both"/>
        <w:rPr>
          <w:rFonts w:ascii="Arial" w:hAnsi="Arial" w:cs="Arial"/>
        </w:rPr>
      </w:pPr>
      <w:r>
        <w:rPr>
          <w:rFonts w:ascii="Arial" w:hAnsi="Arial" w:cs="Arial"/>
        </w:rPr>
        <w:t>Si on veut un système plus rapide on augmente ω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</w:t>
      </w:r>
      <w:r w:rsidRPr="001708C1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K</w:t>
      </w:r>
      <w:r>
        <w:rPr>
          <w:rFonts w:ascii="Arial" w:hAnsi="Arial" w:cs="Arial"/>
          <w:vertAlign w:val="subscript"/>
        </w:rPr>
        <w:t>p</w:t>
      </w:r>
    </w:p>
    <w:p w14:paraId="0530DEAD" w14:textId="7CA175C5" w:rsidR="001708C1" w:rsidRDefault="001708C1" w:rsidP="00146302">
      <w:pPr>
        <w:pStyle w:val="Niveauducommentaire3"/>
        <w:jc w:val="both"/>
        <w:rPr>
          <w:rFonts w:ascii="Arial" w:hAnsi="Arial" w:cs="Arial"/>
        </w:rPr>
      </w:pPr>
      <w:r>
        <w:rPr>
          <w:rFonts w:ascii="Arial" w:hAnsi="Arial" w:cs="Arial"/>
        </w:rPr>
        <w:t>Si on veut un système plus lent on augmente K</w:t>
      </w:r>
      <w:r>
        <w:rPr>
          <w:rFonts w:ascii="Arial" w:hAnsi="Arial" w:cs="Arial"/>
          <w:vertAlign w:val="subscript"/>
        </w:rPr>
        <w:t>D</w:t>
      </w:r>
    </w:p>
    <w:p w14:paraId="70441D53" w14:textId="77777777" w:rsidR="00BE196F" w:rsidRDefault="00BE196F" w:rsidP="00146302">
      <w:pPr>
        <w:pStyle w:val="Niveauducommentaire1"/>
        <w:jc w:val="both"/>
        <w:rPr>
          <w:rFonts w:ascii="Arial" w:hAnsi="Arial" w:cs="Arial"/>
        </w:rPr>
      </w:pPr>
    </w:p>
    <w:p w14:paraId="59300412" w14:textId="70B52083" w:rsidR="001708C1" w:rsidRDefault="001708C1" w:rsidP="00146302">
      <w:pPr>
        <w:pStyle w:val="Niveauducommentaire1"/>
        <w:jc w:val="both"/>
        <w:rPr>
          <w:rFonts w:ascii="Arial" w:hAnsi="Arial" w:cs="Arial"/>
        </w:rPr>
      </w:pPr>
      <w:r>
        <w:rPr>
          <w:rFonts w:ascii="Arial" w:hAnsi="Arial" w:cs="Arial"/>
        </w:rPr>
        <w:t>Si on ajou</w:t>
      </w:r>
      <w:r w:rsidR="00112AEF">
        <w:rPr>
          <w:rFonts w:ascii="Arial" w:hAnsi="Arial" w:cs="Arial"/>
        </w:rPr>
        <w:t xml:space="preserve">te une perturbation </w:t>
      </w:r>
      <w:r w:rsidR="00FB1F07">
        <w:rPr>
          <w:rFonts w:ascii="Arial" w:hAnsi="Arial" w:cs="Arial"/>
        </w:rPr>
        <w:t xml:space="preserve">'d' </w:t>
      </w:r>
      <w:r w:rsidR="00112AEF">
        <w:rPr>
          <w:rFonts w:ascii="Arial" w:hAnsi="Arial" w:cs="Arial"/>
        </w:rPr>
        <w:t>à l'entrée ?</w:t>
      </w:r>
    </w:p>
    <w:p w14:paraId="5957F57D" w14:textId="14C28E9D" w:rsidR="00112AEF" w:rsidRDefault="00112AEF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Comme si on avait 2 entrées : référence (entrée de commande), perturbation</w:t>
      </w:r>
    </w:p>
    <w:p w14:paraId="39BC406B" w14:textId="5AECD67B" w:rsidR="00112AEF" w:rsidRDefault="00FB1F07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 </m:t>
            </m:r>
          </m:e>
        </m:d>
        <m:r>
          <w:rPr>
            <w:rFonts w:ascii="Cambria Math" w:hAnsi="Cambria Math" w:cs="Arial"/>
          </w:rPr>
          <m:t>d</m:t>
        </m:r>
      </m:oMath>
    </w:p>
    <w:p w14:paraId="06001454" w14:textId="2C9255B8" w:rsidR="00112AEF" w:rsidRDefault="006B35EA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u+d=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  <m:r>
              <w:rPr>
                <w:rFonts w:ascii="Cambria Math" w:hAnsi="Cambria Math" w:cs="Arial"/>
              </w:rPr>
              <m:t>-y</m:t>
            </m:r>
          </m:e>
        </m:d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Cambria Math" w:cs="Arial"/>
          </w:rPr>
          <m:t>py</m:t>
        </m:r>
      </m:oMath>
    </w:p>
    <w:p w14:paraId="4C188A9F" w14:textId="71EC5065" w:rsidR="00112AEF" w:rsidRDefault="00AA422F" w:rsidP="00146302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H</m:t>
            </m:r>
          </m:den>
        </m:f>
        <m:r>
          <w:rPr>
            <w:rFonts w:ascii="Cambria Math" w:hAnsi="Cambria Math" w:cs="Arial"/>
          </w:rPr>
          <m:t>+d 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  <m:r>
              <w:rPr>
                <w:rFonts w:ascii="Cambria Math" w:hAnsi="Cambria Math" w:cs="Arial"/>
              </w:rPr>
              <m:t>-y</m:t>
            </m:r>
          </m:e>
        </m:d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Cambria Math" w:cs="Arial"/>
          </w:rPr>
          <m:t>py</m:t>
        </m:r>
        <m:r>
          <m:rPr>
            <m:sty m:val="p"/>
          </m:rPr>
          <w:rPr>
            <w:rFonts w:ascii="Cambria Math" w:hAnsi="Cambria Math" w:cs="Arial"/>
          </w:rPr>
          <w:br/>
        </m:r>
      </m:oMath>
      <m:oMathPara>
        <m:oMath>
          <m:r>
            <w:rPr>
              <w:rFonts w:ascii="Cambria Math" w:hAnsi="Cambria Math" w:cs="Arial"/>
            </w:rPr>
            <m:t>y+dH=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r>
            <w:rPr>
              <w:rFonts w:ascii="Cambria Math" w:hAnsi="Cambria Math" w:cs="Arial"/>
            </w:rPr>
            <m:t>H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c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r>
            <w:rPr>
              <w:rFonts w:ascii="Cambria Math" w:hAnsi="Cambria Math" w:cs="Arial"/>
            </w:rPr>
            <m:t>Hy-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D</m:t>
              </m:r>
            </m:sub>
          </m:sSub>
          <m:r>
            <w:rPr>
              <w:rFonts w:ascii="Cambria Math" w:hAnsi="Cambria Math" w:cs="Arial"/>
            </w:rPr>
            <m:t>pyH</m:t>
          </m:r>
        </m:oMath>
      </m:oMathPara>
    </w:p>
    <w:p w14:paraId="5EBBA70E" w14:textId="5C7F50A7" w:rsidR="0047781C" w:rsidRPr="00E93737" w:rsidRDefault="00E93737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H+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D</m:t>
                </m:r>
              </m:sub>
            </m:sSub>
            <m:r>
              <w:rPr>
                <w:rFonts w:ascii="Cambria Math" w:hAnsi="Cambria Math" w:cs="Arial"/>
              </w:rPr>
              <m:t>Hp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H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-dH</m:t>
        </m:r>
      </m:oMath>
    </w:p>
    <w:p w14:paraId="6680A777" w14:textId="510BC3E2" w:rsidR="00E93737" w:rsidRPr="002400F8" w:rsidRDefault="00E93737" w:rsidP="00146302">
      <w:pPr>
        <w:pStyle w:val="Niveauducommentaire2"/>
        <w:jc w:val="both"/>
        <w:rPr>
          <w:rFonts w:ascii="Arial" w:hAnsi="Arial" w:cs="Arial"/>
          <w:color w:val="31849B" w:themeColor="accent5" w:themeShade="BF"/>
        </w:rPr>
      </w:pPr>
      <m:oMath>
        <m:r>
          <w:rPr>
            <w:rFonts w:ascii="Cambria Math" w:hAnsi="Cambria Math" w:cs="Arial"/>
            <w:color w:val="31849B" w:themeColor="accent5" w:themeShade="BF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31849B" w:themeColor="accent5" w:themeShade="B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31849B" w:themeColor="accent5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1849B" w:themeColor="accent5" w:themeShade="BF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31849B" w:themeColor="accent5" w:themeShade="BF"/>
                  </w:rPr>
                  <m:t>p</m:t>
                </m:r>
              </m:sub>
            </m:sSub>
            <m:r>
              <w:rPr>
                <w:rFonts w:ascii="Cambria Math" w:hAnsi="Cambria Math" w:cs="Arial"/>
                <w:color w:val="31849B" w:themeColor="accent5" w:themeShade="BF"/>
              </w:rPr>
              <m:t>H</m:t>
            </m:r>
          </m:num>
          <m:den>
            <m:r>
              <w:rPr>
                <w:rFonts w:ascii="Cambria Math" w:hAnsi="Cambria Math" w:cs="Arial"/>
                <w:color w:val="31849B" w:themeColor="accent5" w:themeShade="BF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i/>
                    <w:color w:val="31849B" w:themeColor="accent5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1849B" w:themeColor="accent5" w:themeShade="BF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31849B" w:themeColor="accent5" w:themeShade="BF"/>
                  </w:rPr>
                  <m:t>p</m:t>
                </m:r>
              </m:sub>
            </m:sSub>
            <m:r>
              <w:rPr>
                <w:rFonts w:ascii="Cambria Math" w:hAnsi="Cambria Math" w:cs="Arial"/>
                <w:color w:val="31849B" w:themeColor="accent5" w:themeShade="BF"/>
              </w:rPr>
              <m:t>H+</m:t>
            </m:r>
            <m:sSub>
              <m:sSubPr>
                <m:ctrlPr>
                  <w:rPr>
                    <w:rFonts w:ascii="Cambria Math" w:hAnsi="Cambria Math" w:cs="Arial"/>
                    <w:i/>
                    <w:color w:val="31849B" w:themeColor="accent5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1849B" w:themeColor="accent5" w:themeShade="BF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31849B" w:themeColor="accent5" w:themeShade="BF"/>
                  </w:rPr>
                  <m:t>D</m:t>
                </m:r>
              </m:sub>
            </m:sSub>
            <m:r>
              <w:rPr>
                <w:rFonts w:ascii="Cambria Math" w:hAnsi="Cambria Math" w:cs="Arial"/>
                <w:color w:val="31849B" w:themeColor="accent5" w:themeShade="BF"/>
              </w:rPr>
              <m:t>Hp</m:t>
            </m:r>
          </m:den>
        </m:f>
        <m:sSub>
          <m:sSubPr>
            <m:ctrlPr>
              <w:rPr>
                <w:rFonts w:ascii="Cambria Math" w:hAnsi="Cambria Math" w:cs="Arial"/>
                <w:i/>
                <w:color w:val="31849B" w:themeColor="accent5" w:themeShade="BF"/>
              </w:rPr>
            </m:ctrlPr>
          </m:sSubPr>
          <m:e>
            <m:r>
              <w:rPr>
                <w:rFonts w:ascii="Cambria Math" w:hAnsi="Cambria Math" w:cs="Arial"/>
                <w:color w:val="31849B" w:themeColor="accent5" w:themeShade="BF"/>
              </w:rPr>
              <m:t>y</m:t>
            </m:r>
          </m:e>
          <m:sub>
            <m:r>
              <w:rPr>
                <w:rFonts w:ascii="Cambria Math" w:hAnsi="Cambria Math" w:cs="Arial"/>
                <w:color w:val="31849B" w:themeColor="accent5" w:themeShade="BF"/>
              </w:rPr>
              <m:t>c</m:t>
            </m:r>
          </m:sub>
        </m:sSub>
        <m:r>
          <w:rPr>
            <w:rFonts w:ascii="Cambria Math" w:hAnsi="Cambria Math" w:cs="Arial"/>
            <w:color w:val="31849B" w:themeColor="accent5" w:themeShade="BF"/>
          </w:rPr>
          <m:t>-</m:t>
        </m:r>
        <m:f>
          <m:fPr>
            <m:ctrlPr>
              <w:rPr>
                <w:rFonts w:ascii="Cambria Math" w:hAnsi="Cambria Math" w:cs="Arial"/>
                <w:i/>
                <w:color w:val="31849B" w:themeColor="accent5" w:themeShade="BF"/>
              </w:rPr>
            </m:ctrlPr>
          </m:fPr>
          <m:num>
            <m:r>
              <w:rPr>
                <w:rFonts w:ascii="Cambria Math" w:hAnsi="Cambria Math" w:cs="Arial"/>
                <w:color w:val="31849B" w:themeColor="accent5" w:themeShade="BF"/>
              </w:rPr>
              <m:t>H</m:t>
            </m:r>
          </m:num>
          <m:den>
            <m:r>
              <w:rPr>
                <w:rFonts w:ascii="Cambria Math" w:hAnsi="Cambria Math" w:cs="Arial"/>
                <w:color w:val="31849B" w:themeColor="accent5" w:themeShade="BF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i/>
                    <w:color w:val="31849B" w:themeColor="accent5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1849B" w:themeColor="accent5" w:themeShade="BF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31849B" w:themeColor="accent5" w:themeShade="BF"/>
                  </w:rPr>
                  <m:t>p</m:t>
                </m:r>
              </m:sub>
            </m:sSub>
            <m:r>
              <w:rPr>
                <w:rFonts w:ascii="Cambria Math" w:hAnsi="Cambria Math" w:cs="Arial"/>
                <w:color w:val="31849B" w:themeColor="accent5" w:themeShade="BF"/>
              </w:rPr>
              <m:t>H+</m:t>
            </m:r>
            <m:sSub>
              <m:sSubPr>
                <m:ctrlPr>
                  <w:rPr>
                    <w:rFonts w:ascii="Cambria Math" w:hAnsi="Cambria Math" w:cs="Arial"/>
                    <w:i/>
                    <w:color w:val="31849B" w:themeColor="accent5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1849B" w:themeColor="accent5" w:themeShade="BF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31849B" w:themeColor="accent5" w:themeShade="BF"/>
                  </w:rPr>
                  <m:t>D</m:t>
                </m:r>
              </m:sub>
            </m:sSub>
            <m:r>
              <w:rPr>
                <w:rFonts w:ascii="Cambria Math" w:hAnsi="Cambria Math" w:cs="Arial"/>
                <w:color w:val="31849B" w:themeColor="accent5" w:themeShade="BF"/>
              </w:rPr>
              <m:t>Hp</m:t>
            </m:r>
          </m:den>
        </m:f>
        <m:r>
          <w:rPr>
            <w:rFonts w:ascii="Cambria Math" w:hAnsi="Cambria Math" w:cs="Arial"/>
            <w:color w:val="31849B" w:themeColor="accent5" w:themeShade="BF"/>
          </w:rPr>
          <m:t>d</m:t>
        </m:r>
      </m:oMath>
    </w:p>
    <w:p w14:paraId="6004AD5C" w14:textId="2335AAF6" w:rsidR="0047781C" w:rsidRDefault="002400F8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Perturbation constante : d=d</w:t>
      </w:r>
      <w:r>
        <w:rPr>
          <w:rFonts w:ascii="Arial" w:hAnsi="Arial" w:cs="Arial"/>
          <w:vertAlign w:val="subscript"/>
        </w:rPr>
        <w:t>0</w:t>
      </w:r>
      <w:r w:rsidR="00932769">
        <w:rPr>
          <w:rFonts w:ascii="Arial" w:hAnsi="Arial" w:cs="Arial"/>
          <w:vertAlign w:val="subscript"/>
        </w:rPr>
        <w:t xml:space="preserve"> </w:t>
      </w:r>
    </w:p>
    <w:p w14:paraId="3F7815A5" w14:textId="3DAF63D5" w:rsidR="00C67CBA" w:rsidRDefault="00C67CBA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∞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</m:t>
                </m:r>
              </m:e>
            </m:d>
          </m:num>
          <m:den>
            <m:r>
              <w:rPr>
                <w:rFonts w:ascii="Cambria Math" w:hAnsi="Cambria Math" w:cs="Arial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H(0)</m:t>
            </m:r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</m:t>
                </m:r>
              </m:e>
            </m:d>
          </m:num>
          <m:den>
            <m:r>
              <w:rPr>
                <w:rFonts w:ascii="Cambria Math" w:hAnsi="Cambria Math" w:cs="Arial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</m:t>
                </m:r>
              </m:e>
            </m:d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</w:p>
    <w:p w14:paraId="648AC0C3" w14:textId="68B22491" w:rsidR="00112AEF" w:rsidRDefault="006D3C29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Exemple (même que précédent) :</w:t>
      </w:r>
    </w:p>
    <w:p w14:paraId="49309ADE" w14:textId="5199C8C0" w:rsidR="006D3C29" w:rsidRDefault="006D3C29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∞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B-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A</m:t>
            </m:r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B-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A</m:t>
            </m:r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</w:p>
    <w:p w14:paraId="1531BA6D" w14:textId="7399D9EE" w:rsidR="006D3C29" w:rsidRDefault="003922BC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 w:hint="eastAsia"/>
              </w:rPr>
              <m:t>∞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-y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 w:hint="eastAsia"/>
              </w:rPr>
              <m:t>∞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B-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A</m:t>
            </m:r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B-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A</m:t>
            </m:r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≠0</m:t>
        </m:r>
      </m:oMath>
    </w:p>
    <w:p w14:paraId="7C9CEBDA" w14:textId="7C46F2E6" w:rsidR="006D3C29" w:rsidRDefault="002B6043" w:rsidP="00D21235">
      <w:pPr>
        <w:pStyle w:val="Niveauducommentaire3"/>
        <w:jc w:val="both"/>
        <w:rPr>
          <w:rFonts w:ascii="Arial" w:hAnsi="Arial" w:cs="Arial"/>
        </w:rPr>
      </w:pPr>
      <w:r>
        <w:rPr>
          <w:rFonts w:ascii="Arial" w:hAnsi="Arial" w:cs="Arial"/>
        </w:rPr>
        <w:t>Le PD ne permet pas d'annuler l'effet d'une perturbation constante !</w:t>
      </w:r>
    </w:p>
    <w:p w14:paraId="48E1607C" w14:textId="77777777" w:rsidR="00D21235" w:rsidRDefault="00D21235" w:rsidP="00D21235">
      <w:pPr>
        <w:pStyle w:val="Niveauducommentaire1"/>
        <w:rPr>
          <w:rFonts w:ascii="Arial" w:hAnsi="Arial" w:cs="Arial"/>
        </w:rPr>
      </w:pPr>
    </w:p>
    <w:p w14:paraId="4C9B5404" w14:textId="77777777" w:rsidR="00930FD6" w:rsidRDefault="00930FD6" w:rsidP="00D21235">
      <w:pPr>
        <w:pStyle w:val="Niveauducommentaire1"/>
        <w:rPr>
          <w:rFonts w:ascii="Arial" w:hAnsi="Arial" w:cs="Arial"/>
        </w:rPr>
        <w:sectPr w:rsidR="00930FD6" w:rsidSect="00E84020">
          <w:headerReference w:type="first" r:id="rId2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72233DD4" w14:textId="442AC3E3" w:rsidR="00930FD6" w:rsidRDefault="00930FD6" w:rsidP="00930FD6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Stabilité</w:t>
      </w:r>
    </w:p>
    <w:p w14:paraId="66F0EFC2" w14:textId="26B8125D" w:rsidR="00930FD6" w:rsidRDefault="00930FD6" w:rsidP="00930FD6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Continue : Poles : Re&lt;0</w:t>
      </w:r>
    </w:p>
    <w:p w14:paraId="39276856" w14:textId="2230903B" w:rsidR="00930FD6" w:rsidRDefault="00930FD6" w:rsidP="00930FD6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Echantilloné :</w:t>
      </w:r>
    </w:p>
    <w:p w14:paraId="6FC9C1F0" w14:textId="00834275" w:rsidR="00930FD6" w:rsidRPr="00930FD6" w:rsidRDefault="00930FD6" w:rsidP="00930FD6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Pole continue devient e</w:t>
      </w:r>
      <w:r>
        <w:rPr>
          <w:rFonts w:ascii="Arial" w:hAnsi="Arial" w:cs="Arial"/>
          <w:vertAlign w:val="superscript"/>
        </w:rPr>
        <w:t>PcTe</w:t>
      </w:r>
    </w:p>
    <w:p w14:paraId="46992F03" w14:textId="7DAD5BE1" w:rsidR="00930FD6" w:rsidRDefault="00930FD6" w:rsidP="00930FD6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Le domaine de stabilité devient un cercle centré en 0 et de rayon 1</w:t>
      </w:r>
    </w:p>
    <w:p w14:paraId="4D38C0D0" w14:textId="77777777" w:rsidR="00AA422F" w:rsidRDefault="00AA422F" w:rsidP="00AA422F">
      <w:pPr>
        <w:pStyle w:val="Niveauducommentaire1"/>
        <w:rPr>
          <w:rFonts w:ascii="Arial" w:hAnsi="Arial" w:cs="Arial"/>
        </w:rPr>
      </w:pPr>
    </w:p>
    <w:p w14:paraId="1549CC4C" w14:textId="4B2F4631" w:rsidR="00AA422F" w:rsidRDefault="00AA422F" w:rsidP="00AA422F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Représentation d'état :</w:t>
      </w:r>
    </w:p>
    <w:p w14:paraId="1A284EBD" w14:textId="3E018901" w:rsidR="00A31A28" w:rsidRDefault="00A31A28" w:rsidP="00A31A28">
      <w:pPr>
        <w:pStyle w:val="Niveauducommentaire2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="Arial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</w:rPr>
                  <m:t>+G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</w:rPr>
                  <m:t>=c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</w:rPr>
                  <m:t>+D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</m:e>
            </m:eqArr>
          </m:e>
        </m:d>
      </m:oMath>
    </w:p>
    <w:p w14:paraId="176164C1" w14:textId="63EAFBC9" w:rsidR="00A31A28" w:rsidRPr="00930FD6" w:rsidRDefault="00A31A28" w:rsidP="00A31A28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Valeurs propre de F : module inférieur à 1</w:t>
      </w:r>
    </w:p>
    <w:sectPr w:rsidR="00A31A28" w:rsidRPr="00930FD6" w:rsidSect="00930FD6">
      <w:headerReference w:type="first" r:id="rId23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9F0CD4" w:rsidRDefault="009F0CD4" w:rsidP="00AB1816">
      <w:r>
        <w:separator/>
      </w:r>
    </w:p>
  </w:endnote>
  <w:endnote w:type="continuationSeparator" w:id="0">
    <w:p w14:paraId="7B539492" w14:textId="77777777" w:rsidR="009F0CD4" w:rsidRDefault="009F0CD4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9F0CD4" w:rsidRDefault="009F0CD4" w:rsidP="00AB1816">
      <w:r>
        <w:separator/>
      </w:r>
    </w:p>
  </w:footnote>
  <w:footnote w:type="continuationSeparator" w:id="0">
    <w:p w14:paraId="48D810DB" w14:textId="77777777" w:rsidR="009F0CD4" w:rsidRDefault="009F0CD4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9F0CD4" w:rsidRDefault="009F0CD4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035AF" w14:textId="68FDF815" w:rsidR="009F0CD4" w:rsidRDefault="009F0CD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9" w:name="_WNSectionTitle_10"/>
    <w:bookmarkStart w:id="20" w:name="_WNTabType_9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08:00</w:t>
    </w:r>
    <w:r>
      <w:rPr>
        <w:rFonts w:ascii="Verdana" w:hAnsi="Verdana"/>
        <w:sz w:val="36"/>
        <w:szCs w:val="36"/>
      </w:rPr>
      <w:fldChar w:fldCharType="end"/>
    </w:r>
  </w:p>
  <w:bookmarkEnd w:id="19"/>
  <w:bookmarkEnd w:id="2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B0F83" w14:textId="77777777" w:rsidR="009F0CD4" w:rsidRDefault="009F0CD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7"/>
    <w:bookmarkStart w:id="4" w:name="_WNTabType_6"/>
    <w:r>
      <w:rPr>
        <w:rFonts w:ascii="Verdana" w:hAnsi="Verdana"/>
        <w:sz w:val="36"/>
        <w:szCs w:val="36"/>
      </w:rPr>
      <w:t>Annexes</w:t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9F0CD4" w:rsidRDefault="009F0CD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2"/>
    <w:bookmarkStart w:id="6" w:name="_WNTabType_1"/>
    <w:r>
      <w:rPr>
        <w:rFonts w:ascii="Verdana" w:hAnsi="Verdana"/>
        <w:sz w:val="36"/>
        <w:szCs w:val="36"/>
      </w:rPr>
      <w:t>Introduction</w:t>
    </w:r>
  </w:p>
  <w:bookmarkEnd w:id="5"/>
  <w:bookmarkEnd w:id="6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9F0CD4" w:rsidRDefault="009F0CD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3"/>
    <w:bookmarkStart w:id="8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7"/>
  <w:bookmarkEnd w:id="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9F0CD4" w:rsidRDefault="009F0CD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9" w:name="_WNSectionTitle_4"/>
    <w:bookmarkStart w:id="10" w:name="_WNTabType_3"/>
    <w:r>
      <w:rPr>
        <w:rFonts w:ascii="Verdana" w:hAnsi="Verdana"/>
        <w:sz w:val="36"/>
        <w:szCs w:val="36"/>
      </w:rPr>
      <w:t>Systèmes du premier ordre</w:t>
    </w:r>
  </w:p>
  <w:bookmarkEnd w:id="9"/>
  <w:bookmarkEnd w:id="10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9F0CD4" w:rsidRDefault="009F0CD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5"/>
    <w:bookmarkStart w:id="12" w:name="_WNTabType_4"/>
    <w:r w:rsidRPr="00791B26">
      <w:rPr>
        <w:rFonts w:ascii="Verdana" w:hAnsi="Verdana"/>
        <w:sz w:val="36"/>
        <w:szCs w:val="36"/>
      </w:rPr>
      <w:t>Systèmes à retard</w:t>
    </w:r>
  </w:p>
  <w:bookmarkEnd w:id="11"/>
  <w:bookmarkEnd w:id="12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9F0CD4" w:rsidRDefault="009F0CD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3" w:name="_WNSectionTitle_6"/>
    <w:bookmarkStart w:id="14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3"/>
  <w:bookmarkEnd w:id="14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54588" w14:textId="3D5021BC" w:rsidR="009F0CD4" w:rsidRDefault="009F0CD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5" w:name="_WNSectionTitle_8"/>
    <w:bookmarkStart w:id="16" w:name="_WNTabType_7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08:00</w:t>
    </w:r>
    <w:r>
      <w:rPr>
        <w:rFonts w:ascii="Verdana" w:hAnsi="Verdana"/>
        <w:sz w:val="36"/>
        <w:szCs w:val="36"/>
      </w:rPr>
      <w:fldChar w:fldCharType="end"/>
    </w:r>
  </w:p>
  <w:bookmarkEnd w:id="15"/>
  <w:bookmarkEnd w:id="16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FF29E" w14:textId="027822F9" w:rsidR="009F0CD4" w:rsidRDefault="009F0CD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7" w:name="_WNSectionTitle_9"/>
    <w:bookmarkStart w:id="18" w:name="_WNTabType_8"/>
    <w:r>
      <w:rPr>
        <w:rFonts w:ascii="Verdana" w:hAnsi="Verdana"/>
        <w:sz w:val="36"/>
        <w:szCs w:val="36"/>
      </w:rPr>
      <w:t>Contrôleurs</w:t>
    </w:r>
  </w:p>
  <w:bookmarkEnd w:id="17"/>
  <w:bookmarkEnd w:id="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10" w:val="Analyse des systèmes en temps discret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SectionTitle_7" w:val="Annexes"/>
    <w:docVar w:name="_WNSectionTitle_8" w:val="Commande"/>
    <w:docVar w:name="_WNSectionTitle_9" w:val="Différents types de contrôleur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_WNTabType_7" w:val="3"/>
    <w:docVar w:name="_WNTabType_8" w:val="2"/>
    <w:docVar w:name="_WNTabType_9" w:val="2"/>
    <w:docVar w:name="EnableWordNotes" w:val="0"/>
    <w:docVar w:name="WNDocDisplayRings" w:val="WNDocDisplayRings"/>
    <w:docVar w:name="WNDocLookType" w:val="0"/>
  </w:docVars>
  <w:rsids>
    <w:rsidRoot w:val="00AB1816"/>
    <w:rsid w:val="00033DB5"/>
    <w:rsid w:val="00036DAC"/>
    <w:rsid w:val="00041A34"/>
    <w:rsid w:val="00087F89"/>
    <w:rsid w:val="00096049"/>
    <w:rsid w:val="000C4BCC"/>
    <w:rsid w:val="000F5D3B"/>
    <w:rsid w:val="001026E6"/>
    <w:rsid w:val="00112AEF"/>
    <w:rsid w:val="00146302"/>
    <w:rsid w:val="001708C1"/>
    <w:rsid w:val="001725D8"/>
    <w:rsid w:val="00177DF1"/>
    <w:rsid w:val="00180431"/>
    <w:rsid w:val="001A276E"/>
    <w:rsid w:val="001A4AD3"/>
    <w:rsid w:val="001C77BD"/>
    <w:rsid w:val="001E440E"/>
    <w:rsid w:val="001F055C"/>
    <w:rsid w:val="00215377"/>
    <w:rsid w:val="00215634"/>
    <w:rsid w:val="00215F18"/>
    <w:rsid w:val="00217A5B"/>
    <w:rsid w:val="002400F8"/>
    <w:rsid w:val="00245E15"/>
    <w:rsid w:val="00254998"/>
    <w:rsid w:val="002579EE"/>
    <w:rsid w:val="0026590F"/>
    <w:rsid w:val="00273E2C"/>
    <w:rsid w:val="00284A99"/>
    <w:rsid w:val="0029723B"/>
    <w:rsid w:val="002A09F1"/>
    <w:rsid w:val="002B6043"/>
    <w:rsid w:val="002C0DD4"/>
    <w:rsid w:val="002E2C33"/>
    <w:rsid w:val="003035DA"/>
    <w:rsid w:val="0031612B"/>
    <w:rsid w:val="003208AA"/>
    <w:rsid w:val="00335BD6"/>
    <w:rsid w:val="00351522"/>
    <w:rsid w:val="0038444F"/>
    <w:rsid w:val="003922BC"/>
    <w:rsid w:val="003A006B"/>
    <w:rsid w:val="003B5D8D"/>
    <w:rsid w:val="003C3D62"/>
    <w:rsid w:val="003E0413"/>
    <w:rsid w:val="003E2F74"/>
    <w:rsid w:val="003F0A7D"/>
    <w:rsid w:val="004014A3"/>
    <w:rsid w:val="00414217"/>
    <w:rsid w:val="00440AE9"/>
    <w:rsid w:val="004732BA"/>
    <w:rsid w:val="0047781C"/>
    <w:rsid w:val="004A01BD"/>
    <w:rsid w:val="004D321F"/>
    <w:rsid w:val="004E5E59"/>
    <w:rsid w:val="004E735E"/>
    <w:rsid w:val="005176F7"/>
    <w:rsid w:val="00552C52"/>
    <w:rsid w:val="00591FD8"/>
    <w:rsid w:val="005A3909"/>
    <w:rsid w:val="005A7C3A"/>
    <w:rsid w:val="005B7046"/>
    <w:rsid w:val="005C1860"/>
    <w:rsid w:val="005D7CBE"/>
    <w:rsid w:val="005E5D00"/>
    <w:rsid w:val="005E5D1B"/>
    <w:rsid w:val="0062623F"/>
    <w:rsid w:val="00642130"/>
    <w:rsid w:val="00642F3A"/>
    <w:rsid w:val="0066669A"/>
    <w:rsid w:val="006959CB"/>
    <w:rsid w:val="006A3DE2"/>
    <w:rsid w:val="006A600B"/>
    <w:rsid w:val="006A7486"/>
    <w:rsid w:val="006B35EA"/>
    <w:rsid w:val="006B38C8"/>
    <w:rsid w:val="006C5605"/>
    <w:rsid w:val="006D16A2"/>
    <w:rsid w:val="006D3C29"/>
    <w:rsid w:val="00701DDC"/>
    <w:rsid w:val="00727F6D"/>
    <w:rsid w:val="007402F0"/>
    <w:rsid w:val="0078264E"/>
    <w:rsid w:val="00791B26"/>
    <w:rsid w:val="007A629D"/>
    <w:rsid w:val="007A7427"/>
    <w:rsid w:val="007B01F5"/>
    <w:rsid w:val="007B1BA6"/>
    <w:rsid w:val="007C76F0"/>
    <w:rsid w:val="007D5076"/>
    <w:rsid w:val="007E015F"/>
    <w:rsid w:val="008505AA"/>
    <w:rsid w:val="00863AE7"/>
    <w:rsid w:val="00873E3D"/>
    <w:rsid w:val="00892B4B"/>
    <w:rsid w:val="008F1A8F"/>
    <w:rsid w:val="0090635F"/>
    <w:rsid w:val="00910EEF"/>
    <w:rsid w:val="00923322"/>
    <w:rsid w:val="00930FD6"/>
    <w:rsid w:val="00931B4B"/>
    <w:rsid w:val="00932769"/>
    <w:rsid w:val="00934403"/>
    <w:rsid w:val="00967FE5"/>
    <w:rsid w:val="0099761F"/>
    <w:rsid w:val="009A2AF7"/>
    <w:rsid w:val="009C10D4"/>
    <w:rsid w:val="009C7DF8"/>
    <w:rsid w:val="009D4887"/>
    <w:rsid w:val="009E57B7"/>
    <w:rsid w:val="009F0CD4"/>
    <w:rsid w:val="009F5D92"/>
    <w:rsid w:val="00A214C2"/>
    <w:rsid w:val="00A25FF1"/>
    <w:rsid w:val="00A31A28"/>
    <w:rsid w:val="00A42C0C"/>
    <w:rsid w:val="00A4585C"/>
    <w:rsid w:val="00A5353D"/>
    <w:rsid w:val="00A83D3A"/>
    <w:rsid w:val="00A87C46"/>
    <w:rsid w:val="00AA3D8D"/>
    <w:rsid w:val="00AA422F"/>
    <w:rsid w:val="00AB1816"/>
    <w:rsid w:val="00AC7650"/>
    <w:rsid w:val="00B050CA"/>
    <w:rsid w:val="00B2677F"/>
    <w:rsid w:val="00B3638B"/>
    <w:rsid w:val="00B62341"/>
    <w:rsid w:val="00B87BAA"/>
    <w:rsid w:val="00BA119F"/>
    <w:rsid w:val="00BB3F58"/>
    <w:rsid w:val="00BD1101"/>
    <w:rsid w:val="00BE196F"/>
    <w:rsid w:val="00C06953"/>
    <w:rsid w:val="00C3316F"/>
    <w:rsid w:val="00C37522"/>
    <w:rsid w:val="00C42AB5"/>
    <w:rsid w:val="00C57348"/>
    <w:rsid w:val="00C67CBA"/>
    <w:rsid w:val="00C728D8"/>
    <w:rsid w:val="00CB78EA"/>
    <w:rsid w:val="00CD0B55"/>
    <w:rsid w:val="00CD0BCE"/>
    <w:rsid w:val="00CE13ED"/>
    <w:rsid w:val="00CF5500"/>
    <w:rsid w:val="00CF5725"/>
    <w:rsid w:val="00D14B47"/>
    <w:rsid w:val="00D21235"/>
    <w:rsid w:val="00D27CA8"/>
    <w:rsid w:val="00D33397"/>
    <w:rsid w:val="00D350B6"/>
    <w:rsid w:val="00D36887"/>
    <w:rsid w:val="00D859F4"/>
    <w:rsid w:val="00D92FD0"/>
    <w:rsid w:val="00DA0113"/>
    <w:rsid w:val="00DC12D4"/>
    <w:rsid w:val="00DC6FEE"/>
    <w:rsid w:val="00DC71A8"/>
    <w:rsid w:val="00DC7BD9"/>
    <w:rsid w:val="00DE3DF2"/>
    <w:rsid w:val="00DE735B"/>
    <w:rsid w:val="00DF55C9"/>
    <w:rsid w:val="00E01396"/>
    <w:rsid w:val="00E11B4C"/>
    <w:rsid w:val="00E341B4"/>
    <w:rsid w:val="00E36D93"/>
    <w:rsid w:val="00E705B3"/>
    <w:rsid w:val="00E84020"/>
    <w:rsid w:val="00E93737"/>
    <w:rsid w:val="00E97E05"/>
    <w:rsid w:val="00EA3A21"/>
    <w:rsid w:val="00EB2DF0"/>
    <w:rsid w:val="00EB65C8"/>
    <w:rsid w:val="00EC14FD"/>
    <w:rsid w:val="00EF51EE"/>
    <w:rsid w:val="00F05100"/>
    <w:rsid w:val="00F064AC"/>
    <w:rsid w:val="00F172FF"/>
    <w:rsid w:val="00F21A5F"/>
    <w:rsid w:val="00F432C9"/>
    <w:rsid w:val="00FB1F07"/>
    <w:rsid w:val="00FE4F21"/>
    <w:rsid w:val="00FF698E"/>
    <w:rsid w:val="00FF6DE0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  <w:style w:type="table" w:styleId="Grille">
    <w:name w:val="Table Grid"/>
    <w:basedOn w:val="TableauNormal"/>
    <w:uiPriority w:val="59"/>
    <w:rsid w:val="003C3D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  <w:style w:type="table" w:styleId="Grille">
    <w:name w:val="Table Grid"/>
    <w:basedOn w:val="TableauNormal"/>
    <w:uiPriority w:val="59"/>
    <w:rsid w:val="003C3D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header" Target="header9.xml"/><Relationship Id="rId23" Type="http://schemas.openxmlformats.org/officeDocument/2006/relationships/header" Target="header10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image" Target="media/image1.jpeg"/><Relationship Id="rId15" Type="http://schemas.openxmlformats.org/officeDocument/2006/relationships/image" Target="media/image2.jpeg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52DC37-6675-E74E-AF84-36CE7BF3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1824</Words>
  <Characters>10038</Characters>
  <Application>Microsoft Macintosh Word</Application>
  <DocSecurity>0</DocSecurity>
  <Lines>83</Lines>
  <Paragraphs>23</Paragraphs>
  <ScaleCrop>false</ScaleCrop>
  <Company/>
  <LinksUpToDate>false</LinksUpToDate>
  <CharactersWithSpaces>11839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157</cp:revision>
  <dcterms:created xsi:type="dcterms:W3CDTF">2012-02-22T07:00:00Z</dcterms:created>
  <dcterms:modified xsi:type="dcterms:W3CDTF">2012-05-16T07:49:00Z</dcterms:modified>
</cp:coreProperties>
</file>