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acrivastine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activated charcoal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chlorohydrate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aluminum hydroxide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amifampridine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cerebellar ataxia, generalized dystonia,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ammonium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arimoclomol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cerebellar ataxia,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armodafinil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barium sulfate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benzoic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 carotene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betahistine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biperiden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brivaracetam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calcifediol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lactate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carglumic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MTOR</w:t>
            </w:r>
            <w:r>
              <w:rPr>
                <w:rFonts w:ascii="Calibri" w:hAnsi="Calibri"/>
                <w:sz w:val="20"/>
              </w:rPr>
              <w:t xml:space="preserve">, 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chenodeoxycholic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chlorcyclizine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cerebellar ataxia,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chromium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generalized dystonia,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citrulline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cobalt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dalfampridine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movement disorder, neurodegenerative disease, neurodevelopmental disorder, neuroinflammation, spastic diplegia,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dapagliflozin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daprodustat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deferiprone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deflazacort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dextroamphetamine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cerebellar ataxia, generalized dystonia, inborn disorder of neurotransmitter metabolism and transport, intellectual disability,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dimethyl fumarate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cerebellar ataxia, cerebral atrophy, inborn disorder of neurotransmitter metabolism and transport, increased reactive oxygen species production,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diphenylpyraline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doconexent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doxercalciferol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drospirenone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empagliflozin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inborn disorder of neurotransmitter metabolism and transport, increased reactive oxygen species production,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ergosterol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eugenol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fenfluramine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inborn disorder of neurotransmitter metabolism and transport, 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gamolenic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ganaxolone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inborn disorder of neurotransmitter metabolism and transport, 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cerebellar ataxia, generalized dystonia, inborn disorder of neurotransmitter metabolism and transport,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hydrogen peroxide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cerebral atrophy, increased reactive oxygen species production, muscle stiffness,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icosapent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cerebral atrophy, generalized dystonia, inborn disorder of neurotransmitter metabolism and transport, increased reactive oxygen species production,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idebenone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increased reactive oxygen species production, intellectual disability,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imipramine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autism, axonal neuropathy, generalized dystonia, inborn disorder of neurotransmitter metabolism and transport, increased reactive oxygen species production, neurodegenerative disease,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iodine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autism, axonal neuropathy, hypotonia, inborn disorder of neurotransmitter metabolism and transport, 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isosorbide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lacosamide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cerebellar ataxia, generalized dystonia, intellectual disability,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lauric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levocetirizine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levorphanol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cerebral atrophy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linoleic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inborn disorder of neurotransmitter metabolism and transport,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lithium carbonate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lofexidine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lonafarnib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lycopene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autism, generalized dystonia, inborn disorder of neurotransmitter metabolism and transport, increased reactive oxygen species production,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stiffness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mecamylamine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mephenytoin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molybdenum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mycophenolate mofetil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axonal neuropathy, cerebellar ataxia, generalized dystonia, inborn disorder of neurotransmitter metabolism and transport,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nalmefene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naltrexone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generalized dystonia, inborn disorder of neurotransmitter metabolism and transport, intellectual disability, movement disorder, neurodevelopmental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palmitic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generalized dystonia,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panthenol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increased reactive oxygen species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generalized dystonia, movement disorder, neuroinflammation, spastic diplegia,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phenylbutyric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pitavastatin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pitolisant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pramocaine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generalized dystonia, inborn disorder of neurotransmitter metabolism and transport, increased reactive oxygen species production,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propiverine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prucalopride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safinamide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cerebellar ataxia,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selegiline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generalized dystonia, inborn disorder of neurotransmitter metabolism and transport, increased reactive oxygen species production, movement disorder,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selenious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inborn disorder of neurotransmitter metabolism and transport, increased reactive oxygen species production,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silicon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fluoride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fluorophosphate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sodium phosphate, dibasic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tapentadol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tasimelteon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tauroursodeoxycholic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cerebellar ataxia, inborn disorder of neurotransmitter metabolism and transport, movement disorder,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generalized dystonia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teriflunomide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cerebral atrophy, movement disorder, neurodegenerative disease,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titanium dioxide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MAPK8</w:t>
            </w:r>
            <w:r>
              <w:rPr>
                <w:rFonts w:ascii="Calibri" w:hAnsi="Calibri"/>
                <w:sz w:val="20"/>
              </w:rPr>
              <w:t xml:space="preserve">, neurodegenerative disease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topotecan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cerebellar ataxia, inborn disorder of neurotransmitter metabolism and transport,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treprostinil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trimethadione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ubiquinol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increased reactive oxygen species production,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inborn disorder of neurotransmitter metabolism and transport, neurodegenerative disease,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vanadium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vildagliptin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axonal neuropathy, inborn disorder of neurotransmitter metabolism and transport, increased reactive oxygen species production,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cerebral atrophy, inborn disorder of neurotransmitter metabolism and transport, increased reactive oxygen species production, neurodegenerative disease,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zinc 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autism, generalized dystonia, increased reactive oxygen species production, neuroinflammation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2026-09-14T21:47:38Z</dcterms:created>
  <dcterms:modified xsi:type="dcterms:W3CDTF">2026-09-14T21:47:38Z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