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0BF6" w14:textId="1B61B034" w:rsidR="006E7088" w:rsidRDefault="006E7088" w:rsidP="006E7088">
      <w:pPr>
        <w:pStyle w:val="Heading1"/>
        <w:jc w:val="center"/>
      </w:pPr>
      <w:r>
        <w:t>A</w:t>
      </w:r>
      <w:r w:rsidR="00ED4D59">
        <w:t>bstract</w:t>
      </w:r>
    </w:p>
    <w:p w14:paraId="4C4887BC" w14:textId="77777777" w:rsidR="00A007EB" w:rsidRDefault="00A007EB" w:rsidP="00A007EB">
      <w:r w:rsidRPr="009A77BB">
        <w:t xml:space="preserve">Creating a website that displays interactive graphs for machine learning results and connects to a database or SQL server involves several layers of development, including the backend, database, </w:t>
      </w:r>
      <w:r>
        <w:t>front end</w:t>
      </w:r>
      <w:r w:rsidRPr="009A77BB">
        <w:t xml:space="preserve">, and machine learning components. </w:t>
      </w:r>
    </w:p>
    <w:p w14:paraId="158C20E0" w14:textId="77777777" w:rsidR="00A007EB" w:rsidRDefault="00A007EB" w:rsidP="00A007EB">
      <w:r>
        <w:t>To develop a web-based dashboard that performs real-time sentiment analysis on social media posts related to a specific topic or hashtag.</w:t>
      </w:r>
    </w:p>
    <w:p w14:paraId="3BD5E23B" w14:textId="77777777" w:rsidR="00A007EB" w:rsidRPr="00036A51" w:rsidRDefault="00A007EB" w:rsidP="00A007EB">
      <w:r>
        <w:t>To accept Twitter API accessed information to determine the sentiment on the reception of the new videogame ‘Lies of P’ developed by Round 8 Studios, split into three categories; negative, neutral, and positive.</w:t>
      </w:r>
    </w:p>
    <w:p w14:paraId="1EE4DB62" w14:textId="3EB3DD8F" w:rsidR="006E7088" w:rsidRDefault="00A007EB" w:rsidP="006E7088">
      <w:pPr>
        <w:pStyle w:val="Heading1"/>
        <w:jc w:val="center"/>
      </w:pPr>
      <w:r>
        <w:t>Intro</w:t>
      </w:r>
    </w:p>
    <w:p w14:paraId="46C775C9" w14:textId="77777777" w:rsidR="00A007EB" w:rsidRDefault="00A007EB" w:rsidP="00A007EB"/>
    <w:p w14:paraId="7BE02435" w14:textId="60DA0874" w:rsidR="00A007EB" w:rsidRPr="00A007EB" w:rsidRDefault="00A007EB" w:rsidP="00A007EB">
      <w:pPr>
        <w:pStyle w:val="Heading1"/>
        <w:jc w:val="center"/>
      </w:pPr>
      <w:r>
        <w:t>Journal</w:t>
      </w:r>
    </w:p>
    <w:p w14:paraId="4F95ED46" w14:textId="42686814" w:rsidR="00A007EB" w:rsidRDefault="00A007EB" w:rsidP="00A007EB">
      <w:r>
        <w:t xml:space="preserve">So, I studied all the concepts for () first. </w:t>
      </w:r>
    </w:p>
    <w:p w14:paraId="59DA18D3" w14:textId="052C763A" w:rsidR="00A007EB" w:rsidRPr="00A007EB" w:rsidRDefault="00A007EB" w:rsidP="00A007EB">
      <w:r>
        <w:t xml:space="preserve">I wanted to use Heroku to host the web app, but it wouldn’t accept my card details for my country. I went with the free option instead, using glitch.com. </w:t>
      </w:r>
    </w:p>
    <w:p w14:paraId="10F99F20" w14:textId="35595ADD" w:rsidR="00F577E4" w:rsidRDefault="00A007EB" w:rsidP="00F577E4">
      <w:pPr>
        <w:pStyle w:val="Heading1"/>
        <w:jc w:val="center"/>
      </w:pPr>
      <w:r>
        <w:t>Implementation</w:t>
      </w:r>
      <w:r w:rsidR="00931FDA">
        <w:t xml:space="preserve"> of Twitter API</w:t>
      </w:r>
    </w:p>
    <w:p w14:paraId="15600471" w14:textId="5914BF89" w:rsidR="00931FDA" w:rsidRDefault="00931FDA" w:rsidP="00931FDA">
      <w:r>
        <w:t>First, I i</w:t>
      </w:r>
      <w:r w:rsidRPr="00931FDA">
        <w:t>dentif</w:t>
      </w:r>
      <w:r>
        <w:t>ied</w:t>
      </w:r>
      <w:r w:rsidRPr="00931FDA">
        <w:t xml:space="preserve"> which endpoint you would like to use</w:t>
      </w:r>
      <w:r>
        <w:t>. I used RecentSearch.</w:t>
      </w:r>
    </w:p>
    <w:p w14:paraId="29BB9B5A" w14:textId="609C3E9B" w:rsidR="00931FDA" w:rsidRPr="00931FDA" w:rsidRDefault="00931FDA" w:rsidP="00931FDA">
      <w:r>
        <w:t>Second, I c</w:t>
      </w:r>
      <w:r w:rsidRPr="00931FDA">
        <w:t xml:space="preserve">hose a tool to make </w:t>
      </w:r>
      <w:r>
        <w:t>the</w:t>
      </w:r>
      <w:r w:rsidRPr="00931FDA">
        <w:t xml:space="preserve"> request</w:t>
      </w:r>
      <w:r>
        <w:t>. I chose Postman.</w:t>
      </w:r>
    </w:p>
    <w:p w14:paraId="7DE440B1" w14:textId="7A21BF7A" w:rsidR="00A007EB" w:rsidRDefault="00931FDA" w:rsidP="00A007EB">
      <w:r w:rsidRPr="00931FDA">
        <w:t>Postman is a visual tool that you can use to make requests to REST endpoints. We’ve created some great materials around Postman to help you get started with and explore the different endpoints available via the Twitter API. </w:t>
      </w:r>
    </w:p>
    <w:p w14:paraId="0923E5B1" w14:textId="6A7C62F4" w:rsidR="00931FDA" w:rsidRDefault="00931FDA" w:rsidP="00931FDA">
      <w:r>
        <w:t>You</w:t>
      </w:r>
      <w:r w:rsidRPr="00931FDA">
        <w:t xml:space="preserve"> can’t make requests to streaming endpoints using Postman. </w:t>
      </w:r>
      <w:r>
        <w:t>Visit</w:t>
      </w:r>
      <w:r w:rsidRPr="00931FDA">
        <w:t xml:space="preserve"> the </w:t>
      </w:r>
      <w:hyperlink r:id="rId5" w:history="1">
        <w:r w:rsidRPr="00931FDA">
          <w:rPr>
            <w:rStyle w:val="Hyperlink"/>
          </w:rPr>
          <w:t>filtered stream</w:t>
        </w:r>
      </w:hyperlink>
      <w:r w:rsidRPr="00931FDA">
        <w:t> or </w:t>
      </w:r>
      <w:hyperlink r:id="rId6" w:history="1">
        <w:r w:rsidRPr="00931FDA">
          <w:rPr>
            <w:rStyle w:val="Hyperlink"/>
          </w:rPr>
          <w:t>1% ampled stream</w:t>
        </w:r>
      </w:hyperlink>
      <w:r w:rsidRPr="00931FDA">
        <w:t> quick start guide to learn how to work with those endpoints.</w:t>
      </w:r>
      <w:r>
        <w:t xml:space="preserve"> </w:t>
      </w:r>
    </w:p>
    <w:p w14:paraId="7151DA8E" w14:textId="5CDE8D29" w:rsidR="00A007EB" w:rsidRDefault="00931FDA" w:rsidP="00A007EB">
      <w:r>
        <w:t xml:space="preserve">Next, review the response. </w:t>
      </w:r>
      <w:r w:rsidRPr="00931FDA">
        <w:t>If you used an endpoint that utilizes a GET HTTP method, you will receive metadata related to the resource (Tweet, user, List, Space, etc) that you made the request to in JSON format. Review the different fields that returned and see if you can map the information that you requested to the content on Twitter.</w:t>
      </w:r>
      <w:r>
        <w:t xml:space="preserve"> </w:t>
      </w:r>
    </w:p>
    <w:p w14:paraId="2F4E10D3" w14:textId="413F8E5F" w:rsidR="00931FDA" w:rsidRDefault="00931FDA" w:rsidP="00A007EB">
      <w:r w:rsidRPr="00931FDA">
        <w:t xml:space="preserve">Adjust </w:t>
      </w:r>
      <w:r>
        <w:t>the</w:t>
      </w:r>
      <w:r w:rsidRPr="00931FDA">
        <w:t xml:space="preserve"> request using parameters</w:t>
      </w:r>
      <w:r>
        <w:t>.</w:t>
      </w:r>
      <w:r w:rsidRPr="00931FDA">
        <w:t xml:space="preserve"> You can also experiment with a variety of different filtering tools with endpoints such as search Tweets, Tweet counts, and filtered stream to help narrow down the data you receive to just those Tweets that you are interested in.</w:t>
      </w:r>
      <w:r>
        <w:t xml:space="preserve"> </w:t>
      </w:r>
    </w:p>
    <w:p w14:paraId="0F710ED6" w14:textId="3B55CD90" w:rsidR="00931FDA" w:rsidRDefault="00931FDA" w:rsidP="00931FDA">
      <w:pPr>
        <w:pStyle w:val="Heading1"/>
        <w:jc w:val="center"/>
      </w:pPr>
      <w:r>
        <w:t xml:space="preserve">Implementation of </w:t>
      </w:r>
      <w:r w:rsidR="00E3337A">
        <w:t>Rendering</w:t>
      </w:r>
    </w:p>
    <w:p w14:paraId="0D8EEFCC" w14:textId="77777777" w:rsidR="00E3337A" w:rsidRPr="00E3337A" w:rsidRDefault="00E3337A" w:rsidP="00E3337A">
      <w:r w:rsidRPr="00E3337A">
        <w:t>The key steps are:</w:t>
      </w:r>
    </w:p>
    <w:p w14:paraId="3F922326" w14:textId="77777777" w:rsidR="00E3337A" w:rsidRPr="00E3337A" w:rsidRDefault="00E3337A" w:rsidP="00E3337A">
      <w:pPr>
        <w:numPr>
          <w:ilvl w:val="0"/>
          <w:numId w:val="32"/>
        </w:numPr>
      </w:pPr>
      <w:r w:rsidRPr="00E3337A">
        <w:t>Create a DashDuo instance to render the app</w:t>
      </w:r>
    </w:p>
    <w:p w14:paraId="645B51ED" w14:textId="77777777" w:rsidR="00E3337A" w:rsidRPr="00E3337A" w:rsidRDefault="00E3337A" w:rsidP="00E3337A">
      <w:pPr>
        <w:numPr>
          <w:ilvl w:val="0"/>
          <w:numId w:val="32"/>
        </w:numPr>
      </w:pPr>
      <w:r w:rsidRPr="00E3337A">
        <w:t>Start the server</w:t>
      </w:r>
    </w:p>
    <w:p w14:paraId="1E62EB3C" w14:textId="77777777" w:rsidR="00E3337A" w:rsidRPr="00E3337A" w:rsidRDefault="00E3337A" w:rsidP="00E3337A">
      <w:pPr>
        <w:numPr>
          <w:ilvl w:val="0"/>
          <w:numId w:val="32"/>
        </w:numPr>
      </w:pPr>
      <w:r w:rsidRPr="00E3337A">
        <w:t>Import the rendered app</w:t>
      </w:r>
    </w:p>
    <w:p w14:paraId="53E7131E" w14:textId="77777777" w:rsidR="00E3337A" w:rsidRPr="00E3337A" w:rsidRDefault="00E3337A" w:rsidP="00E3337A">
      <w:pPr>
        <w:numPr>
          <w:ilvl w:val="0"/>
          <w:numId w:val="32"/>
        </w:numPr>
      </w:pPr>
      <w:r w:rsidRPr="00E3337A">
        <w:lastRenderedPageBreak/>
        <w:t>Create a test client for the rendered app</w:t>
      </w:r>
    </w:p>
    <w:p w14:paraId="62D55A2F" w14:textId="77777777" w:rsidR="00E3337A" w:rsidRPr="00E3337A" w:rsidRDefault="00E3337A" w:rsidP="00E3337A">
      <w:pPr>
        <w:numPr>
          <w:ilvl w:val="0"/>
          <w:numId w:val="32"/>
        </w:numPr>
      </w:pPr>
      <w:r w:rsidRPr="00E3337A">
        <w:t>Make assertions and test as usual</w:t>
      </w:r>
    </w:p>
    <w:p w14:paraId="2DF1B9AE" w14:textId="77777777" w:rsidR="00E3337A" w:rsidRPr="00E3337A" w:rsidRDefault="00E3337A" w:rsidP="00E3337A">
      <w:r w:rsidRPr="00E3337A">
        <w:t>Let me know if this helps explain how to explicitly render the app before testing!</w:t>
      </w:r>
    </w:p>
    <w:p w14:paraId="7494155B" w14:textId="6029B406" w:rsidR="00E3337A" w:rsidRDefault="00864F42" w:rsidP="00E3337A">
      <w:pPr>
        <w:rPr>
          <w:rFonts w:ascii="Segoe UI" w:hAnsi="Segoe UI" w:cs="Segoe UI"/>
          <w:color w:val="CCCCCC"/>
          <w:sz w:val="21"/>
          <w:szCs w:val="21"/>
          <w:shd w:val="clear" w:color="auto" w:fill="181818"/>
        </w:rPr>
      </w:pPr>
      <w:r>
        <w:rPr>
          <w:rFonts w:ascii="Segoe UI" w:hAnsi="Segoe UI" w:cs="Segoe UI"/>
          <w:color w:val="CCCCCC"/>
          <w:sz w:val="21"/>
          <w:szCs w:val="21"/>
          <w:shd w:val="clear" w:color="auto" w:fill="181818"/>
        </w:rPr>
        <w:t>Here is one way to write out unit tests for the provided code snippets:</w:t>
      </w:r>
    </w:p>
    <w:p w14:paraId="78D54996" w14:textId="77777777" w:rsidR="00864F42" w:rsidRPr="00864F42" w:rsidRDefault="00864F42" w:rsidP="00864F42">
      <w:r w:rsidRPr="00864F42">
        <w:t>This tests:</w:t>
      </w:r>
    </w:p>
    <w:p w14:paraId="297506F7" w14:textId="77777777" w:rsidR="00864F42" w:rsidRPr="00864F42" w:rsidRDefault="00864F42" w:rsidP="00864F42">
      <w:pPr>
        <w:numPr>
          <w:ilvl w:val="0"/>
          <w:numId w:val="33"/>
        </w:numPr>
      </w:pPr>
      <w:r w:rsidRPr="00864F42">
        <w:t>The layout elements exist</w:t>
      </w:r>
    </w:p>
    <w:p w14:paraId="0998F4CC" w14:textId="77777777" w:rsidR="00864F42" w:rsidRPr="00864F42" w:rsidRDefault="00864F42" w:rsidP="00864F42">
      <w:pPr>
        <w:numPr>
          <w:ilvl w:val="0"/>
          <w:numId w:val="33"/>
        </w:numPr>
      </w:pPr>
      <w:r w:rsidRPr="00864F42">
        <w:t>The API call returns expected data</w:t>
      </w:r>
    </w:p>
    <w:p w14:paraId="4BF3D907" w14:textId="77777777" w:rsidR="00864F42" w:rsidRPr="00864F42" w:rsidRDefault="00864F42" w:rsidP="00864F42">
      <w:r w:rsidRPr="00864F42">
        <w:t>Some things that could be improved:</w:t>
      </w:r>
    </w:p>
    <w:p w14:paraId="64D9ADBE" w14:textId="77777777" w:rsidR="00864F42" w:rsidRPr="00864F42" w:rsidRDefault="00864F42" w:rsidP="00864F42">
      <w:pPr>
        <w:numPr>
          <w:ilvl w:val="0"/>
          <w:numId w:val="34"/>
        </w:numPr>
      </w:pPr>
      <w:r w:rsidRPr="00864F42">
        <w:t>Test callbacks and interactions</w:t>
      </w:r>
    </w:p>
    <w:p w14:paraId="0DEB47D0" w14:textId="77777777" w:rsidR="00864F42" w:rsidRPr="00864F42" w:rsidRDefault="00864F42" w:rsidP="00864F42">
      <w:pPr>
        <w:numPr>
          <w:ilvl w:val="0"/>
          <w:numId w:val="34"/>
        </w:numPr>
      </w:pPr>
      <w:r w:rsidRPr="00864F42">
        <w:t>Use mocks for data instead of actual API calls</w:t>
      </w:r>
    </w:p>
    <w:p w14:paraId="162EBEB9" w14:textId="77777777" w:rsidR="00864F42" w:rsidRPr="00864F42" w:rsidRDefault="00864F42" w:rsidP="00864F42">
      <w:pPr>
        <w:numPr>
          <w:ilvl w:val="0"/>
          <w:numId w:val="34"/>
        </w:numPr>
      </w:pPr>
      <w:r w:rsidRPr="00864F42">
        <w:t>Break into smaller focused test cases</w:t>
      </w:r>
    </w:p>
    <w:p w14:paraId="1A576F9D" w14:textId="77777777" w:rsidR="00864F42" w:rsidRDefault="00864F42" w:rsidP="00864F42">
      <w:pPr>
        <w:numPr>
          <w:ilvl w:val="0"/>
          <w:numId w:val="34"/>
        </w:numPr>
      </w:pPr>
      <w:r w:rsidRPr="00864F42">
        <w:t>Add more assertions on the data</w:t>
      </w:r>
    </w:p>
    <w:p w14:paraId="52068D87" w14:textId="77777777" w:rsidR="00DA2155" w:rsidRDefault="00DA2155" w:rsidP="00DA2155"/>
    <w:p w14:paraId="50431EF2" w14:textId="77777777" w:rsidR="00DA2155" w:rsidRDefault="00DA2155" w:rsidP="00DA2155"/>
    <w:p w14:paraId="3925206D" w14:textId="0F7806B4" w:rsidR="00DA2155" w:rsidRDefault="00DA2155" w:rsidP="00DA2155">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ascii="Ubuntu Mono" w:eastAsiaTheme="majorEastAsia" w:hAnsi="Ubuntu Mono"/>
          <w:b/>
          <w:bCs/>
          <w:sz w:val="21"/>
          <w:szCs w:val="21"/>
          <w:bdr w:val="single" w:sz="2" w:space="0" w:color="D9D9E3" w:frame="1"/>
          <w:shd w:val="clear" w:color="auto" w:fill="F7F7F8"/>
        </w:rPr>
        <w:t>update_dashboard</w:t>
      </w:r>
      <w:r>
        <w:rPr>
          <w:rFonts w:ascii="Segoe UI" w:hAnsi="Segoe UI" w:cs="Segoe UI"/>
          <w:color w:val="374151"/>
          <w:shd w:val="clear" w:color="auto" w:fill="F7F7F8"/>
        </w:rPr>
        <w:t xml:space="preserve"> function is called automatically by Dash when one of the specified input events triggers it. You don't need to call it explicitly in your code. Instead, you set up the callback decorator to specify when and how the function should be invoked.</w:t>
      </w:r>
    </w:p>
    <w:p w14:paraId="3E7E6A6D"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@app.callback(</w:t>
      </w:r>
    </w:p>
    <w:p w14:paraId="12C5A108"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'sentiment-histogram'</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'figure'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'data'</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'page_size'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2BF63A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'column-selector'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435FF7C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'pagination-slider'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53B0966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'export-button'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3885FD53"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'update-database-button'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07543D2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State(</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'page_current'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State (data stored in the component)</w:t>
      </w:r>
    </w:p>
    <w:p w14:paraId="45BBFA5B" w14:textId="77777777" w:rsidR="00DA2155" w:rsidRPr="00DA2155" w:rsidRDefault="00DA2155" w:rsidP="00DA2155">
      <w:pPr>
        <w:spacing w:after="0" w:line="240" w:lineRule="auto"/>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A1E8214" w14:textId="57805D6F" w:rsidR="00931FDA" w:rsidRDefault="00DA2155" w:rsidP="00DA2155">
      <w:pPr>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color w:val="2E95D3"/>
          <w:kern w:val="0"/>
          <w:sz w:val="21"/>
          <w:szCs w:val="21"/>
          <w:bdr w:val="single" w:sz="2" w:space="0" w:color="D9D9E3" w:frame="1"/>
          <w:shd w:val="clear" w:color="auto" w:fill="000000"/>
          <w:lang w:eastAsia="en-IE"/>
          <w14:ligatures w14:val="none"/>
        </w:rPr>
        <w:t>def</w:t>
      </w:r>
      <w:r w:rsidRPr="00DA2155">
        <w:rPr>
          <w:rFonts w:ascii="Ubuntu Mono" w:eastAsia="Times New Roman" w:hAnsi="Ubuntu Mono" w:cs="Times New Roman"/>
          <w:color w:val="FFFFFF"/>
          <w:kern w:val="0"/>
          <w:sz w:val="21"/>
          <w:szCs w:val="21"/>
          <w:shd w:val="clear" w:color="auto" w:fill="000000"/>
          <w:lang w:eastAsia="en-IE"/>
          <w14:ligatures w14:val="none"/>
        </w:rPr>
        <w:t xml:space="preserve"> </w:t>
      </w:r>
      <w:r w:rsidRPr="00DA2155">
        <w:rPr>
          <w:rFonts w:ascii="Ubuntu Mono" w:eastAsia="Times New Roman" w:hAnsi="Ubuntu Mono" w:cs="Times New Roman"/>
          <w:color w:val="F22C3D"/>
          <w:kern w:val="0"/>
          <w:sz w:val="21"/>
          <w:szCs w:val="21"/>
          <w:bdr w:val="single" w:sz="2" w:space="0" w:color="D9D9E3" w:frame="1"/>
          <w:shd w:val="clear" w:color="auto" w:fill="000000"/>
          <w:lang w:eastAsia="en-IE"/>
          <w14:ligatures w14:val="none"/>
        </w:rPr>
        <w:t>update_dashboard</w:t>
      </w:r>
      <w:r w:rsidRPr="00DA2155">
        <w:rPr>
          <w:rFonts w:ascii="Ubuntu Mono" w:eastAsia="Times New Roman" w:hAnsi="Ubuntu Mono" w:cs="Times New Roman"/>
          <w:color w:val="FFFFFF"/>
          <w:kern w:val="0"/>
          <w:sz w:val="21"/>
          <w:szCs w:val="21"/>
          <w:shd w:val="clear" w:color="auto" w:fill="000000"/>
          <w:lang w:eastAsia="en-IE"/>
          <w14:ligatures w14:val="none"/>
        </w:rPr>
        <w:t>(</w:t>
      </w:r>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selected_column, slider_value, export_clicks, update_db_clicks, current_page</w:t>
      </w:r>
      <w:r w:rsidRPr="00DA2155">
        <w:rPr>
          <w:rFonts w:ascii="Ubuntu Mono" w:eastAsia="Times New Roman" w:hAnsi="Ubuntu Mono" w:cs="Times New Roman"/>
          <w:color w:val="FFFFFF"/>
          <w:kern w:val="0"/>
          <w:sz w:val="21"/>
          <w:szCs w:val="21"/>
          <w:shd w:val="clear" w:color="auto" w:fill="000000"/>
          <w:lang w:eastAsia="en-IE"/>
          <w14:ligatures w14:val="none"/>
        </w:rPr>
        <w:t>):</w:t>
      </w:r>
    </w:p>
    <w:p w14:paraId="70357701" w14:textId="77777777" w:rsidR="00627FB8" w:rsidRDefault="00627FB8" w:rsidP="00DA2155">
      <w:pPr>
        <w:rPr>
          <w:rFonts w:ascii="Ubuntu Mono" w:eastAsia="Times New Roman" w:hAnsi="Ubuntu Mono" w:cs="Times New Roman"/>
          <w:color w:val="FFFFFF"/>
          <w:kern w:val="0"/>
          <w:sz w:val="21"/>
          <w:szCs w:val="21"/>
          <w:shd w:val="clear" w:color="auto" w:fill="000000"/>
          <w:lang w:eastAsia="en-IE"/>
          <w14:ligatures w14:val="none"/>
        </w:rPr>
      </w:pPr>
    </w:p>
    <w:p w14:paraId="3EF842B3" w14:textId="5F507EFF" w:rsidR="00627FB8" w:rsidRDefault="00627FB8" w:rsidP="00DA2155">
      <w:pPr>
        <w:rPr>
          <w:rFonts w:ascii="Ubuntu Mono" w:eastAsia="Times New Roman" w:hAnsi="Ubuntu Mono" w:cs="Times New Roman"/>
          <w:color w:val="FFFFFF"/>
          <w:kern w:val="0"/>
          <w:sz w:val="21"/>
          <w:szCs w:val="21"/>
          <w:shd w:val="clear" w:color="auto" w:fill="000000"/>
          <w:lang w:eastAsia="en-IE"/>
          <w14:ligatures w14:val="none"/>
        </w:rPr>
      </w:pPr>
      <w:r>
        <w:rPr>
          <w:rFonts w:ascii="Segoe UI" w:hAnsi="Segoe UI" w:cs="Segoe UI"/>
          <w:color w:val="374151"/>
          <w:shd w:val="clear" w:color="auto" w:fill="F7F7F8"/>
        </w:rPr>
        <w:t>create an input box where the user can enter the query string and a button that, when clicked, will update the Dash table and the Dash graph with the results from the new query.</w:t>
      </w:r>
    </w:p>
    <w:p w14:paraId="3C9633BE" w14:textId="77777777" w:rsidR="00DA2155" w:rsidRDefault="00DA2155" w:rsidP="00DA2155">
      <w:pPr>
        <w:rPr>
          <w:rFonts w:ascii="Ubuntu Mono" w:eastAsia="Times New Roman" w:hAnsi="Ubuntu Mono" w:cs="Times New Roman"/>
          <w:color w:val="FFFFFF"/>
          <w:kern w:val="0"/>
          <w:sz w:val="21"/>
          <w:szCs w:val="21"/>
          <w:shd w:val="clear" w:color="auto" w:fill="000000"/>
          <w:lang w:eastAsia="en-IE"/>
          <w14:ligatures w14:val="none"/>
        </w:rPr>
      </w:pPr>
    </w:p>
    <w:p w14:paraId="6F9D1FE8" w14:textId="77777777" w:rsidR="00DF557A" w:rsidRPr="00DF557A" w:rsidRDefault="00DF557A" w:rsidP="00DF55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In this JavaScript file:</w:t>
      </w:r>
    </w:p>
    <w:p w14:paraId="79DE0130" w14:textId="77777777" w:rsidR="00DF557A" w:rsidRPr="00DF557A" w:rsidRDefault="00DF557A" w:rsidP="00DF557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 xml:space="preserve">DOM elements are selected using </w:t>
      </w:r>
      <w:r w:rsidRPr="00DF557A">
        <w:rPr>
          <w:rFonts w:ascii="Ubuntu Mono" w:eastAsia="Times New Roman" w:hAnsi="Ubuntu Mono" w:cs="Courier New"/>
          <w:b/>
          <w:bCs/>
          <w:color w:val="374151"/>
          <w:kern w:val="0"/>
          <w:sz w:val="21"/>
          <w:szCs w:val="21"/>
          <w:bdr w:val="single" w:sz="2" w:space="0" w:color="D9D9E3" w:frame="1"/>
          <w:lang w:eastAsia="en-IE"/>
          <w14:ligatures w14:val="none"/>
        </w:rPr>
        <w:t>document.getElementById</w:t>
      </w:r>
      <w:r w:rsidRPr="00DF557A">
        <w:rPr>
          <w:rFonts w:ascii="Segoe UI" w:eastAsia="Times New Roman" w:hAnsi="Segoe UI" w:cs="Segoe UI"/>
          <w:color w:val="374151"/>
          <w:kern w:val="0"/>
          <w:sz w:val="24"/>
          <w:szCs w:val="24"/>
          <w:lang w:eastAsia="en-IE"/>
          <w14:ligatures w14:val="none"/>
        </w:rPr>
        <w:t>.</w:t>
      </w:r>
    </w:p>
    <w:p w14:paraId="54E07CA8" w14:textId="77777777" w:rsidR="00DF557A" w:rsidRPr="00DF557A" w:rsidRDefault="00DF557A" w:rsidP="00DF557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Event listeners are added to various elements to handle user interactions.</w:t>
      </w:r>
    </w:p>
    <w:p w14:paraId="431B1A5D" w14:textId="77777777" w:rsidR="00DF557A" w:rsidRPr="00DF557A" w:rsidRDefault="00DF557A" w:rsidP="00DF557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lastRenderedPageBreak/>
        <w:t>Four functions (</w:t>
      </w:r>
      <w:r w:rsidRPr="00DF557A">
        <w:rPr>
          <w:rFonts w:ascii="Ubuntu Mono" w:eastAsia="Times New Roman" w:hAnsi="Ubuntu Mono" w:cs="Courier New"/>
          <w:b/>
          <w:bCs/>
          <w:color w:val="374151"/>
          <w:kern w:val="0"/>
          <w:sz w:val="21"/>
          <w:szCs w:val="21"/>
          <w:bdr w:val="single" w:sz="2" w:space="0" w:color="D9D9E3" w:frame="1"/>
          <w:lang w:eastAsia="en-IE"/>
          <w14:ligatures w14:val="none"/>
        </w:rPr>
        <w:t>handleColumnSelection</w:t>
      </w:r>
      <w:r w:rsidRPr="00DF557A">
        <w:rPr>
          <w:rFonts w:ascii="Segoe UI" w:eastAsia="Times New Roman" w:hAnsi="Segoe UI" w:cs="Segoe UI"/>
          <w:color w:val="374151"/>
          <w:kern w:val="0"/>
          <w:sz w:val="24"/>
          <w:szCs w:val="24"/>
          <w:lang w:eastAsia="en-IE"/>
          <w14:ligatures w14:val="none"/>
        </w:rPr>
        <w:t xml:space="preserve">, </w:t>
      </w:r>
      <w:r w:rsidRPr="00DF557A">
        <w:rPr>
          <w:rFonts w:ascii="Ubuntu Mono" w:eastAsia="Times New Roman" w:hAnsi="Ubuntu Mono" w:cs="Courier New"/>
          <w:b/>
          <w:bCs/>
          <w:color w:val="374151"/>
          <w:kern w:val="0"/>
          <w:sz w:val="21"/>
          <w:szCs w:val="21"/>
          <w:bdr w:val="single" w:sz="2" w:space="0" w:color="D9D9E3" w:frame="1"/>
          <w:lang w:eastAsia="en-IE"/>
          <w14:ligatures w14:val="none"/>
        </w:rPr>
        <w:t>handleSliderChange</w:t>
      </w:r>
      <w:r w:rsidRPr="00DF557A">
        <w:rPr>
          <w:rFonts w:ascii="Segoe UI" w:eastAsia="Times New Roman" w:hAnsi="Segoe UI" w:cs="Segoe UI"/>
          <w:color w:val="374151"/>
          <w:kern w:val="0"/>
          <w:sz w:val="24"/>
          <w:szCs w:val="24"/>
          <w:lang w:eastAsia="en-IE"/>
          <w14:ligatures w14:val="none"/>
        </w:rPr>
        <w:t xml:space="preserve">, </w:t>
      </w:r>
      <w:r w:rsidRPr="00DF557A">
        <w:rPr>
          <w:rFonts w:ascii="Ubuntu Mono" w:eastAsia="Times New Roman" w:hAnsi="Ubuntu Mono" w:cs="Courier New"/>
          <w:b/>
          <w:bCs/>
          <w:color w:val="374151"/>
          <w:kern w:val="0"/>
          <w:sz w:val="21"/>
          <w:szCs w:val="21"/>
          <w:bdr w:val="single" w:sz="2" w:space="0" w:color="D9D9E3" w:frame="1"/>
          <w:lang w:eastAsia="en-IE"/>
          <w14:ligatures w14:val="none"/>
        </w:rPr>
        <w:t>handleExportButtonClick</w:t>
      </w:r>
      <w:r w:rsidRPr="00DF557A">
        <w:rPr>
          <w:rFonts w:ascii="Segoe UI" w:eastAsia="Times New Roman" w:hAnsi="Segoe UI" w:cs="Segoe UI"/>
          <w:color w:val="374151"/>
          <w:kern w:val="0"/>
          <w:sz w:val="24"/>
          <w:szCs w:val="24"/>
          <w:lang w:eastAsia="en-IE"/>
          <w14:ligatures w14:val="none"/>
        </w:rPr>
        <w:t xml:space="preserve">, </w:t>
      </w:r>
      <w:r w:rsidRPr="00DF557A">
        <w:rPr>
          <w:rFonts w:ascii="Ubuntu Mono" w:eastAsia="Times New Roman" w:hAnsi="Ubuntu Mono" w:cs="Courier New"/>
          <w:b/>
          <w:bCs/>
          <w:color w:val="374151"/>
          <w:kern w:val="0"/>
          <w:sz w:val="21"/>
          <w:szCs w:val="21"/>
          <w:bdr w:val="single" w:sz="2" w:space="0" w:color="D9D9E3" w:frame="1"/>
          <w:lang w:eastAsia="en-IE"/>
          <w14:ligatures w14:val="none"/>
        </w:rPr>
        <w:t>handleUpdateButtonClick</w:t>
      </w:r>
      <w:r w:rsidRPr="00DF557A">
        <w:rPr>
          <w:rFonts w:ascii="Segoe UI" w:eastAsia="Times New Roman" w:hAnsi="Segoe UI" w:cs="Segoe UI"/>
          <w:color w:val="374151"/>
          <w:kern w:val="0"/>
          <w:sz w:val="24"/>
          <w:szCs w:val="24"/>
          <w:lang w:eastAsia="en-IE"/>
          <w14:ligatures w14:val="none"/>
        </w:rPr>
        <w:t>) are defined to respond to these interactions.</w:t>
      </w:r>
    </w:p>
    <w:p w14:paraId="01CF39C1" w14:textId="77777777" w:rsidR="00DF557A" w:rsidRPr="00DF557A" w:rsidRDefault="00DF557A" w:rsidP="00DF557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 xml:space="preserve">You can replace the </w:t>
      </w:r>
      <w:r w:rsidRPr="00DF557A">
        <w:rPr>
          <w:rFonts w:ascii="Ubuntu Mono" w:eastAsia="Times New Roman" w:hAnsi="Ubuntu Mono" w:cs="Courier New"/>
          <w:b/>
          <w:bCs/>
          <w:color w:val="374151"/>
          <w:kern w:val="0"/>
          <w:sz w:val="21"/>
          <w:szCs w:val="21"/>
          <w:bdr w:val="single" w:sz="2" w:space="0" w:color="D9D9E3" w:frame="1"/>
          <w:lang w:eastAsia="en-IE"/>
          <w14:ligatures w14:val="none"/>
        </w:rPr>
        <w:t>console.log</w:t>
      </w:r>
      <w:r w:rsidRPr="00DF557A">
        <w:rPr>
          <w:rFonts w:ascii="Segoe UI" w:eastAsia="Times New Roman" w:hAnsi="Segoe UI" w:cs="Segoe UI"/>
          <w:color w:val="374151"/>
          <w:kern w:val="0"/>
          <w:sz w:val="24"/>
          <w:szCs w:val="24"/>
          <w:lang w:eastAsia="en-IE"/>
          <w14:ligatures w14:val="none"/>
        </w:rPr>
        <w:t xml:space="preserve"> statements in each function with the actual logic for your project. For example, you can update your application state, make API requests, or trigger other actions.</w:t>
      </w:r>
    </w:p>
    <w:p w14:paraId="6622D2CD" w14:textId="77777777" w:rsidR="00DF557A" w:rsidRPr="00DF557A" w:rsidRDefault="00DF557A" w:rsidP="00DF55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This CSS file includes styles for:</w:t>
      </w:r>
    </w:p>
    <w:p w14:paraId="60FDEB98"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The body and container of your web page.</w:t>
      </w:r>
    </w:p>
    <w:p w14:paraId="0844205B"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Header text (</w:t>
      </w:r>
      <w:r w:rsidRPr="00DF557A">
        <w:rPr>
          <w:rFonts w:ascii="Ubuntu Mono" w:eastAsia="Times New Roman" w:hAnsi="Ubuntu Mono" w:cs="Courier New"/>
          <w:b/>
          <w:bCs/>
          <w:color w:val="374151"/>
          <w:kern w:val="0"/>
          <w:sz w:val="21"/>
          <w:szCs w:val="21"/>
          <w:bdr w:val="single" w:sz="2" w:space="0" w:color="D9D9E3" w:frame="1"/>
          <w:lang w:eastAsia="en-IE"/>
          <w14:ligatures w14:val="none"/>
        </w:rPr>
        <w:t>&lt;h1&gt;</w:t>
      </w:r>
      <w:r w:rsidRPr="00DF557A">
        <w:rPr>
          <w:rFonts w:ascii="Segoe UI" w:eastAsia="Times New Roman" w:hAnsi="Segoe UI" w:cs="Segoe UI"/>
          <w:color w:val="374151"/>
          <w:kern w:val="0"/>
          <w:sz w:val="24"/>
          <w:szCs w:val="24"/>
          <w:lang w:eastAsia="en-IE"/>
          <w14:ligatures w14:val="none"/>
        </w:rPr>
        <w:t>).</w:t>
      </w:r>
    </w:p>
    <w:p w14:paraId="3899F962"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A dropdown (</w:t>
      </w:r>
      <w:r w:rsidRPr="00DF557A">
        <w:rPr>
          <w:rFonts w:ascii="Ubuntu Mono" w:eastAsia="Times New Roman" w:hAnsi="Ubuntu Mono" w:cs="Courier New"/>
          <w:b/>
          <w:bCs/>
          <w:color w:val="374151"/>
          <w:kern w:val="0"/>
          <w:sz w:val="21"/>
          <w:szCs w:val="21"/>
          <w:bdr w:val="single" w:sz="2" w:space="0" w:color="D9D9E3" w:frame="1"/>
          <w:lang w:eastAsia="en-IE"/>
          <w14:ligatures w14:val="none"/>
        </w:rPr>
        <w:t>#column-selector</w:t>
      </w:r>
      <w:r w:rsidRPr="00DF557A">
        <w:rPr>
          <w:rFonts w:ascii="Segoe UI" w:eastAsia="Times New Roman" w:hAnsi="Segoe UI" w:cs="Segoe UI"/>
          <w:color w:val="374151"/>
          <w:kern w:val="0"/>
          <w:sz w:val="24"/>
          <w:szCs w:val="24"/>
          <w:lang w:eastAsia="en-IE"/>
          <w14:ligatures w14:val="none"/>
        </w:rPr>
        <w:t>) for column selection.</w:t>
      </w:r>
    </w:p>
    <w:p w14:paraId="0600F288"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A pagination slider (</w:t>
      </w:r>
      <w:r w:rsidRPr="00DF557A">
        <w:rPr>
          <w:rFonts w:ascii="Ubuntu Mono" w:eastAsia="Times New Roman" w:hAnsi="Ubuntu Mono" w:cs="Courier New"/>
          <w:b/>
          <w:bCs/>
          <w:color w:val="374151"/>
          <w:kern w:val="0"/>
          <w:sz w:val="21"/>
          <w:szCs w:val="21"/>
          <w:bdr w:val="single" w:sz="2" w:space="0" w:color="D9D9E3" w:frame="1"/>
          <w:lang w:eastAsia="en-IE"/>
          <w14:ligatures w14:val="none"/>
        </w:rPr>
        <w:t>#pagination-slider</w:t>
      </w:r>
      <w:r w:rsidRPr="00DF557A">
        <w:rPr>
          <w:rFonts w:ascii="Segoe UI" w:eastAsia="Times New Roman" w:hAnsi="Segoe UI" w:cs="Segoe UI"/>
          <w:color w:val="374151"/>
          <w:kern w:val="0"/>
          <w:sz w:val="24"/>
          <w:szCs w:val="24"/>
          <w:lang w:eastAsia="en-IE"/>
          <w14:ligatures w14:val="none"/>
        </w:rPr>
        <w:t>) for controlling the number of displayed rows.</w:t>
      </w:r>
    </w:p>
    <w:p w14:paraId="6D64FB48"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Export and update buttons (</w:t>
      </w:r>
      <w:r w:rsidRPr="00DF557A">
        <w:rPr>
          <w:rFonts w:ascii="Ubuntu Mono" w:eastAsia="Times New Roman" w:hAnsi="Ubuntu Mono" w:cs="Courier New"/>
          <w:b/>
          <w:bCs/>
          <w:color w:val="374151"/>
          <w:kern w:val="0"/>
          <w:sz w:val="21"/>
          <w:szCs w:val="21"/>
          <w:bdr w:val="single" w:sz="2" w:space="0" w:color="D9D9E3" w:frame="1"/>
          <w:lang w:eastAsia="en-IE"/>
          <w14:ligatures w14:val="none"/>
        </w:rPr>
        <w:t>#export-button</w:t>
      </w:r>
      <w:r w:rsidRPr="00DF557A">
        <w:rPr>
          <w:rFonts w:ascii="Segoe UI" w:eastAsia="Times New Roman" w:hAnsi="Segoe UI" w:cs="Segoe UI"/>
          <w:color w:val="374151"/>
          <w:kern w:val="0"/>
          <w:sz w:val="24"/>
          <w:szCs w:val="24"/>
          <w:lang w:eastAsia="en-IE"/>
          <w14:ligatures w14:val="none"/>
        </w:rPr>
        <w:t xml:space="preserve"> and </w:t>
      </w:r>
      <w:r w:rsidRPr="00DF557A">
        <w:rPr>
          <w:rFonts w:ascii="Ubuntu Mono" w:eastAsia="Times New Roman" w:hAnsi="Ubuntu Mono" w:cs="Courier New"/>
          <w:b/>
          <w:bCs/>
          <w:color w:val="374151"/>
          <w:kern w:val="0"/>
          <w:sz w:val="21"/>
          <w:szCs w:val="21"/>
          <w:bdr w:val="single" w:sz="2" w:space="0" w:color="D9D9E3" w:frame="1"/>
          <w:lang w:eastAsia="en-IE"/>
          <w14:ligatures w14:val="none"/>
        </w:rPr>
        <w:t>#update-database-button</w:t>
      </w:r>
      <w:r w:rsidRPr="00DF557A">
        <w:rPr>
          <w:rFonts w:ascii="Segoe UI" w:eastAsia="Times New Roman" w:hAnsi="Segoe UI" w:cs="Segoe UI"/>
          <w:color w:val="374151"/>
          <w:kern w:val="0"/>
          <w:sz w:val="24"/>
          <w:szCs w:val="24"/>
          <w:lang w:eastAsia="en-IE"/>
          <w14:ligatures w14:val="none"/>
        </w:rPr>
        <w:t>).</w:t>
      </w:r>
    </w:p>
    <w:p w14:paraId="5608FBFB" w14:textId="77777777" w:rsidR="00DF557A" w:rsidRPr="00DF557A" w:rsidRDefault="00DF557A" w:rsidP="00DF557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A table (</w:t>
      </w:r>
      <w:r w:rsidRPr="00DF557A">
        <w:rPr>
          <w:rFonts w:ascii="Ubuntu Mono" w:eastAsia="Times New Roman" w:hAnsi="Ubuntu Mono" w:cs="Courier New"/>
          <w:b/>
          <w:bCs/>
          <w:color w:val="374151"/>
          <w:kern w:val="0"/>
          <w:sz w:val="21"/>
          <w:szCs w:val="21"/>
          <w:bdr w:val="single" w:sz="2" w:space="0" w:color="D9D9E3" w:frame="1"/>
          <w:lang w:eastAsia="en-IE"/>
          <w14:ligatures w14:val="none"/>
        </w:rPr>
        <w:t>#sentiment-table</w:t>
      </w:r>
      <w:r w:rsidRPr="00DF557A">
        <w:rPr>
          <w:rFonts w:ascii="Segoe UI" w:eastAsia="Times New Roman" w:hAnsi="Segoe UI" w:cs="Segoe UI"/>
          <w:color w:val="374151"/>
          <w:kern w:val="0"/>
          <w:sz w:val="24"/>
          <w:szCs w:val="24"/>
          <w:lang w:eastAsia="en-IE"/>
          <w14:ligatures w14:val="none"/>
        </w:rPr>
        <w:t>) for displaying data, with styles for table headers, alternating row backgrounds, and cell padding.</w:t>
      </w:r>
    </w:p>
    <w:p w14:paraId="31B7ABB8" w14:textId="77777777" w:rsidR="00DF557A" w:rsidRPr="00DF557A" w:rsidRDefault="00DF557A" w:rsidP="00DF55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E"/>
          <w14:ligatures w14:val="none"/>
        </w:rPr>
      </w:pPr>
      <w:r w:rsidRPr="00DF557A">
        <w:rPr>
          <w:rFonts w:ascii="Segoe UI" w:eastAsia="Times New Roman" w:hAnsi="Segoe UI" w:cs="Segoe UI"/>
          <w:color w:val="374151"/>
          <w:kern w:val="0"/>
          <w:sz w:val="24"/>
          <w:szCs w:val="24"/>
          <w:lang w:eastAsia="en-IE"/>
          <w14:ligatures w14:val="none"/>
        </w:rPr>
        <w:t>You can adjust the colors, fonts, padding, and other styles as needed to match your desired design.</w:t>
      </w:r>
    </w:p>
    <w:p w14:paraId="5243F051" w14:textId="77777777" w:rsidR="00DF557A" w:rsidRDefault="00DF557A" w:rsidP="00DA2155"/>
    <w:p w14:paraId="76B3AD38" w14:textId="5E8C7FF7" w:rsidR="00DF557A" w:rsidRDefault="00DF557A" w:rsidP="00DA2155">
      <w:pPr>
        <w:rPr>
          <w:rFonts w:ascii="Segoe UI" w:hAnsi="Segoe UI" w:cs="Segoe UI"/>
          <w:color w:val="374151"/>
          <w:shd w:val="clear" w:color="auto" w:fill="F7F7F8"/>
        </w:rPr>
      </w:pPr>
      <w:r>
        <w:rPr>
          <w:rFonts w:ascii="Segoe UI" w:hAnsi="Segoe UI" w:cs="Segoe UI"/>
          <w:color w:val="374151"/>
          <w:shd w:val="clear" w:color="auto" w:fill="F7F7F8"/>
        </w:rPr>
        <w:t>This HTML version replicates the structure of your Dash app's layout using HTML elements, including dropdowns, buttons, and tables. You'll need to replace some placeholder values and dynamically generate options, headers, and table data as per your Python code. Additionally, you may need to include any custom JavaScript code for interactivity, which is typically handled by Dash callbacks in the Python code.</w:t>
      </w:r>
    </w:p>
    <w:p w14:paraId="30F24228" w14:textId="77777777" w:rsidR="00EC355C" w:rsidRDefault="00EC355C" w:rsidP="00DA2155">
      <w:pPr>
        <w:rPr>
          <w:rFonts w:ascii="Segoe UI" w:hAnsi="Segoe UI" w:cs="Segoe UI"/>
          <w:color w:val="374151"/>
          <w:shd w:val="clear" w:color="auto" w:fill="F7F7F8"/>
        </w:rPr>
      </w:pPr>
    </w:p>
    <w:p w14:paraId="3FE5A6DF" w14:textId="166E6693" w:rsidR="00EC355C" w:rsidRDefault="00EC355C" w:rsidP="00EC355C">
      <w:pPr>
        <w:pStyle w:val="Heading1"/>
      </w:pPr>
      <w:r>
        <w:t>Where to go next?</w:t>
      </w:r>
    </w:p>
    <w:p w14:paraId="66396C2F" w14:textId="7407831D" w:rsidR="00EC355C" w:rsidRPr="00EC355C" w:rsidRDefault="00EC355C" w:rsidP="00EC355C">
      <w:r w:rsidRPr="00EC355C">
        <w:t xml:space="preserve">There are many ways to enhance </w:t>
      </w:r>
      <w:r>
        <w:t>the</w:t>
      </w:r>
      <w:r w:rsidRPr="00EC355C">
        <w:t xml:space="preserve"> sentiment analysis dashboard project. Here a</w:t>
      </w:r>
      <w:r>
        <w:t>re some:</w:t>
      </w:r>
    </w:p>
    <w:p w14:paraId="43F83FC9" w14:textId="77777777" w:rsidR="00EC355C" w:rsidRPr="00EC355C" w:rsidRDefault="00EC355C" w:rsidP="00EC355C">
      <w:pPr>
        <w:numPr>
          <w:ilvl w:val="0"/>
          <w:numId w:val="37"/>
        </w:numPr>
      </w:pPr>
      <w:r w:rsidRPr="00EC355C">
        <w:rPr>
          <w:b/>
          <w:bCs/>
        </w:rPr>
        <w:t>User Authentication:</w:t>
      </w:r>
      <w:r w:rsidRPr="00EC355C">
        <w:t xml:space="preserve"> Implement user authentication to secure your dashboard. Allow users to sign in and access personalized data or settings.</w:t>
      </w:r>
    </w:p>
    <w:p w14:paraId="25B3CD66" w14:textId="77777777" w:rsidR="00EC355C" w:rsidRPr="00EC355C" w:rsidRDefault="00EC355C" w:rsidP="00EC355C">
      <w:pPr>
        <w:numPr>
          <w:ilvl w:val="0"/>
          <w:numId w:val="37"/>
        </w:numPr>
      </w:pPr>
      <w:r w:rsidRPr="00EC355C">
        <w:rPr>
          <w:b/>
          <w:bCs/>
        </w:rPr>
        <w:t>Export Data:</w:t>
      </w:r>
      <w:r w:rsidRPr="00EC355C">
        <w:t xml:space="preserve"> Add the ability to export data from the table to various formats like CSV or Excel for further analysis.</w:t>
      </w:r>
    </w:p>
    <w:p w14:paraId="7DDB918D" w14:textId="77777777" w:rsidR="00EC355C" w:rsidRPr="00EC355C" w:rsidRDefault="00EC355C" w:rsidP="00EC355C">
      <w:pPr>
        <w:numPr>
          <w:ilvl w:val="0"/>
          <w:numId w:val="37"/>
        </w:numPr>
      </w:pPr>
      <w:r w:rsidRPr="00EC355C">
        <w:rPr>
          <w:b/>
          <w:bCs/>
        </w:rPr>
        <w:t>Data Filtering:</w:t>
      </w:r>
      <w:r w:rsidRPr="00EC355C">
        <w:t xml:space="preserve"> Enable users to filter data based on specific criteria, such as date ranges, sentiment thresholds, or specific keywords.</w:t>
      </w:r>
    </w:p>
    <w:p w14:paraId="6B6BC3B5" w14:textId="77777777" w:rsidR="00EC355C" w:rsidRPr="00EC355C" w:rsidRDefault="00EC355C" w:rsidP="00EC355C">
      <w:pPr>
        <w:numPr>
          <w:ilvl w:val="0"/>
          <w:numId w:val="37"/>
        </w:numPr>
      </w:pPr>
      <w:r w:rsidRPr="00EC355C">
        <w:rPr>
          <w:b/>
          <w:bCs/>
        </w:rPr>
        <w:t>Real-Time Updates:</w:t>
      </w:r>
      <w:r w:rsidRPr="00EC355C">
        <w:t xml:space="preserve"> If your data source provides real-time updates, incorporate WebSocket or other technologies to display live sentiment analysis results.</w:t>
      </w:r>
    </w:p>
    <w:p w14:paraId="203FEFC4" w14:textId="77777777" w:rsidR="00EC355C" w:rsidRPr="00EC355C" w:rsidRDefault="00EC355C" w:rsidP="00EC355C">
      <w:pPr>
        <w:numPr>
          <w:ilvl w:val="0"/>
          <w:numId w:val="37"/>
        </w:numPr>
      </w:pPr>
      <w:r w:rsidRPr="00EC355C">
        <w:rPr>
          <w:b/>
          <w:bCs/>
        </w:rPr>
        <w:t>Data Visualization:</w:t>
      </w:r>
      <w:r w:rsidRPr="00EC355C">
        <w:t xml:space="preserve"> Include additional types of visualizations, such as line charts, scatter plots, or heatmaps, to provide different insights into the sentiment data.</w:t>
      </w:r>
    </w:p>
    <w:p w14:paraId="4FDDF32A" w14:textId="77777777" w:rsidR="00EC355C" w:rsidRPr="00EC355C" w:rsidRDefault="00EC355C" w:rsidP="00EC355C">
      <w:pPr>
        <w:numPr>
          <w:ilvl w:val="0"/>
          <w:numId w:val="37"/>
        </w:numPr>
      </w:pPr>
      <w:r w:rsidRPr="00EC355C">
        <w:rPr>
          <w:b/>
          <w:bCs/>
        </w:rPr>
        <w:lastRenderedPageBreak/>
        <w:t>Sentiment Trends:</w:t>
      </w:r>
      <w:r w:rsidRPr="00EC355C">
        <w:t xml:space="preserve"> Implement features to analyze sentiment trends over time and display them in a time series plot or chart.</w:t>
      </w:r>
    </w:p>
    <w:p w14:paraId="10C67E9B" w14:textId="77777777" w:rsidR="00EC355C" w:rsidRPr="00EC355C" w:rsidRDefault="00EC355C" w:rsidP="00EC355C">
      <w:pPr>
        <w:numPr>
          <w:ilvl w:val="0"/>
          <w:numId w:val="37"/>
        </w:numPr>
      </w:pPr>
      <w:r w:rsidRPr="00EC355C">
        <w:rPr>
          <w:b/>
          <w:bCs/>
        </w:rPr>
        <w:t>Word Clouds:</w:t>
      </w:r>
      <w:r w:rsidRPr="00EC355C">
        <w:t xml:space="preserve"> Create word clouds to visually represent the most frequent words or phrases in the sentiment data.</w:t>
      </w:r>
    </w:p>
    <w:p w14:paraId="29F3CCD0" w14:textId="77777777" w:rsidR="00EC355C" w:rsidRPr="00EC355C" w:rsidRDefault="00EC355C" w:rsidP="00EC355C">
      <w:pPr>
        <w:numPr>
          <w:ilvl w:val="0"/>
          <w:numId w:val="37"/>
        </w:numPr>
      </w:pPr>
      <w:r w:rsidRPr="00EC355C">
        <w:rPr>
          <w:b/>
          <w:bCs/>
        </w:rPr>
        <w:t>Sentiment Heatmap:</w:t>
      </w:r>
      <w:r w:rsidRPr="00EC355C">
        <w:t xml:space="preserve"> Develop a heatmap to visualize sentiment scores across different categories or topics.</w:t>
      </w:r>
    </w:p>
    <w:p w14:paraId="09050C80" w14:textId="77777777" w:rsidR="00EC355C" w:rsidRPr="00EC355C" w:rsidRDefault="00EC355C" w:rsidP="00EC355C">
      <w:pPr>
        <w:numPr>
          <w:ilvl w:val="0"/>
          <w:numId w:val="37"/>
        </w:numPr>
      </w:pPr>
      <w:r w:rsidRPr="00EC355C">
        <w:rPr>
          <w:b/>
          <w:bCs/>
        </w:rPr>
        <w:t>Customizable Dashboard:</w:t>
      </w:r>
      <w:r w:rsidRPr="00EC355C">
        <w:t xml:space="preserve"> Allow users to customize the layout and appearance of the dashboard, such as choosing colors or themes.</w:t>
      </w:r>
    </w:p>
    <w:p w14:paraId="21BD422D" w14:textId="77777777" w:rsidR="00EC355C" w:rsidRPr="00EC355C" w:rsidRDefault="00EC355C" w:rsidP="00EC355C">
      <w:pPr>
        <w:numPr>
          <w:ilvl w:val="0"/>
          <w:numId w:val="37"/>
        </w:numPr>
      </w:pPr>
      <w:r w:rsidRPr="00EC355C">
        <w:rPr>
          <w:b/>
          <w:bCs/>
        </w:rPr>
        <w:t>Data Source Integration:</w:t>
      </w:r>
      <w:r w:rsidRPr="00EC355C">
        <w:t xml:space="preserve"> Integrate with additional data sources, such as social media APIs or external databases, to expand the data available for analysis.</w:t>
      </w:r>
    </w:p>
    <w:p w14:paraId="74A06A3F" w14:textId="77777777" w:rsidR="00EC355C" w:rsidRPr="00EC355C" w:rsidRDefault="00EC355C" w:rsidP="00EC355C">
      <w:pPr>
        <w:numPr>
          <w:ilvl w:val="0"/>
          <w:numId w:val="37"/>
        </w:numPr>
      </w:pPr>
      <w:r w:rsidRPr="00EC355C">
        <w:rPr>
          <w:b/>
          <w:bCs/>
        </w:rPr>
        <w:t>Notifications:</w:t>
      </w:r>
      <w:r w:rsidRPr="00EC355C">
        <w:t xml:space="preserve"> Implement notifications or alerts for specific sentiment events or trends, such as sentiment turning highly negative or positive.</w:t>
      </w:r>
    </w:p>
    <w:p w14:paraId="4918F20A" w14:textId="77777777" w:rsidR="00EC355C" w:rsidRPr="00EC355C" w:rsidRDefault="00EC355C" w:rsidP="00EC355C">
      <w:pPr>
        <w:numPr>
          <w:ilvl w:val="0"/>
          <w:numId w:val="37"/>
        </w:numPr>
      </w:pPr>
      <w:r w:rsidRPr="00EC355C">
        <w:rPr>
          <w:b/>
          <w:bCs/>
        </w:rPr>
        <w:t>Data Preprocessing:</w:t>
      </w:r>
      <w:r w:rsidRPr="00EC355C">
        <w:t xml:space="preserve"> Enhance data preprocessing by cleaning and normalizing text data, removing stopwords, and performing advanced NLP techniques.</w:t>
      </w:r>
    </w:p>
    <w:p w14:paraId="5D0A4CE9" w14:textId="77777777" w:rsidR="00EC355C" w:rsidRPr="00EC355C" w:rsidRDefault="00EC355C" w:rsidP="00EC355C">
      <w:pPr>
        <w:numPr>
          <w:ilvl w:val="0"/>
          <w:numId w:val="37"/>
        </w:numPr>
      </w:pPr>
      <w:r w:rsidRPr="00EC355C">
        <w:rPr>
          <w:b/>
          <w:bCs/>
        </w:rPr>
        <w:t>Sentiment Benchmarking:</w:t>
      </w:r>
      <w:r w:rsidRPr="00EC355C">
        <w:t xml:space="preserve"> Compare sentiment scores with industry benchmarks or competitor sentiment for additional context.</w:t>
      </w:r>
    </w:p>
    <w:p w14:paraId="6F357A55" w14:textId="77777777" w:rsidR="00EC355C" w:rsidRPr="00EC355C" w:rsidRDefault="00EC355C" w:rsidP="00EC355C">
      <w:pPr>
        <w:numPr>
          <w:ilvl w:val="0"/>
          <w:numId w:val="37"/>
        </w:numPr>
      </w:pPr>
      <w:r w:rsidRPr="00EC355C">
        <w:rPr>
          <w:b/>
          <w:bCs/>
        </w:rPr>
        <w:t>User Guides and Help:</w:t>
      </w:r>
      <w:r w:rsidRPr="00EC355C">
        <w:t xml:space="preserve"> Provide documentation or tooltips within the dashboard to help users navigate and understand the features.</w:t>
      </w:r>
    </w:p>
    <w:p w14:paraId="71A2FA19" w14:textId="77777777" w:rsidR="00EC355C" w:rsidRPr="00EC355C" w:rsidRDefault="00EC355C" w:rsidP="00EC355C">
      <w:pPr>
        <w:numPr>
          <w:ilvl w:val="0"/>
          <w:numId w:val="37"/>
        </w:numPr>
      </w:pPr>
      <w:r w:rsidRPr="00EC355C">
        <w:rPr>
          <w:b/>
          <w:bCs/>
        </w:rPr>
        <w:t>Performance Optimization:</w:t>
      </w:r>
      <w:r w:rsidRPr="00EC355C">
        <w:t xml:space="preserve"> Optimize the performance of your application for large datasets by implementing data caching, pagination, or server-side rendering.</w:t>
      </w:r>
    </w:p>
    <w:p w14:paraId="14618E97" w14:textId="77777777" w:rsidR="00EC355C" w:rsidRPr="00EC355C" w:rsidRDefault="00EC355C" w:rsidP="00EC355C">
      <w:pPr>
        <w:numPr>
          <w:ilvl w:val="0"/>
          <w:numId w:val="37"/>
        </w:numPr>
      </w:pPr>
      <w:r w:rsidRPr="00EC355C">
        <w:rPr>
          <w:b/>
          <w:bCs/>
        </w:rPr>
        <w:t>Responsive Design:</w:t>
      </w:r>
      <w:r w:rsidRPr="00EC355C">
        <w:t xml:space="preserve"> Ensure that your dashboard is responsive and works well on various screen sizes, including mobile devices.</w:t>
      </w:r>
    </w:p>
    <w:p w14:paraId="7DA7F3EB" w14:textId="77777777" w:rsidR="00EC355C" w:rsidRPr="00EC355C" w:rsidRDefault="00EC355C" w:rsidP="00EC355C">
      <w:pPr>
        <w:numPr>
          <w:ilvl w:val="0"/>
          <w:numId w:val="37"/>
        </w:numPr>
      </w:pPr>
      <w:r w:rsidRPr="00EC355C">
        <w:rPr>
          <w:b/>
          <w:bCs/>
        </w:rPr>
        <w:t>Error Handling:</w:t>
      </w:r>
      <w:r w:rsidRPr="00EC355C">
        <w:t xml:space="preserve"> Implement robust error handling and error messages to guide users in case of issues or incorrect inputs.</w:t>
      </w:r>
    </w:p>
    <w:p w14:paraId="2F458000" w14:textId="77777777" w:rsidR="00EC355C" w:rsidRPr="00EC355C" w:rsidRDefault="00EC355C" w:rsidP="00EC355C">
      <w:pPr>
        <w:numPr>
          <w:ilvl w:val="0"/>
          <w:numId w:val="37"/>
        </w:numPr>
      </w:pPr>
      <w:r w:rsidRPr="00EC355C">
        <w:rPr>
          <w:b/>
          <w:bCs/>
        </w:rPr>
        <w:t>Feedback Mechanism:</w:t>
      </w:r>
      <w:r w:rsidRPr="00EC355C">
        <w:t xml:space="preserve"> Include a feedback form or mechanism for users to provide input or report issues.</w:t>
      </w:r>
    </w:p>
    <w:p w14:paraId="184C3CC5" w14:textId="77777777" w:rsidR="00EC355C" w:rsidRPr="00EC355C" w:rsidRDefault="00EC355C" w:rsidP="00EC355C">
      <w:pPr>
        <w:numPr>
          <w:ilvl w:val="0"/>
          <w:numId w:val="37"/>
        </w:numPr>
      </w:pPr>
      <w:r w:rsidRPr="00EC355C">
        <w:rPr>
          <w:b/>
          <w:bCs/>
        </w:rPr>
        <w:t>Dashboard Sharing:</w:t>
      </w:r>
      <w:r w:rsidRPr="00EC355C">
        <w:t xml:space="preserve"> Allow users to share specific views or analyses with others, possibly through URL sharing or embedding.</w:t>
      </w:r>
    </w:p>
    <w:p w14:paraId="3FC410F5" w14:textId="77777777" w:rsidR="00EC355C" w:rsidRPr="00EC355C" w:rsidRDefault="00EC355C" w:rsidP="00EC355C">
      <w:pPr>
        <w:numPr>
          <w:ilvl w:val="0"/>
          <w:numId w:val="37"/>
        </w:numPr>
      </w:pPr>
      <w:r w:rsidRPr="00EC355C">
        <w:rPr>
          <w:b/>
          <w:bCs/>
        </w:rPr>
        <w:t>Multilingual Support:</w:t>
      </w:r>
      <w:r w:rsidRPr="00EC355C">
        <w:t xml:space="preserve"> If applicable, add support for multiple languages in your dashboard.</w:t>
      </w:r>
    </w:p>
    <w:p w14:paraId="57D140FC" w14:textId="77777777" w:rsidR="00EC355C" w:rsidRDefault="00EC355C" w:rsidP="00EC355C"/>
    <w:p w14:paraId="3ECE358C" w14:textId="429EEB3F" w:rsidR="005C7976" w:rsidRDefault="005C7976" w:rsidP="00EC355C">
      <w:r>
        <w:t>Functional vs. OOB Methods</w:t>
      </w:r>
      <w:r>
        <w:br/>
        <w:t>This can be seen in the classes created where encapsulation occurs. For example, in the Tweet Class the</w:t>
      </w:r>
      <w:r w:rsidRPr="005C7976">
        <w:t xml:space="preserve"> VADER sentiment analysis </w:t>
      </w:r>
      <w:r>
        <w:t xml:space="preserve">is </w:t>
      </w:r>
      <w:r w:rsidRPr="005C7976">
        <w:t>encapsulate</w:t>
      </w:r>
      <w:r>
        <w:t>d in the statements</w:t>
      </w:r>
      <w:r w:rsidRPr="005C7976">
        <w:t xml:space="preserve"> </w:t>
      </w:r>
      <w:r w:rsidRPr="005C7976">
        <w:t>blob.sentiment.polarity and blob.sentiment.subjectivity</w:t>
      </w:r>
      <w:r>
        <w:t>.</w:t>
      </w:r>
      <w:r w:rsidRPr="005C7976">
        <w:t xml:space="preserve"> </w:t>
      </w:r>
      <w:r>
        <w:t xml:space="preserve">Whereas </w:t>
      </w:r>
      <w:r w:rsidRPr="005C7976">
        <w:t>external functions</w:t>
      </w:r>
      <w:r>
        <w:t xml:space="preserve"> in the form of </w:t>
      </w:r>
      <w:r w:rsidRPr="005C7976">
        <w:t>analyze_sentiment_pattern(text)</w:t>
      </w:r>
      <w:r>
        <w:t>, can be used</w:t>
      </w:r>
      <w:r w:rsidRPr="005C7976">
        <w:t xml:space="preserve"> for sentiment analysis and do not need the static VADER method within the class</w:t>
      </w:r>
      <w:r>
        <w:t>.</w:t>
      </w:r>
    </w:p>
    <w:p w14:paraId="14933E76" w14:textId="77777777" w:rsidR="005C7976" w:rsidRPr="00EC355C" w:rsidRDefault="005C7976" w:rsidP="00EC355C"/>
    <w:p w14:paraId="5E09BB00" w14:textId="1334BA4D" w:rsidR="00ED4D59" w:rsidRDefault="00A007EB" w:rsidP="00A007EB">
      <w:pPr>
        <w:pStyle w:val="Heading1"/>
        <w:jc w:val="center"/>
      </w:pPr>
      <w:r>
        <w:lastRenderedPageBreak/>
        <w:t>Analysis</w:t>
      </w:r>
    </w:p>
    <w:p w14:paraId="524DD07C" w14:textId="77777777" w:rsidR="00A007EB" w:rsidRDefault="00A007EB" w:rsidP="00A007EB"/>
    <w:p w14:paraId="635C47B4" w14:textId="75FB236A" w:rsidR="00A007EB" w:rsidRDefault="00A007EB" w:rsidP="00A007EB">
      <w:pPr>
        <w:pStyle w:val="Heading1"/>
        <w:jc w:val="center"/>
      </w:pPr>
      <w:r>
        <w:t>Discussion</w:t>
      </w:r>
    </w:p>
    <w:p w14:paraId="75275601" w14:textId="6CC230CE" w:rsidR="00A007EB" w:rsidRDefault="00A007EB" w:rsidP="00A007EB"/>
    <w:p w14:paraId="0B6DED82" w14:textId="43CBE5C9" w:rsidR="00A007EB" w:rsidRPr="00A007EB" w:rsidRDefault="00A007EB" w:rsidP="00A007EB">
      <w:pPr>
        <w:pStyle w:val="Heading1"/>
        <w:jc w:val="center"/>
      </w:pPr>
      <w:r>
        <w:t>Conclusion</w:t>
      </w:r>
    </w:p>
    <w:sectPr w:rsidR="00A007EB" w:rsidRPr="00A00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C81"/>
    <w:multiLevelType w:val="multilevel"/>
    <w:tmpl w:val="F934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47D75"/>
    <w:multiLevelType w:val="multilevel"/>
    <w:tmpl w:val="8F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346C4"/>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76C7"/>
    <w:multiLevelType w:val="multilevel"/>
    <w:tmpl w:val="F6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2177"/>
    <w:multiLevelType w:val="multilevel"/>
    <w:tmpl w:val="09C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A5F05"/>
    <w:multiLevelType w:val="multilevel"/>
    <w:tmpl w:val="362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D320B"/>
    <w:multiLevelType w:val="multilevel"/>
    <w:tmpl w:val="33781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F3E17"/>
    <w:multiLevelType w:val="hybridMultilevel"/>
    <w:tmpl w:val="5CAE1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671318A"/>
    <w:multiLevelType w:val="multilevel"/>
    <w:tmpl w:val="671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011ED"/>
    <w:multiLevelType w:val="multilevel"/>
    <w:tmpl w:val="BAB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3D5E07"/>
    <w:multiLevelType w:val="multilevel"/>
    <w:tmpl w:val="0FD839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83A63"/>
    <w:multiLevelType w:val="multilevel"/>
    <w:tmpl w:val="4B0C9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92A62"/>
    <w:multiLevelType w:val="multilevel"/>
    <w:tmpl w:val="7E60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01886"/>
    <w:multiLevelType w:val="multilevel"/>
    <w:tmpl w:val="EB3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76E15"/>
    <w:multiLevelType w:val="multilevel"/>
    <w:tmpl w:val="D896A5A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F19B5"/>
    <w:multiLevelType w:val="multilevel"/>
    <w:tmpl w:val="E37A5C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C0CC3"/>
    <w:multiLevelType w:val="multilevel"/>
    <w:tmpl w:val="8C3A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33D4A"/>
    <w:multiLevelType w:val="multilevel"/>
    <w:tmpl w:val="27100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41B65"/>
    <w:multiLevelType w:val="multilevel"/>
    <w:tmpl w:val="31E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46A8C"/>
    <w:multiLevelType w:val="multilevel"/>
    <w:tmpl w:val="824C0E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AE5152"/>
    <w:multiLevelType w:val="multilevel"/>
    <w:tmpl w:val="E62830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50979"/>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401AB"/>
    <w:multiLevelType w:val="multilevel"/>
    <w:tmpl w:val="484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7238E"/>
    <w:multiLevelType w:val="multilevel"/>
    <w:tmpl w:val="638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59703D"/>
    <w:multiLevelType w:val="multilevel"/>
    <w:tmpl w:val="3D321E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C364E"/>
    <w:multiLevelType w:val="multilevel"/>
    <w:tmpl w:val="2C8A18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F6687"/>
    <w:multiLevelType w:val="multilevel"/>
    <w:tmpl w:val="3580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4492D"/>
    <w:multiLevelType w:val="multilevel"/>
    <w:tmpl w:val="21EEFB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933B0E"/>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5D5B71"/>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E65BE"/>
    <w:multiLevelType w:val="multilevel"/>
    <w:tmpl w:val="E22EBF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8D6D48"/>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E3FB6"/>
    <w:multiLevelType w:val="multilevel"/>
    <w:tmpl w:val="E45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D76B4E"/>
    <w:multiLevelType w:val="multilevel"/>
    <w:tmpl w:val="9FF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286F6E"/>
    <w:multiLevelType w:val="hybridMultilevel"/>
    <w:tmpl w:val="5B1481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F414B4"/>
    <w:multiLevelType w:val="multilevel"/>
    <w:tmpl w:val="07E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5D741A"/>
    <w:multiLevelType w:val="multilevel"/>
    <w:tmpl w:val="C93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723807">
    <w:abstractNumId w:val="8"/>
  </w:num>
  <w:num w:numId="2" w16cid:durableId="1125319681">
    <w:abstractNumId w:val="32"/>
  </w:num>
  <w:num w:numId="3" w16cid:durableId="1270892772">
    <w:abstractNumId w:val="9"/>
  </w:num>
  <w:num w:numId="4" w16cid:durableId="515121812">
    <w:abstractNumId w:val="33"/>
  </w:num>
  <w:num w:numId="5" w16cid:durableId="1286545577">
    <w:abstractNumId w:val="23"/>
  </w:num>
  <w:num w:numId="6" w16cid:durableId="1724599197">
    <w:abstractNumId w:val="1"/>
  </w:num>
  <w:num w:numId="7" w16cid:durableId="2033796679">
    <w:abstractNumId w:val="4"/>
  </w:num>
  <w:num w:numId="8" w16cid:durableId="1302420926">
    <w:abstractNumId w:val="12"/>
  </w:num>
  <w:num w:numId="9" w16cid:durableId="205803684">
    <w:abstractNumId w:val="21"/>
  </w:num>
  <w:num w:numId="10" w16cid:durableId="2031368727">
    <w:abstractNumId w:val="29"/>
  </w:num>
  <w:num w:numId="11" w16cid:durableId="1087076884">
    <w:abstractNumId w:val="28"/>
  </w:num>
  <w:num w:numId="12" w16cid:durableId="457257374">
    <w:abstractNumId w:val="31"/>
  </w:num>
  <w:num w:numId="13" w16cid:durableId="893469262">
    <w:abstractNumId w:val="26"/>
  </w:num>
  <w:num w:numId="14" w16cid:durableId="1602881501">
    <w:abstractNumId w:val="11"/>
  </w:num>
  <w:num w:numId="15" w16cid:durableId="1718626623">
    <w:abstractNumId w:val="24"/>
  </w:num>
  <w:num w:numId="16" w16cid:durableId="21709580">
    <w:abstractNumId w:val="10"/>
  </w:num>
  <w:num w:numId="17" w16cid:durableId="1852603562">
    <w:abstractNumId w:val="20"/>
  </w:num>
  <w:num w:numId="18" w16cid:durableId="1504516628">
    <w:abstractNumId w:val="30"/>
  </w:num>
  <w:num w:numId="19" w16cid:durableId="573970861">
    <w:abstractNumId w:val="14"/>
  </w:num>
  <w:num w:numId="20" w16cid:durableId="2014069707">
    <w:abstractNumId w:val="7"/>
  </w:num>
  <w:num w:numId="21" w16cid:durableId="1553225116">
    <w:abstractNumId w:val="34"/>
  </w:num>
  <w:num w:numId="22" w16cid:durableId="1675179854">
    <w:abstractNumId w:val="22"/>
  </w:num>
  <w:num w:numId="23" w16cid:durableId="1720669811">
    <w:abstractNumId w:val="5"/>
  </w:num>
  <w:num w:numId="24" w16cid:durableId="1209028072">
    <w:abstractNumId w:val="6"/>
  </w:num>
  <w:num w:numId="25" w16cid:durableId="246154039">
    <w:abstractNumId w:val="17"/>
  </w:num>
  <w:num w:numId="26" w16cid:durableId="1970622562">
    <w:abstractNumId w:val="15"/>
  </w:num>
  <w:num w:numId="27" w16cid:durableId="247621534">
    <w:abstractNumId w:val="19"/>
  </w:num>
  <w:num w:numId="28" w16cid:durableId="1788238864">
    <w:abstractNumId w:val="27"/>
  </w:num>
  <w:num w:numId="29" w16cid:durableId="551693039">
    <w:abstractNumId w:val="25"/>
  </w:num>
  <w:num w:numId="30" w16cid:durableId="360013418">
    <w:abstractNumId w:val="2"/>
  </w:num>
  <w:num w:numId="31" w16cid:durableId="14775394">
    <w:abstractNumId w:val="35"/>
  </w:num>
  <w:num w:numId="32" w16cid:durableId="221527291">
    <w:abstractNumId w:val="16"/>
  </w:num>
  <w:num w:numId="33" w16cid:durableId="1872107365">
    <w:abstractNumId w:val="3"/>
  </w:num>
  <w:num w:numId="34" w16cid:durableId="292369029">
    <w:abstractNumId w:val="18"/>
  </w:num>
  <w:num w:numId="35" w16cid:durableId="198322195">
    <w:abstractNumId w:val="36"/>
  </w:num>
  <w:num w:numId="36" w16cid:durableId="877203362">
    <w:abstractNumId w:val="13"/>
  </w:num>
  <w:num w:numId="37" w16cid:durableId="107874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BB"/>
    <w:rsid w:val="001549E5"/>
    <w:rsid w:val="002B7A36"/>
    <w:rsid w:val="00362834"/>
    <w:rsid w:val="004B37F9"/>
    <w:rsid w:val="005826F0"/>
    <w:rsid w:val="005C7976"/>
    <w:rsid w:val="00627FB8"/>
    <w:rsid w:val="006E7088"/>
    <w:rsid w:val="00726BCD"/>
    <w:rsid w:val="00821E4C"/>
    <w:rsid w:val="00864F42"/>
    <w:rsid w:val="00931FDA"/>
    <w:rsid w:val="009A77BB"/>
    <w:rsid w:val="00A007EB"/>
    <w:rsid w:val="00A61412"/>
    <w:rsid w:val="00AC5E8E"/>
    <w:rsid w:val="00B82E11"/>
    <w:rsid w:val="00CE434A"/>
    <w:rsid w:val="00DA2155"/>
    <w:rsid w:val="00DF557A"/>
    <w:rsid w:val="00E3337A"/>
    <w:rsid w:val="00EC355C"/>
    <w:rsid w:val="00ED4D59"/>
    <w:rsid w:val="00F577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A8FB2"/>
  <w15:chartTrackingRefBased/>
  <w15:docId w15:val="{F48C979B-FCBF-4C8B-BE39-A287D24C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E4"/>
  </w:style>
  <w:style w:type="paragraph" w:styleId="Heading1">
    <w:name w:val="heading 1"/>
    <w:basedOn w:val="Normal"/>
    <w:next w:val="Normal"/>
    <w:link w:val="Heading1Char"/>
    <w:uiPriority w:val="9"/>
    <w:qFormat/>
    <w:rsid w:val="006E7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4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D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4D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4D59"/>
    <w:pPr>
      <w:ind w:left="720"/>
      <w:contextualSpacing/>
    </w:pPr>
  </w:style>
  <w:style w:type="character" w:styleId="Hyperlink">
    <w:name w:val="Hyperlink"/>
    <w:basedOn w:val="DefaultParagraphFont"/>
    <w:uiPriority w:val="99"/>
    <w:unhideWhenUsed/>
    <w:rsid w:val="00931FDA"/>
    <w:rPr>
      <w:color w:val="0563C1" w:themeColor="hyperlink"/>
      <w:u w:val="single"/>
    </w:rPr>
  </w:style>
  <w:style w:type="character" w:styleId="UnresolvedMention">
    <w:name w:val="Unresolved Mention"/>
    <w:basedOn w:val="DefaultParagraphFont"/>
    <w:uiPriority w:val="99"/>
    <w:semiHidden/>
    <w:unhideWhenUsed/>
    <w:rsid w:val="00931FDA"/>
    <w:rPr>
      <w:color w:val="605E5C"/>
      <w:shd w:val="clear" w:color="auto" w:fill="E1DFDD"/>
    </w:rPr>
  </w:style>
  <w:style w:type="character" w:styleId="HTMLCode">
    <w:name w:val="HTML Code"/>
    <w:basedOn w:val="DefaultParagraphFont"/>
    <w:uiPriority w:val="99"/>
    <w:semiHidden/>
    <w:unhideWhenUsed/>
    <w:rsid w:val="00DA2155"/>
    <w:rPr>
      <w:rFonts w:ascii="Courier New" w:eastAsia="Times New Roman" w:hAnsi="Courier New" w:cs="Courier New"/>
      <w:sz w:val="20"/>
      <w:szCs w:val="20"/>
    </w:rPr>
  </w:style>
  <w:style w:type="character" w:customStyle="1" w:styleId="hljs-meta">
    <w:name w:val="hljs-meta"/>
    <w:basedOn w:val="DefaultParagraphFont"/>
    <w:rsid w:val="00DA2155"/>
  </w:style>
  <w:style w:type="character" w:customStyle="1" w:styleId="hljs-params">
    <w:name w:val="hljs-params"/>
    <w:basedOn w:val="DefaultParagraphFont"/>
    <w:rsid w:val="00DA2155"/>
  </w:style>
  <w:style w:type="character" w:customStyle="1" w:styleId="hljs-string">
    <w:name w:val="hljs-string"/>
    <w:basedOn w:val="DefaultParagraphFont"/>
    <w:rsid w:val="00DA2155"/>
  </w:style>
  <w:style w:type="character" w:customStyle="1" w:styleId="hljs-comment">
    <w:name w:val="hljs-comment"/>
    <w:basedOn w:val="DefaultParagraphFont"/>
    <w:rsid w:val="00DA2155"/>
  </w:style>
  <w:style w:type="character" w:customStyle="1" w:styleId="hljs-keyword">
    <w:name w:val="hljs-keyword"/>
    <w:basedOn w:val="DefaultParagraphFont"/>
    <w:rsid w:val="00DA2155"/>
  </w:style>
  <w:style w:type="character" w:customStyle="1" w:styleId="hljs-title">
    <w:name w:val="hljs-title"/>
    <w:basedOn w:val="DefaultParagraphFont"/>
    <w:rsid w:val="00DA2155"/>
  </w:style>
  <w:style w:type="paragraph" w:styleId="NormalWeb">
    <w:name w:val="Normal (Web)"/>
    <w:basedOn w:val="Normal"/>
    <w:uiPriority w:val="99"/>
    <w:semiHidden/>
    <w:unhideWhenUsed/>
    <w:rsid w:val="00DF557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522">
      <w:bodyDiv w:val="1"/>
      <w:marLeft w:val="0"/>
      <w:marRight w:val="0"/>
      <w:marTop w:val="0"/>
      <w:marBottom w:val="0"/>
      <w:divBdr>
        <w:top w:val="none" w:sz="0" w:space="0" w:color="auto"/>
        <w:left w:val="none" w:sz="0" w:space="0" w:color="auto"/>
        <w:bottom w:val="none" w:sz="0" w:space="0" w:color="auto"/>
        <w:right w:val="none" w:sz="0" w:space="0" w:color="auto"/>
      </w:divBdr>
    </w:div>
    <w:div w:id="204294763">
      <w:bodyDiv w:val="1"/>
      <w:marLeft w:val="0"/>
      <w:marRight w:val="0"/>
      <w:marTop w:val="0"/>
      <w:marBottom w:val="0"/>
      <w:divBdr>
        <w:top w:val="none" w:sz="0" w:space="0" w:color="auto"/>
        <w:left w:val="none" w:sz="0" w:space="0" w:color="auto"/>
        <w:bottom w:val="none" w:sz="0" w:space="0" w:color="auto"/>
        <w:right w:val="none" w:sz="0" w:space="0" w:color="auto"/>
      </w:divBdr>
    </w:div>
    <w:div w:id="260840994">
      <w:bodyDiv w:val="1"/>
      <w:marLeft w:val="0"/>
      <w:marRight w:val="0"/>
      <w:marTop w:val="0"/>
      <w:marBottom w:val="0"/>
      <w:divBdr>
        <w:top w:val="none" w:sz="0" w:space="0" w:color="auto"/>
        <w:left w:val="none" w:sz="0" w:space="0" w:color="auto"/>
        <w:bottom w:val="none" w:sz="0" w:space="0" w:color="auto"/>
        <w:right w:val="none" w:sz="0" w:space="0" w:color="auto"/>
      </w:divBdr>
    </w:div>
    <w:div w:id="644966436">
      <w:bodyDiv w:val="1"/>
      <w:marLeft w:val="0"/>
      <w:marRight w:val="0"/>
      <w:marTop w:val="0"/>
      <w:marBottom w:val="0"/>
      <w:divBdr>
        <w:top w:val="none" w:sz="0" w:space="0" w:color="auto"/>
        <w:left w:val="none" w:sz="0" w:space="0" w:color="auto"/>
        <w:bottom w:val="none" w:sz="0" w:space="0" w:color="auto"/>
        <w:right w:val="none" w:sz="0" w:space="0" w:color="auto"/>
      </w:divBdr>
    </w:div>
    <w:div w:id="708526463">
      <w:bodyDiv w:val="1"/>
      <w:marLeft w:val="0"/>
      <w:marRight w:val="0"/>
      <w:marTop w:val="0"/>
      <w:marBottom w:val="0"/>
      <w:divBdr>
        <w:top w:val="none" w:sz="0" w:space="0" w:color="auto"/>
        <w:left w:val="none" w:sz="0" w:space="0" w:color="auto"/>
        <w:bottom w:val="none" w:sz="0" w:space="0" w:color="auto"/>
        <w:right w:val="none" w:sz="0" w:space="0" w:color="auto"/>
      </w:divBdr>
    </w:div>
    <w:div w:id="714277937">
      <w:bodyDiv w:val="1"/>
      <w:marLeft w:val="0"/>
      <w:marRight w:val="0"/>
      <w:marTop w:val="0"/>
      <w:marBottom w:val="0"/>
      <w:divBdr>
        <w:top w:val="none" w:sz="0" w:space="0" w:color="auto"/>
        <w:left w:val="none" w:sz="0" w:space="0" w:color="auto"/>
        <w:bottom w:val="none" w:sz="0" w:space="0" w:color="auto"/>
        <w:right w:val="none" w:sz="0" w:space="0" w:color="auto"/>
      </w:divBdr>
    </w:div>
    <w:div w:id="822963318">
      <w:bodyDiv w:val="1"/>
      <w:marLeft w:val="0"/>
      <w:marRight w:val="0"/>
      <w:marTop w:val="0"/>
      <w:marBottom w:val="0"/>
      <w:divBdr>
        <w:top w:val="none" w:sz="0" w:space="0" w:color="auto"/>
        <w:left w:val="none" w:sz="0" w:space="0" w:color="auto"/>
        <w:bottom w:val="none" w:sz="0" w:space="0" w:color="auto"/>
        <w:right w:val="none" w:sz="0" w:space="0" w:color="auto"/>
      </w:divBdr>
    </w:div>
    <w:div w:id="1057632165">
      <w:bodyDiv w:val="1"/>
      <w:marLeft w:val="0"/>
      <w:marRight w:val="0"/>
      <w:marTop w:val="0"/>
      <w:marBottom w:val="0"/>
      <w:divBdr>
        <w:top w:val="none" w:sz="0" w:space="0" w:color="auto"/>
        <w:left w:val="none" w:sz="0" w:space="0" w:color="auto"/>
        <w:bottom w:val="none" w:sz="0" w:space="0" w:color="auto"/>
        <w:right w:val="none" w:sz="0" w:space="0" w:color="auto"/>
      </w:divBdr>
    </w:div>
    <w:div w:id="1111709674">
      <w:bodyDiv w:val="1"/>
      <w:marLeft w:val="0"/>
      <w:marRight w:val="0"/>
      <w:marTop w:val="0"/>
      <w:marBottom w:val="0"/>
      <w:divBdr>
        <w:top w:val="none" w:sz="0" w:space="0" w:color="auto"/>
        <w:left w:val="none" w:sz="0" w:space="0" w:color="auto"/>
        <w:bottom w:val="none" w:sz="0" w:space="0" w:color="auto"/>
        <w:right w:val="none" w:sz="0" w:space="0" w:color="auto"/>
      </w:divBdr>
    </w:div>
    <w:div w:id="1136334048">
      <w:bodyDiv w:val="1"/>
      <w:marLeft w:val="0"/>
      <w:marRight w:val="0"/>
      <w:marTop w:val="0"/>
      <w:marBottom w:val="0"/>
      <w:divBdr>
        <w:top w:val="none" w:sz="0" w:space="0" w:color="auto"/>
        <w:left w:val="none" w:sz="0" w:space="0" w:color="auto"/>
        <w:bottom w:val="none" w:sz="0" w:space="0" w:color="auto"/>
        <w:right w:val="none" w:sz="0" w:space="0" w:color="auto"/>
      </w:divBdr>
    </w:div>
    <w:div w:id="1155225737">
      <w:bodyDiv w:val="1"/>
      <w:marLeft w:val="0"/>
      <w:marRight w:val="0"/>
      <w:marTop w:val="0"/>
      <w:marBottom w:val="0"/>
      <w:divBdr>
        <w:top w:val="none" w:sz="0" w:space="0" w:color="auto"/>
        <w:left w:val="none" w:sz="0" w:space="0" w:color="auto"/>
        <w:bottom w:val="none" w:sz="0" w:space="0" w:color="auto"/>
        <w:right w:val="none" w:sz="0" w:space="0" w:color="auto"/>
      </w:divBdr>
    </w:div>
    <w:div w:id="1170636070">
      <w:bodyDiv w:val="1"/>
      <w:marLeft w:val="0"/>
      <w:marRight w:val="0"/>
      <w:marTop w:val="0"/>
      <w:marBottom w:val="0"/>
      <w:divBdr>
        <w:top w:val="none" w:sz="0" w:space="0" w:color="auto"/>
        <w:left w:val="none" w:sz="0" w:space="0" w:color="auto"/>
        <w:bottom w:val="none" w:sz="0" w:space="0" w:color="auto"/>
        <w:right w:val="none" w:sz="0" w:space="0" w:color="auto"/>
      </w:divBdr>
    </w:div>
    <w:div w:id="1193807347">
      <w:bodyDiv w:val="1"/>
      <w:marLeft w:val="0"/>
      <w:marRight w:val="0"/>
      <w:marTop w:val="0"/>
      <w:marBottom w:val="0"/>
      <w:divBdr>
        <w:top w:val="none" w:sz="0" w:space="0" w:color="auto"/>
        <w:left w:val="none" w:sz="0" w:space="0" w:color="auto"/>
        <w:bottom w:val="none" w:sz="0" w:space="0" w:color="auto"/>
        <w:right w:val="none" w:sz="0" w:space="0" w:color="auto"/>
      </w:divBdr>
    </w:div>
    <w:div w:id="1934170324">
      <w:bodyDiv w:val="1"/>
      <w:marLeft w:val="0"/>
      <w:marRight w:val="0"/>
      <w:marTop w:val="0"/>
      <w:marBottom w:val="0"/>
      <w:divBdr>
        <w:top w:val="none" w:sz="0" w:space="0" w:color="auto"/>
        <w:left w:val="none" w:sz="0" w:space="0" w:color="auto"/>
        <w:bottom w:val="none" w:sz="0" w:space="0" w:color="auto"/>
        <w:right w:val="none" w:sz="0" w:space="0" w:color="auto"/>
      </w:divBdr>
    </w:div>
    <w:div w:id="21447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twitter-api/tweets/volume-streams/quick-start/sampled-stream" TargetMode="External"/><Relationship Id="rId5" Type="http://schemas.openxmlformats.org/officeDocument/2006/relationships/hyperlink" Target="https://developer.twitter.com/en/docs/twitter-api/tweets/filtered-stream/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5623</TotalTime>
  <Pages>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Fitzgerald</dc:creator>
  <cp:keywords/>
  <dc:description/>
  <cp:lastModifiedBy>Lj Fitzgerald</cp:lastModifiedBy>
  <cp:revision>21</cp:revision>
  <dcterms:created xsi:type="dcterms:W3CDTF">2023-08-24T16:31:00Z</dcterms:created>
  <dcterms:modified xsi:type="dcterms:W3CDTF">2023-10-12T18:55:00Z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055cdece-5567-46ff-a236-f3ec1f3340cb</vt:lpwstr>
  </property>
</Properties>
</file>