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81EB0" w14:textId="77777777" w:rsidR="0050045B" w:rsidRDefault="00FB1A74">
      <w:pPr>
        <w:spacing w:after="768" w:line="259" w:lineRule="auto"/>
        <w:rPr>
          <w:b/>
          <w:color w:val="808080"/>
          <w:sz w:val="18"/>
          <w:szCs w:val="18"/>
        </w:rPr>
      </w:pPr>
      <w:r>
        <w:rPr>
          <w:noProof/>
        </w:rPr>
        <w:drawing>
          <wp:inline distT="0" distB="0" distL="0" distR="0" wp14:anchorId="669F2F49" wp14:editId="03E5E741">
            <wp:extent cx="1227863" cy="1018460"/>
            <wp:effectExtent l="0" t="0" r="0" b="0"/>
            <wp:docPr id="8" name="image1.png" descr="Description: Description: Description: Untitled:Users:berrimann:Desktop:CCS BRAND:Logos:CCS artwork:Colour 2935:CCS_2935_SML_AW.png"/>
            <wp:cNvGraphicFramePr/>
            <a:graphic xmlns:a="http://schemas.openxmlformats.org/drawingml/2006/main">
              <a:graphicData uri="http://schemas.openxmlformats.org/drawingml/2006/picture">
                <pic:pic xmlns:pic="http://schemas.openxmlformats.org/drawingml/2006/picture">
                  <pic:nvPicPr>
                    <pic:cNvPr id="0" name="image1.png" descr="Description: Description: Description: Untitled:Users:berrimann:Desktop:CCS BRAND:Logos:CCS artwork:Colour 2935:CCS_2935_SML_AW.png"/>
                    <pic:cNvPicPr preferRelativeResize="0"/>
                  </pic:nvPicPr>
                  <pic:blipFill>
                    <a:blip r:embed="rId7"/>
                    <a:srcRect/>
                    <a:stretch>
                      <a:fillRect/>
                    </a:stretch>
                  </pic:blipFill>
                  <pic:spPr>
                    <a:xfrm>
                      <a:off x="0" y="0"/>
                      <a:ext cx="1227863" cy="1018460"/>
                    </a:xfrm>
                    <a:prstGeom prst="rect">
                      <a:avLst/>
                    </a:prstGeom>
                    <a:ln/>
                  </pic:spPr>
                </pic:pic>
              </a:graphicData>
            </a:graphic>
          </wp:inline>
        </w:drawing>
      </w:r>
    </w:p>
    <w:p w14:paraId="385B49A5" w14:textId="77777777" w:rsidR="009A3D8D" w:rsidRDefault="009A3D8D">
      <w:pPr>
        <w:spacing w:after="480" w:line="259" w:lineRule="auto"/>
        <w:jc w:val="center"/>
        <w:rPr>
          <w:b/>
          <w:color w:val="2E74B5"/>
          <w:sz w:val="44"/>
          <w:szCs w:val="44"/>
        </w:rPr>
      </w:pPr>
    </w:p>
    <w:p w14:paraId="27684001" w14:textId="77777777" w:rsidR="009A3D8D" w:rsidRDefault="009A3D8D">
      <w:pPr>
        <w:spacing w:after="480" w:line="259" w:lineRule="auto"/>
        <w:jc w:val="center"/>
        <w:rPr>
          <w:b/>
          <w:color w:val="2E74B5"/>
          <w:sz w:val="44"/>
          <w:szCs w:val="44"/>
        </w:rPr>
      </w:pPr>
    </w:p>
    <w:p w14:paraId="7F789B27" w14:textId="77777777" w:rsidR="009A3D8D" w:rsidRDefault="009A3D8D">
      <w:pPr>
        <w:spacing w:after="480" w:line="259" w:lineRule="auto"/>
        <w:jc w:val="center"/>
        <w:rPr>
          <w:b/>
          <w:color w:val="2E74B5"/>
          <w:sz w:val="44"/>
          <w:szCs w:val="44"/>
        </w:rPr>
      </w:pPr>
    </w:p>
    <w:p w14:paraId="709E0A7F" w14:textId="656C1BEF" w:rsidR="0050045B" w:rsidRPr="009A3D8D" w:rsidRDefault="00FB1A74">
      <w:pPr>
        <w:spacing w:after="480" w:line="259" w:lineRule="auto"/>
        <w:jc w:val="center"/>
        <w:rPr>
          <w:b/>
          <w:sz w:val="44"/>
          <w:szCs w:val="44"/>
        </w:rPr>
      </w:pPr>
      <w:r w:rsidRPr="009A3D8D">
        <w:rPr>
          <w:b/>
          <w:color w:val="2E74B5"/>
          <w:sz w:val="44"/>
          <w:szCs w:val="44"/>
        </w:rPr>
        <w:t>CCS Digital Services Directorate</w:t>
      </w:r>
      <w:r w:rsidRPr="009A3D8D">
        <w:rPr>
          <w:rFonts w:ascii="Arial" w:eastAsia="Arial" w:hAnsi="Arial" w:cs="Arial"/>
          <w:b/>
          <w:sz w:val="44"/>
          <w:szCs w:val="44"/>
        </w:rPr>
        <w:t xml:space="preserve"> </w:t>
      </w:r>
    </w:p>
    <w:p w14:paraId="7A058BB1" w14:textId="35E957BE" w:rsidR="0050045B" w:rsidRPr="009A3D8D" w:rsidRDefault="00FB1A74">
      <w:pPr>
        <w:spacing w:after="480" w:line="259" w:lineRule="auto"/>
        <w:jc w:val="center"/>
        <w:rPr>
          <w:b/>
          <w:color w:val="2E74B5"/>
          <w:sz w:val="70"/>
          <w:szCs w:val="70"/>
        </w:rPr>
      </w:pPr>
      <w:r>
        <w:rPr>
          <w:b/>
          <w:color w:val="2E74B5"/>
          <w:sz w:val="60"/>
          <w:szCs w:val="60"/>
        </w:rPr>
        <w:t xml:space="preserve"> </w:t>
      </w:r>
      <w:r w:rsidRPr="009A3D8D">
        <w:rPr>
          <w:b/>
          <w:color w:val="2E74B5"/>
          <w:sz w:val="70"/>
          <w:szCs w:val="70"/>
        </w:rPr>
        <w:t xml:space="preserve">Enterprise Level Test </w:t>
      </w:r>
      <w:r w:rsidR="009A3D8D" w:rsidRPr="009A3D8D">
        <w:rPr>
          <w:b/>
          <w:color w:val="2E74B5"/>
          <w:sz w:val="70"/>
          <w:szCs w:val="70"/>
        </w:rPr>
        <w:t>Automation</w:t>
      </w:r>
    </w:p>
    <w:p w14:paraId="41CCF252" w14:textId="66B93510" w:rsidR="0050045B" w:rsidRPr="009A3D8D" w:rsidRDefault="009A3D8D">
      <w:pPr>
        <w:pBdr>
          <w:top w:val="nil"/>
          <w:left w:val="nil"/>
          <w:bottom w:val="nil"/>
          <w:right w:val="nil"/>
          <w:between w:val="nil"/>
        </w:pBdr>
        <w:spacing w:after="768" w:line="259" w:lineRule="auto"/>
        <w:jc w:val="center"/>
        <w:rPr>
          <w:b/>
          <w:sz w:val="50"/>
          <w:szCs w:val="50"/>
          <w:u w:val="single"/>
        </w:rPr>
      </w:pPr>
      <w:r w:rsidRPr="009A3D8D">
        <w:rPr>
          <w:b/>
          <w:color w:val="2E74B5"/>
          <w:sz w:val="50"/>
          <w:szCs w:val="50"/>
          <w:u w:val="single"/>
        </w:rPr>
        <w:t>The Coding Standard</w:t>
      </w:r>
      <w:r>
        <w:rPr>
          <w:b/>
          <w:color w:val="2E74B5"/>
          <w:sz w:val="50"/>
          <w:szCs w:val="50"/>
          <w:u w:val="single"/>
        </w:rPr>
        <w:t>s</w:t>
      </w:r>
    </w:p>
    <w:p w14:paraId="6E7918B7" w14:textId="77777777" w:rsidR="0050045B" w:rsidRDefault="0050045B">
      <w:pPr>
        <w:spacing w:after="768" w:line="259" w:lineRule="auto"/>
        <w:rPr>
          <w:b/>
          <w:sz w:val="44"/>
          <w:szCs w:val="44"/>
        </w:rPr>
      </w:pPr>
    </w:p>
    <w:p w14:paraId="36B61805" w14:textId="77777777" w:rsidR="0050045B" w:rsidRDefault="0050045B">
      <w:pPr>
        <w:spacing w:after="768" w:line="259" w:lineRule="auto"/>
        <w:rPr>
          <w:b/>
          <w:sz w:val="44"/>
          <w:szCs w:val="44"/>
        </w:rPr>
      </w:pPr>
    </w:p>
    <w:p w14:paraId="02C45542" w14:textId="77777777" w:rsidR="0050045B" w:rsidRDefault="0050045B">
      <w:pPr>
        <w:spacing w:after="768" w:line="259" w:lineRule="auto"/>
      </w:pPr>
    </w:p>
    <w:p w14:paraId="4107657F" w14:textId="77777777" w:rsidR="0050045B" w:rsidRDefault="00FB1A74">
      <w:pPr>
        <w:spacing w:after="218" w:line="259" w:lineRule="auto"/>
      </w:pPr>
      <w:r>
        <w:t xml:space="preserve">  </w:t>
      </w:r>
      <w:r>
        <w:tab/>
        <w:t xml:space="preserve"> </w:t>
      </w:r>
    </w:p>
    <w:p w14:paraId="53CD8C89" w14:textId="77777777" w:rsidR="0050045B" w:rsidRDefault="0050045B">
      <w:pPr>
        <w:spacing w:after="228"/>
      </w:pPr>
    </w:p>
    <w:p w14:paraId="0F95349F" w14:textId="77777777" w:rsidR="0050045B" w:rsidRDefault="0050045B">
      <w:pPr>
        <w:spacing w:after="228"/>
      </w:pPr>
    </w:p>
    <w:p w14:paraId="6A106ADC" w14:textId="77777777" w:rsidR="0050045B" w:rsidRDefault="0050045B">
      <w:pPr>
        <w:spacing w:after="228"/>
        <w:rPr>
          <w:b/>
        </w:rPr>
      </w:pPr>
    </w:p>
    <w:p w14:paraId="12E0757B" w14:textId="77777777" w:rsidR="0050045B" w:rsidRDefault="0050045B"/>
    <w:p w14:paraId="4807B751" w14:textId="77777777" w:rsidR="0050045B" w:rsidRDefault="0050045B">
      <w:pPr>
        <w:pStyle w:val="Title"/>
        <w:ind w:left="-5"/>
        <w:rPr>
          <w:b/>
        </w:rPr>
      </w:pPr>
      <w:bookmarkStart w:id="0" w:name="_7h789udc2s1r" w:colFirst="0" w:colLast="0"/>
      <w:bookmarkEnd w:id="0"/>
    </w:p>
    <w:p w14:paraId="6B106AC7" w14:textId="77777777" w:rsidR="0050045B" w:rsidRDefault="0050045B"/>
    <w:p w14:paraId="6FDD31A7" w14:textId="77777777" w:rsidR="0050045B" w:rsidRDefault="00FB1A74">
      <w:pPr>
        <w:spacing w:after="228"/>
        <w:ind w:firstLine="141"/>
      </w:pPr>
      <w:r>
        <w:rPr>
          <w:rFonts w:ascii="Arial" w:eastAsia="Arial" w:hAnsi="Arial" w:cs="Arial"/>
          <w:b/>
        </w:rPr>
        <w:t>Version</w:t>
      </w:r>
      <w:r>
        <w:rPr>
          <w:rFonts w:ascii="Arial" w:eastAsia="Arial" w:hAnsi="Arial" w:cs="Arial"/>
        </w:rPr>
        <w:t xml:space="preserve">: </w:t>
      </w:r>
      <w:r>
        <w:t>0.3</w:t>
      </w:r>
    </w:p>
    <w:p w14:paraId="13C6BA19" w14:textId="77777777" w:rsidR="0050045B" w:rsidRDefault="00FB1A74">
      <w:pPr>
        <w:spacing w:after="228"/>
        <w:ind w:firstLine="141"/>
      </w:pPr>
      <w:r>
        <w:rPr>
          <w:rFonts w:ascii="Arial" w:eastAsia="Arial" w:hAnsi="Arial" w:cs="Arial"/>
          <w:b/>
        </w:rPr>
        <w:t xml:space="preserve">Status: </w:t>
      </w:r>
      <w:r>
        <w:rPr>
          <w:b/>
        </w:rPr>
        <w:t>Draft</w:t>
      </w:r>
    </w:p>
    <w:p w14:paraId="49DE103F" w14:textId="77777777" w:rsidR="0050045B" w:rsidRDefault="00FB1A74">
      <w:pPr>
        <w:spacing w:after="228"/>
        <w:ind w:left="182" w:hanging="41"/>
        <w:rPr>
          <w:sz w:val="20"/>
          <w:szCs w:val="20"/>
        </w:rPr>
      </w:pPr>
      <w:r>
        <w:rPr>
          <w:rFonts w:ascii="Arial" w:eastAsia="Arial" w:hAnsi="Arial" w:cs="Arial"/>
          <w:b/>
        </w:rPr>
        <w:t>Date issued</w:t>
      </w:r>
      <w:r>
        <w:rPr>
          <w:rFonts w:ascii="Arial" w:eastAsia="Arial" w:hAnsi="Arial" w:cs="Arial"/>
        </w:rPr>
        <w:t>: 10/11/2020</w:t>
      </w:r>
    </w:p>
    <w:p w14:paraId="67221F72" w14:textId="77777777" w:rsidR="0050045B" w:rsidRDefault="00FB1A74">
      <w:pPr>
        <w:ind w:left="141"/>
        <w:rPr>
          <w:b/>
          <w:sz w:val="20"/>
          <w:szCs w:val="20"/>
        </w:rPr>
      </w:pPr>
      <w:r>
        <w:rPr>
          <w:rFonts w:ascii="Arial" w:eastAsia="Arial" w:hAnsi="Arial" w:cs="Arial"/>
          <w:b/>
          <w:sz w:val="20"/>
          <w:szCs w:val="20"/>
        </w:rPr>
        <w:t>Version Control</w:t>
      </w:r>
    </w:p>
    <w:p w14:paraId="231D3B19" w14:textId="77777777" w:rsidR="0050045B" w:rsidRDefault="0050045B">
      <w:pPr>
        <w:rPr>
          <w:sz w:val="20"/>
          <w:szCs w:val="20"/>
        </w:rPr>
      </w:pPr>
    </w:p>
    <w:tbl>
      <w:tblPr>
        <w:tblStyle w:val="a"/>
        <w:tblW w:w="9375" w:type="dxa"/>
        <w:tblInd w:w="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200"/>
        <w:gridCol w:w="4725"/>
        <w:gridCol w:w="1965"/>
      </w:tblGrid>
      <w:tr w:rsidR="0050045B" w14:paraId="589C0E24" w14:textId="77777777">
        <w:tc>
          <w:tcPr>
            <w:tcW w:w="1485" w:type="dxa"/>
            <w:shd w:val="clear" w:color="auto" w:fill="auto"/>
            <w:tcMar>
              <w:top w:w="100" w:type="dxa"/>
              <w:left w:w="100" w:type="dxa"/>
              <w:bottom w:w="100" w:type="dxa"/>
              <w:right w:w="100" w:type="dxa"/>
            </w:tcMar>
          </w:tcPr>
          <w:p w14:paraId="3370EA07" w14:textId="77777777" w:rsidR="0050045B" w:rsidRDefault="00FB1A74">
            <w:pPr>
              <w:widowControl w:val="0"/>
              <w:pBdr>
                <w:top w:val="nil"/>
                <w:left w:val="nil"/>
                <w:bottom w:val="nil"/>
                <w:right w:val="nil"/>
                <w:between w:val="nil"/>
              </w:pBdr>
              <w:rPr>
                <w:b/>
                <w:color w:val="005ABB"/>
                <w:sz w:val="18"/>
                <w:szCs w:val="18"/>
              </w:rPr>
            </w:pPr>
            <w:r>
              <w:rPr>
                <w:b/>
                <w:color w:val="005ABB"/>
                <w:sz w:val="18"/>
                <w:szCs w:val="18"/>
              </w:rPr>
              <w:t>Date</w:t>
            </w:r>
          </w:p>
        </w:tc>
        <w:tc>
          <w:tcPr>
            <w:tcW w:w="1200" w:type="dxa"/>
            <w:shd w:val="clear" w:color="auto" w:fill="auto"/>
            <w:tcMar>
              <w:top w:w="100" w:type="dxa"/>
              <w:left w:w="100" w:type="dxa"/>
              <w:bottom w:w="100" w:type="dxa"/>
              <w:right w:w="100" w:type="dxa"/>
            </w:tcMar>
          </w:tcPr>
          <w:p w14:paraId="0DCECE03" w14:textId="77777777" w:rsidR="0050045B" w:rsidRDefault="00FB1A74">
            <w:pPr>
              <w:widowControl w:val="0"/>
              <w:pBdr>
                <w:top w:val="nil"/>
                <w:left w:val="nil"/>
                <w:bottom w:val="nil"/>
                <w:right w:val="nil"/>
                <w:between w:val="nil"/>
              </w:pBdr>
              <w:rPr>
                <w:b/>
                <w:color w:val="005ABB"/>
                <w:sz w:val="18"/>
                <w:szCs w:val="18"/>
              </w:rPr>
            </w:pPr>
            <w:r>
              <w:rPr>
                <w:b/>
                <w:color w:val="005ABB"/>
                <w:sz w:val="18"/>
                <w:szCs w:val="18"/>
              </w:rPr>
              <w:t>Version</w:t>
            </w:r>
          </w:p>
        </w:tc>
        <w:tc>
          <w:tcPr>
            <w:tcW w:w="4725" w:type="dxa"/>
            <w:shd w:val="clear" w:color="auto" w:fill="auto"/>
            <w:tcMar>
              <w:top w:w="100" w:type="dxa"/>
              <w:left w:w="100" w:type="dxa"/>
              <w:bottom w:w="100" w:type="dxa"/>
              <w:right w:w="100" w:type="dxa"/>
            </w:tcMar>
          </w:tcPr>
          <w:p w14:paraId="51C1F6CC" w14:textId="77777777" w:rsidR="0050045B" w:rsidRDefault="00FB1A74">
            <w:pPr>
              <w:widowControl w:val="0"/>
              <w:pBdr>
                <w:top w:val="nil"/>
                <w:left w:val="nil"/>
                <w:bottom w:val="nil"/>
                <w:right w:val="nil"/>
                <w:between w:val="nil"/>
              </w:pBdr>
              <w:rPr>
                <w:b/>
                <w:color w:val="005ABB"/>
                <w:sz w:val="18"/>
                <w:szCs w:val="18"/>
              </w:rPr>
            </w:pPr>
            <w:r>
              <w:rPr>
                <w:b/>
                <w:color w:val="005ABB"/>
                <w:sz w:val="18"/>
                <w:szCs w:val="18"/>
              </w:rPr>
              <w:t>Amendment</w:t>
            </w:r>
          </w:p>
        </w:tc>
        <w:tc>
          <w:tcPr>
            <w:tcW w:w="1965" w:type="dxa"/>
            <w:shd w:val="clear" w:color="auto" w:fill="auto"/>
            <w:tcMar>
              <w:top w:w="100" w:type="dxa"/>
              <w:left w:w="100" w:type="dxa"/>
              <w:bottom w:w="100" w:type="dxa"/>
              <w:right w:w="100" w:type="dxa"/>
            </w:tcMar>
          </w:tcPr>
          <w:p w14:paraId="1925C24F" w14:textId="77777777" w:rsidR="0050045B" w:rsidRDefault="00FB1A74">
            <w:pPr>
              <w:widowControl w:val="0"/>
              <w:pBdr>
                <w:top w:val="nil"/>
                <w:left w:val="nil"/>
                <w:bottom w:val="nil"/>
                <w:right w:val="nil"/>
                <w:between w:val="nil"/>
              </w:pBdr>
              <w:rPr>
                <w:b/>
                <w:color w:val="005ABB"/>
                <w:sz w:val="18"/>
                <w:szCs w:val="18"/>
              </w:rPr>
            </w:pPr>
            <w:r>
              <w:rPr>
                <w:b/>
                <w:color w:val="005ABB"/>
                <w:sz w:val="18"/>
                <w:szCs w:val="18"/>
              </w:rPr>
              <w:t>Changed by</w:t>
            </w:r>
          </w:p>
        </w:tc>
      </w:tr>
    </w:tbl>
    <w:p w14:paraId="6998F729" w14:textId="77777777" w:rsidR="0050045B" w:rsidRDefault="0050045B">
      <w:pPr>
        <w:widowControl w:val="0"/>
        <w:pBdr>
          <w:top w:val="nil"/>
          <w:left w:val="nil"/>
          <w:bottom w:val="nil"/>
          <w:right w:val="nil"/>
          <w:between w:val="nil"/>
        </w:pBdr>
        <w:spacing w:line="276" w:lineRule="auto"/>
        <w:rPr>
          <w:sz w:val="18"/>
          <w:szCs w:val="18"/>
        </w:rPr>
      </w:pPr>
    </w:p>
    <w:p w14:paraId="2C4EDC94" w14:textId="4A6DD402" w:rsidR="0050045B" w:rsidRDefault="0050045B">
      <w:pPr>
        <w:ind w:left="141"/>
        <w:rPr>
          <w:sz w:val="18"/>
          <w:szCs w:val="18"/>
        </w:rPr>
      </w:pPr>
    </w:p>
    <w:p w14:paraId="0675845A" w14:textId="77777777" w:rsidR="0050045B" w:rsidRDefault="0050045B">
      <w:pPr>
        <w:pStyle w:val="Heading1"/>
        <w:spacing w:after="60" w:line="240" w:lineRule="auto"/>
        <w:ind w:right="14"/>
        <w:rPr>
          <w:sz w:val="20"/>
          <w:szCs w:val="20"/>
        </w:rPr>
      </w:pPr>
      <w:bookmarkStart w:id="1" w:name="_v5hmiwogqrgb" w:colFirst="0" w:colLast="0"/>
      <w:bookmarkEnd w:id="1"/>
    </w:p>
    <w:p w14:paraId="656327C4" w14:textId="77777777" w:rsidR="0050045B" w:rsidRDefault="00FB1A74">
      <w:pPr>
        <w:ind w:left="141"/>
        <w:rPr>
          <w:sz w:val="20"/>
          <w:szCs w:val="20"/>
        </w:rPr>
      </w:pPr>
      <w:r>
        <w:rPr>
          <w:rFonts w:ascii="Arial" w:eastAsia="Arial" w:hAnsi="Arial" w:cs="Arial"/>
          <w:b/>
          <w:sz w:val="20"/>
          <w:szCs w:val="20"/>
        </w:rPr>
        <w:t>Distributions</w:t>
      </w:r>
    </w:p>
    <w:tbl>
      <w:tblPr>
        <w:tblStyle w:val="a1"/>
        <w:tblW w:w="9450" w:type="dxa"/>
        <w:tblInd w:w="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4560"/>
        <w:gridCol w:w="1320"/>
        <w:gridCol w:w="1230"/>
      </w:tblGrid>
      <w:tr w:rsidR="0050045B" w14:paraId="5DC94D3F" w14:textId="77777777">
        <w:tc>
          <w:tcPr>
            <w:tcW w:w="2340" w:type="dxa"/>
            <w:shd w:val="clear" w:color="auto" w:fill="auto"/>
            <w:tcMar>
              <w:top w:w="100" w:type="dxa"/>
              <w:left w:w="100" w:type="dxa"/>
              <w:bottom w:w="100" w:type="dxa"/>
              <w:right w:w="100" w:type="dxa"/>
            </w:tcMar>
          </w:tcPr>
          <w:p w14:paraId="27F97773" w14:textId="77777777" w:rsidR="0050045B" w:rsidRDefault="00FB1A74">
            <w:pPr>
              <w:widowControl w:val="0"/>
              <w:pBdr>
                <w:top w:val="nil"/>
                <w:left w:val="nil"/>
                <w:bottom w:val="nil"/>
                <w:right w:val="nil"/>
                <w:between w:val="nil"/>
              </w:pBdr>
              <w:rPr>
                <w:b/>
                <w:color w:val="005ABB"/>
                <w:sz w:val="23"/>
                <w:szCs w:val="23"/>
              </w:rPr>
            </w:pPr>
            <w:r>
              <w:rPr>
                <w:b/>
                <w:color w:val="005ABB"/>
                <w:sz w:val="23"/>
                <w:szCs w:val="23"/>
              </w:rPr>
              <w:t>Name</w:t>
            </w:r>
          </w:p>
        </w:tc>
        <w:tc>
          <w:tcPr>
            <w:tcW w:w="4560" w:type="dxa"/>
            <w:shd w:val="clear" w:color="auto" w:fill="auto"/>
            <w:tcMar>
              <w:top w:w="100" w:type="dxa"/>
              <w:left w:w="100" w:type="dxa"/>
              <w:bottom w:w="100" w:type="dxa"/>
              <w:right w:w="100" w:type="dxa"/>
            </w:tcMar>
          </w:tcPr>
          <w:p w14:paraId="28684A2D" w14:textId="77777777" w:rsidR="0050045B" w:rsidRDefault="00FB1A74">
            <w:pPr>
              <w:widowControl w:val="0"/>
              <w:pBdr>
                <w:top w:val="nil"/>
                <w:left w:val="nil"/>
                <w:bottom w:val="nil"/>
                <w:right w:val="nil"/>
                <w:between w:val="nil"/>
              </w:pBdr>
              <w:rPr>
                <w:b/>
                <w:color w:val="005ABB"/>
                <w:sz w:val="23"/>
                <w:szCs w:val="23"/>
              </w:rPr>
            </w:pPr>
            <w:r>
              <w:rPr>
                <w:b/>
                <w:color w:val="005ABB"/>
                <w:sz w:val="23"/>
                <w:szCs w:val="23"/>
              </w:rPr>
              <w:t>Title</w:t>
            </w:r>
          </w:p>
        </w:tc>
        <w:tc>
          <w:tcPr>
            <w:tcW w:w="1320" w:type="dxa"/>
            <w:shd w:val="clear" w:color="auto" w:fill="auto"/>
            <w:tcMar>
              <w:top w:w="100" w:type="dxa"/>
              <w:left w:w="100" w:type="dxa"/>
              <w:bottom w:w="100" w:type="dxa"/>
              <w:right w:w="100" w:type="dxa"/>
            </w:tcMar>
          </w:tcPr>
          <w:p w14:paraId="43F25A31" w14:textId="77777777" w:rsidR="0050045B" w:rsidRDefault="00FB1A74">
            <w:pPr>
              <w:widowControl w:val="0"/>
              <w:pBdr>
                <w:top w:val="nil"/>
                <w:left w:val="nil"/>
                <w:bottom w:val="nil"/>
                <w:right w:val="nil"/>
                <w:between w:val="nil"/>
              </w:pBdr>
              <w:rPr>
                <w:b/>
                <w:color w:val="005ABB"/>
                <w:sz w:val="23"/>
                <w:szCs w:val="23"/>
              </w:rPr>
            </w:pPr>
            <w:r>
              <w:rPr>
                <w:b/>
                <w:color w:val="005ABB"/>
                <w:sz w:val="23"/>
                <w:szCs w:val="23"/>
              </w:rPr>
              <w:t>Date</w:t>
            </w:r>
          </w:p>
        </w:tc>
        <w:tc>
          <w:tcPr>
            <w:tcW w:w="1230" w:type="dxa"/>
            <w:shd w:val="clear" w:color="auto" w:fill="auto"/>
            <w:tcMar>
              <w:top w:w="100" w:type="dxa"/>
              <w:left w:w="100" w:type="dxa"/>
              <w:bottom w:w="100" w:type="dxa"/>
              <w:right w:w="100" w:type="dxa"/>
            </w:tcMar>
          </w:tcPr>
          <w:p w14:paraId="437AEC55" w14:textId="77777777" w:rsidR="0050045B" w:rsidRDefault="00FB1A74">
            <w:pPr>
              <w:widowControl w:val="0"/>
              <w:pBdr>
                <w:top w:val="nil"/>
                <w:left w:val="nil"/>
                <w:bottom w:val="nil"/>
                <w:right w:val="nil"/>
                <w:between w:val="nil"/>
              </w:pBdr>
              <w:rPr>
                <w:b/>
                <w:color w:val="005ABB"/>
                <w:sz w:val="23"/>
                <w:szCs w:val="23"/>
              </w:rPr>
            </w:pPr>
            <w:r>
              <w:rPr>
                <w:b/>
                <w:color w:val="005ABB"/>
                <w:sz w:val="23"/>
                <w:szCs w:val="23"/>
              </w:rPr>
              <w:t>Version</w:t>
            </w:r>
          </w:p>
        </w:tc>
      </w:tr>
      <w:tr w:rsidR="0050045B" w14:paraId="03A6AE0E" w14:textId="77777777">
        <w:tc>
          <w:tcPr>
            <w:tcW w:w="2340" w:type="dxa"/>
            <w:shd w:val="clear" w:color="auto" w:fill="auto"/>
            <w:tcMar>
              <w:top w:w="100" w:type="dxa"/>
              <w:left w:w="100" w:type="dxa"/>
              <w:bottom w:w="100" w:type="dxa"/>
              <w:right w:w="100" w:type="dxa"/>
            </w:tcMar>
          </w:tcPr>
          <w:p w14:paraId="6BD1F10B" w14:textId="77777777" w:rsidR="0050045B" w:rsidRDefault="0050045B">
            <w:pPr>
              <w:widowControl w:val="0"/>
              <w:rPr>
                <w:b/>
                <w:sz w:val="18"/>
                <w:szCs w:val="18"/>
              </w:rPr>
            </w:pPr>
          </w:p>
        </w:tc>
        <w:tc>
          <w:tcPr>
            <w:tcW w:w="4560" w:type="dxa"/>
            <w:shd w:val="clear" w:color="auto" w:fill="auto"/>
            <w:tcMar>
              <w:top w:w="100" w:type="dxa"/>
              <w:left w:w="100" w:type="dxa"/>
              <w:bottom w:w="100" w:type="dxa"/>
              <w:right w:w="100" w:type="dxa"/>
            </w:tcMar>
          </w:tcPr>
          <w:p w14:paraId="70191826" w14:textId="77777777" w:rsidR="0050045B" w:rsidRDefault="0050045B">
            <w:pPr>
              <w:widowControl w:val="0"/>
              <w:rPr>
                <w:b/>
                <w:sz w:val="18"/>
                <w:szCs w:val="18"/>
              </w:rPr>
            </w:pPr>
          </w:p>
        </w:tc>
        <w:tc>
          <w:tcPr>
            <w:tcW w:w="1320" w:type="dxa"/>
            <w:shd w:val="clear" w:color="auto" w:fill="auto"/>
            <w:tcMar>
              <w:top w:w="100" w:type="dxa"/>
              <w:left w:w="100" w:type="dxa"/>
              <w:bottom w:w="100" w:type="dxa"/>
              <w:right w:w="100" w:type="dxa"/>
            </w:tcMar>
          </w:tcPr>
          <w:p w14:paraId="0DC04C0A" w14:textId="77777777" w:rsidR="0050045B" w:rsidRDefault="0050045B">
            <w:pPr>
              <w:widowControl w:val="0"/>
              <w:rPr>
                <w:b/>
                <w:sz w:val="18"/>
                <w:szCs w:val="18"/>
              </w:rPr>
            </w:pPr>
          </w:p>
        </w:tc>
        <w:tc>
          <w:tcPr>
            <w:tcW w:w="1230" w:type="dxa"/>
            <w:shd w:val="clear" w:color="auto" w:fill="auto"/>
            <w:tcMar>
              <w:top w:w="100" w:type="dxa"/>
              <w:left w:w="100" w:type="dxa"/>
              <w:bottom w:w="100" w:type="dxa"/>
              <w:right w:w="100" w:type="dxa"/>
            </w:tcMar>
          </w:tcPr>
          <w:p w14:paraId="2531D435" w14:textId="77777777" w:rsidR="0050045B" w:rsidRDefault="0050045B">
            <w:pPr>
              <w:widowControl w:val="0"/>
              <w:rPr>
                <w:b/>
                <w:sz w:val="18"/>
                <w:szCs w:val="18"/>
              </w:rPr>
            </w:pPr>
          </w:p>
        </w:tc>
      </w:tr>
      <w:tr w:rsidR="0050045B" w14:paraId="61060C7B" w14:textId="77777777">
        <w:tc>
          <w:tcPr>
            <w:tcW w:w="2340" w:type="dxa"/>
            <w:shd w:val="clear" w:color="auto" w:fill="auto"/>
            <w:tcMar>
              <w:top w:w="100" w:type="dxa"/>
              <w:left w:w="100" w:type="dxa"/>
              <w:bottom w:w="100" w:type="dxa"/>
              <w:right w:w="100" w:type="dxa"/>
            </w:tcMar>
          </w:tcPr>
          <w:p w14:paraId="2C6FF66D" w14:textId="77777777" w:rsidR="0050045B" w:rsidRDefault="0050045B">
            <w:pPr>
              <w:widowControl w:val="0"/>
              <w:rPr>
                <w:b/>
                <w:sz w:val="18"/>
                <w:szCs w:val="18"/>
              </w:rPr>
            </w:pPr>
          </w:p>
        </w:tc>
        <w:tc>
          <w:tcPr>
            <w:tcW w:w="4560" w:type="dxa"/>
            <w:shd w:val="clear" w:color="auto" w:fill="auto"/>
            <w:tcMar>
              <w:top w:w="100" w:type="dxa"/>
              <w:left w:w="100" w:type="dxa"/>
              <w:bottom w:w="100" w:type="dxa"/>
              <w:right w:w="100" w:type="dxa"/>
            </w:tcMar>
          </w:tcPr>
          <w:p w14:paraId="5E4D74EF" w14:textId="77777777" w:rsidR="0050045B" w:rsidRDefault="0050045B">
            <w:pPr>
              <w:widowControl w:val="0"/>
              <w:rPr>
                <w:b/>
                <w:sz w:val="18"/>
                <w:szCs w:val="18"/>
              </w:rPr>
            </w:pPr>
          </w:p>
        </w:tc>
        <w:tc>
          <w:tcPr>
            <w:tcW w:w="1320" w:type="dxa"/>
            <w:shd w:val="clear" w:color="auto" w:fill="auto"/>
            <w:tcMar>
              <w:top w:w="100" w:type="dxa"/>
              <w:left w:w="100" w:type="dxa"/>
              <w:bottom w:w="100" w:type="dxa"/>
              <w:right w:w="100" w:type="dxa"/>
            </w:tcMar>
          </w:tcPr>
          <w:p w14:paraId="5C8BDDA6" w14:textId="77777777" w:rsidR="0050045B" w:rsidRDefault="0050045B">
            <w:pPr>
              <w:widowControl w:val="0"/>
              <w:rPr>
                <w:b/>
                <w:sz w:val="18"/>
                <w:szCs w:val="18"/>
              </w:rPr>
            </w:pPr>
          </w:p>
        </w:tc>
        <w:tc>
          <w:tcPr>
            <w:tcW w:w="1230" w:type="dxa"/>
            <w:shd w:val="clear" w:color="auto" w:fill="auto"/>
            <w:tcMar>
              <w:top w:w="100" w:type="dxa"/>
              <w:left w:w="100" w:type="dxa"/>
              <w:bottom w:w="100" w:type="dxa"/>
              <w:right w:w="100" w:type="dxa"/>
            </w:tcMar>
          </w:tcPr>
          <w:p w14:paraId="7CC30790" w14:textId="77777777" w:rsidR="0050045B" w:rsidRDefault="0050045B">
            <w:pPr>
              <w:widowControl w:val="0"/>
              <w:rPr>
                <w:b/>
                <w:sz w:val="18"/>
                <w:szCs w:val="18"/>
              </w:rPr>
            </w:pPr>
          </w:p>
        </w:tc>
      </w:tr>
      <w:tr w:rsidR="0050045B" w14:paraId="500E8757" w14:textId="77777777">
        <w:tc>
          <w:tcPr>
            <w:tcW w:w="2340" w:type="dxa"/>
            <w:shd w:val="clear" w:color="auto" w:fill="auto"/>
            <w:tcMar>
              <w:top w:w="100" w:type="dxa"/>
              <w:left w:w="100" w:type="dxa"/>
              <w:bottom w:w="100" w:type="dxa"/>
              <w:right w:w="100" w:type="dxa"/>
            </w:tcMar>
          </w:tcPr>
          <w:p w14:paraId="4019BD8D" w14:textId="77777777" w:rsidR="0050045B" w:rsidRDefault="0050045B">
            <w:pPr>
              <w:widowControl w:val="0"/>
              <w:rPr>
                <w:b/>
                <w:sz w:val="18"/>
                <w:szCs w:val="18"/>
              </w:rPr>
            </w:pPr>
          </w:p>
        </w:tc>
        <w:tc>
          <w:tcPr>
            <w:tcW w:w="4560" w:type="dxa"/>
            <w:shd w:val="clear" w:color="auto" w:fill="auto"/>
            <w:tcMar>
              <w:top w:w="100" w:type="dxa"/>
              <w:left w:w="100" w:type="dxa"/>
              <w:bottom w:w="100" w:type="dxa"/>
              <w:right w:w="100" w:type="dxa"/>
            </w:tcMar>
          </w:tcPr>
          <w:p w14:paraId="36898F28" w14:textId="77777777" w:rsidR="0050045B" w:rsidRDefault="0050045B">
            <w:pPr>
              <w:widowControl w:val="0"/>
              <w:rPr>
                <w:b/>
                <w:sz w:val="18"/>
                <w:szCs w:val="18"/>
              </w:rPr>
            </w:pPr>
          </w:p>
        </w:tc>
        <w:tc>
          <w:tcPr>
            <w:tcW w:w="1320" w:type="dxa"/>
            <w:shd w:val="clear" w:color="auto" w:fill="auto"/>
            <w:tcMar>
              <w:top w:w="100" w:type="dxa"/>
              <w:left w:w="100" w:type="dxa"/>
              <w:bottom w:w="100" w:type="dxa"/>
              <w:right w:w="100" w:type="dxa"/>
            </w:tcMar>
          </w:tcPr>
          <w:p w14:paraId="5645CF91" w14:textId="77777777" w:rsidR="0050045B" w:rsidRDefault="0050045B">
            <w:pPr>
              <w:widowControl w:val="0"/>
              <w:rPr>
                <w:b/>
                <w:sz w:val="18"/>
                <w:szCs w:val="18"/>
              </w:rPr>
            </w:pPr>
          </w:p>
        </w:tc>
        <w:tc>
          <w:tcPr>
            <w:tcW w:w="1230" w:type="dxa"/>
            <w:shd w:val="clear" w:color="auto" w:fill="auto"/>
            <w:tcMar>
              <w:top w:w="100" w:type="dxa"/>
              <w:left w:w="100" w:type="dxa"/>
              <w:bottom w:w="100" w:type="dxa"/>
              <w:right w:w="100" w:type="dxa"/>
            </w:tcMar>
          </w:tcPr>
          <w:p w14:paraId="4F38C5F1" w14:textId="77777777" w:rsidR="0050045B" w:rsidRDefault="0050045B">
            <w:pPr>
              <w:widowControl w:val="0"/>
              <w:rPr>
                <w:b/>
                <w:sz w:val="18"/>
                <w:szCs w:val="18"/>
              </w:rPr>
            </w:pPr>
          </w:p>
        </w:tc>
      </w:tr>
    </w:tbl>
    <w:p w14:paraId="586AF7CF" w14:textId="77777777" w:rsidR="0050045B" w:rsidRDefault="0050045B">
      <w:pPr>
        <w:pStyle w:val="Heading1"/>
        <w:pBdr>
          <w:top w:val="nil"/>
          <w:left w:val="nil"/>
          <w:bottom w:val="nil"/>
          <w:right w:val="nil"/>
          <w:between w:val="nil"/>
        </w:pBdr>
        <w:spacing w:after="60" w:line="240" w:lineRule="auto"/>
        <w:ind w:right="14"/>
      </w:pPr>
    </w:p>
    <w:p w14:paraId="1AB1ACEC" w14:textId="77777777" w:rsidR="0050045B" w:rsidRDefault="0050045B">
      <w:pPr>
        <w:pStyle w:val="Heading1"/>
        <w:pBdr>
          <w:top w:val="nil"/>
          <w:left w:val="nil"/>
          <w:bottom w:val="nil"/>
          <w:right w:val="nil"/>
          <w:between w:val="nil"/>
        </w:pBdr>
        <w:spacing w:after="60" w:line="240" w:lineRule="auto"/>
        <w:ind w:right="14"/>
      </w:pPr>
      <w:bookmarkStart w:id="2" w:name="_2p6p38usqsga" w:colFirst="0" w:colLast="0"/>
      <w:bookmarkEnd w:id="2"/>
    </w:p>
    <w:p w14:paraId="2D43A2B7" w14:textId="77777777" w:rsidR="0050045B" w:rsidRDefault="0050045B"/>
    <w:p w14:paraId="16C61D2D" w14:textId="726B2997" w:rsidR="0050045B" w:rsidRDefault="0050045B" w:rsidP="009A3D8D"/>
    <w:p w14:paraId="14277008" w14:textId="4801A538" w:rsidR="009A3D8D" w:rsidRDefault="009A3D8D" w:rsidP="009A3D8D"/>
    <w:p w14:paraId="022C25AC" w14:textId="72ADE02B" w:rsidR="009A3D8D" w:rsidRDefault="009A3D8D" w:rsidP="009A3D8D"/>
    <w:p w14:paraId="137DC3AB" w14:textId="5AC82CD8" w:rsidR="009A3D8D" w:rsidRDefault="009A3D8D" w:rsidP="009A3D8D"/>
    <w:p w14:paraId="4C6D3D60" w14:textId="15D85CBA" w:rsidR="009A3D8D" w:rsidRDefault="009A3D8D" w:rsidP="009A3D8D"/>
    <w:p w14:paraId="2869FEAC" w14:textId="055BE1AF" w:rsidR="009A3D8D" w:rsidRDefault="009A3D8D" w:rsidP="009A3D8D"/>
    <w:p w14:paraId="30ED97D8" w14:textId="25E705D3" w:rsidR="009A3D8D" w:rsidRDefault="009A3D8D" w:rsidP="009A3D8D"/>
    <w:p w14:paraId="2AD726A7" w14:textId="1AF29496" w:rsidR="009A3D8D" w:rsidRDefault="009A3D8D" w:rsidP="009A3D8D"/>
    <w:p w14:paraId="673AEFA5" w14:textId="5B086CC6" w:rsidR="009A3D8D" w:rsidRDefault="009A3D8D" w:rsidP="009A3D8D"/>
    <w:p w14:paraId="6D41CDFB" w14:textId="1087FF29" w:rsidR="009A3D8D" w:rsidRDefault="009A3D8D" w:rsidP="009A3D8D"/>
    <w:p w14:paraId="4C548DCD" w14:textId="62D0DD5E" w:rsidR="009A3D8D" w:rsidRDefault="009A3D8D" w:rsidP="009A3D8D"/>
    <w:p w14:paraId="01C94E92" w14:textId="22D7EE57" w:rsidR="009A3D8D" w:rsidRDefault="009A3D8D" w:rsidP="009A3D8D"/>
    <w:p w14:paraId="50DF3508" w14:textId="1E0251F2" w:rsidR="009A3D8D" w:rsidRDefault="009A3D8D" w:rsidP="009A3D8D"/>
    <w:p w14:paraId="5A0E62D1" w14:textId="74F1C4B7" w:rsidR="009A3D8D" w:rsidRDefault="009A3D8D" w:rsidP="009A3D8D"/>
    <w:p w14:paraId="7A1483AF" w14:textId="000CBD4D" w:rsidR="009A3D8D" w:rsidRDefault="009A3D8D" w:rsidP="009A3D8D"/>
    <w:p w14:paraId="03C6D5AB" w14:textId="7DFFB86B" w:rsidR="009A3D8D" w:rsidRDefault="009A3D8D" w:rsidP="009A3D8D"/>
    <w:p w14:paraId="5652CA50" w14:textId="412846FD" w:rsidR="009A3D8D" w:rsidRDefault="009A3D8D" w:rsidP="009A3D8D"/>
    <w:p w14:paraId="41382F47" w14:textId="77777777" w:rsidR="009A3D8D" w:rsidRDefault="009A3D8D" w:rsidP="009A3D8D"/>
    <w:p w14:paraId="495A00E4" w14:textId="77777777" w:rsidR="0050045B" w:rsidRDefault="0050045B"/>
    <w:p w14:paraId="1CE117DA" w14:textId="77777777" w:rsidR="0050045B" w:rsidRDefault="0050045B">
      <w:pPr>
        <w:pStyle w:val="Heading1"/>
        <w:pBdr>
          <w:top w:val="nil"/>
          <w:left w:val="nil"/>
          <w:bottom w:val="nil"/>
          <w:right w:val="nil"/>
          <w:between w:val="nil"/>
        </w:pBdr>
        <w:spacing w:after="60" w:line="240" w:lineRule="auto"/>
        <w:ind w:right="14"/>
      </w:pPr>
      <w:bookmarkStart w:id="3" w:name="_gdjk5n3ift31" w:colFirst="0" w:colLast="0"/>
      <w:bookmarkEnd w:id="3"/>
    </w:p>
    <w:p w14:paraId="507D0114" w14:textId="00F4F644" w:rsidR="0050045B" w:rsidRDefault="0050045B">
      <w:bookmarkStart w:id="4" w:name="_9aeavo9dvruk" w:colFirst="0" w:colLast="0"/>
      <w:bookmarkEnd w:id="4"/>
    </w:p>
    <w:p w14:paraId="50985150" w14:textId="7E745642" w:rsidR="009A3D8D" w:rsidRDefault="009A3D8D"/>
    <w:p w14:paraId="501E125E" w14:textId="2CB38BAC" w:rsidR="009A3D8D" w:rsidRDefault="009A3D8D"/>
    <w:p w14:paraId="7F02120F" w14:textId="533B4D28" w:rsidR="009A3D8D" w:rsidRDefault="009A3D8D" w:rsidP="00251954">
      <w:pPr>
        <w:spacing w:line="276" w:lineRule="auto"/>
        <w:rPr>
          <w:b/>
          <w:bCs/>
          <w:color w:val="548DD4" w:themeColor="text2" w:themeTint="99"/>
          <w:sz w:val="28"/>
          <w:szCs w:val="28"/>
          <w:u w:val="single"/>
        </w:rPr>
      </w:pPr>
      <w:r w:rsidRPr="009A3D8D">
        <w:rPr>
          <w:b/>
          <w:bCs/>
          <w:color w:val="548DD4" w:themeColor="text2" w:themeTint="99"/>
          <w:sz w:val="28"/>
          <w:szCs w:val="28"/>
          <w:u w:val="single"/>
        </w:rPr>
        <w:t>INTRODUCTION</w:t>
      </w:r>
    </w:p>
    <w:p w14:paraId="250BE6E0" w14:textId="6F45901A" w:rsidR="009A3D8D" w:rsidRDefault="009A3D8D" w:rsidP="00251954">
      <w:pPr>
        <w:spacing w:line="276" w:lineRule="auto"/>
        <w:rPr>
          <w:color w:val="548DD4" w:themeColor="text2" w:themeTint="99"/>
        </w:rPr>
      </w:pPr>
    </w:p>
    <w:p w14:paraId="5DEEE3C6" w14:textId="4030E7D3" w:rsidR="009A3D8D" w:rsidRPr="009A3D8D" w:rsidRDefault="009A3D8D" w:rsidP="00251954">
      <w:pPr>
        <w:pStyle w:val="NormalWeb"/>
        <w:shd w:val="clear" w:color="auto" w:fill="FFFFFF"/>
        <w:spacing w:before="0" w:beforeAutospacing="0" w:after="0" w:afterAutospacing="0" w:line="276" w:lineRule="auto"/>
        <w:textAlignment w:val="baseline"/>
        <w:rPr>
          <w:rFonts w:ascii="Arial" w:hAnsi="Arial" w:cs="Arial"/>
          <w:color w:val="222222"/>
        </w:rPr>
      </w:pPr>
      <w:r w:rsidRPr="009A3D8D">
        <w:rPr>
          <w:rFonts w:ascii="Arial" w:hAnsi="Arial" w:cs="Arial"/>
          <w:color w:val="222222"/>
        </w:rPr>
        <w:t>This document serves as the </w:t>
      </w:r>
      <w:r w:rsidRPr="009A3D8D">
        <w:rPr>
          <w:rStyle w:val="Strong"/>
          <w:rFonts w:ascii="Arial" w:hAnsi="Arial" w:cs="Arial"/>
          <w:b w:val="0"/>
          <w:bCs w:val="0"/>
          <w:color w:val="222222"/>
        </w:rPr>
        <w:t>complete</w:t>
      </w:r>
      <w:r w:rsidRPr="009A3D8D">
        <w:rPr>
          <w:rFonts w:ascii="Arial" w:hAnsi="Arial" w:cs="Arial"/>
          <w:color w:val="222222"/>
        </w:rPr>
        <w:t xml:space="preserve"> definition of </w:t>
      </w:r>
      <w:r>
        <w:rPr>
          <w:rFonts w:ascii="Arial" w:hAnsi="Arial" w:cs="Arial"/>
          <w:color w:val="222222"/>
        </w:rPr>
        <w:t>CCS Enterprise level Test Automation</w:t>
      </w:r>
      <w:r w:rsidRPr="009A3D8D">
        <w:rPr>
          <w:rFonts w:ascii="Arial" w:hAnsi="Arial" w:cs="Arial"/>
          <w:color w:val="222222"/>
        </w:rPr>
        <w:t xml:space="preserve"> coding standards for source code in the Java Programming Language. A Java source file is described as being </w:t>
      </w:r>
      <w:r>
        <w:rPr>
          <w:rStyle w:val="Emphasis"/>
          <w:rFonts w:ascii="Arial" w:hAnsi="Arial" w:cs="Arial"/>
          <w:i w:val="0"/>
          <w:iCs w:val="0"/>
          <w:color w:val="222222"/>
          <w:bdr w:val="none" w:sz="0" w:space="0" w:color="auto" w:frame="1"/>
        </w:rPr>
        <w:t>in CCS Test Automation style</w:t>
      </w:r>
      <w:r w:rsidRPr="009A3D8D">
        <w:rPr>
          <w:rFonts w:ascii="Arial" w:hAnsi="Arial" w:cs="Arial"/>
          <w:color w:val="222222"/>
        </w:rPr>
        <w:t xml:space="preserve"> </w:t>
      </w:r>
      <w:r w:rsidRPr="009A3D8D">
        <w:rPr>
          <w:rFonts w:ascii="Arial" w:hAnsi="Arial" w:cs="Arial"/>
          <w:color w:val="222222"/>
        </w:rPr>
        <w:t>if and only if it adheres to the rules herein.</w:t>
      </w:r>
    </w:p>
    <w:p w14:paraId="30A5022A" w14:textId="77777777" w:rsidR="009A3D8D" w:rsidRPr="009A3D8D" w:rsidRDefault="009A3D8D" w:rsidP="00251954">
      <w:pPr>
        <w:pStyle w:val="NormalWeb"/>
        <w:shd w:val="clear" w:color="auto" w:fill="FFFFFF"/>
        <w:spacing w:before="0" w:beforeAutospacing="0" w:after="0" w:afterAutospacing="0" w:line="276" w:lineRule="auto"/>
        <w:textAlignment w:val="baseline"/>
        <w:rPr>
          <w:rFonts w:ascii="Arial" w:hAnsi="Arial" w:cs="Arial"/>
          <w:color w:val="222222"/>
        </w:rPr>
      </w:pPr>
      <w:r w:rsidRPr="009A3D8D">
        <w:rPr>
          <w:rFonts w:ascii="Arial" w:hAnsi="Arial" w:cs="Arial"/>
          <w:color w:val="222222"/>
        </w:rPr>
        <w:t>Like other programming style guides, the issues covered span not only aesthetic issues of formatting, but other types of conventions or coding standards as well. However, this document focuses primarily on the </w:t>
      </w:r>
      <w:r w:rsidRPr="009A3D8D">
        <w:rPr>
          <w:rStyle w:val="Strong"/>
          <w:rFonts w:ascii="Arial" w:hAnsi="Arial" w:cs="Arial"/>
          <w:b w:val="0"/>
          <w:bCs w:val="0"/>
          <w:color w:val="222222"/>
        </w:rPr>
        <w:t>hard-and-fast rules</w:t>
      </w:r>
      <w:r w:rsidRPr="009A3D8D">
        <w:rPr>
          <w:rFonts w:ascii="Arial" w:hAnsi="Arial" w:cs="Arial"/>
          <w:color w:val="222222"/>
        </w:rPr>
        <w:t> that we follow universally, and avoids giving </w:t>
      </w:r>
      <w:r w:rsidRPr="009A3D8D">
        <w:rPr>
          <w:rStyle w:val="Emphasis"/>
          <w:rFonts w:ascii="Arial" w:hAnsi="Arial" w:cs="Arial"/>
          <w:i w:val="0"/>
          <w:iCs w:val="0"/>
          <w:color w:val="222222"/>
          <w:bdr w:val="none" w:sz="0" w:space="0" w:color="auto" w:frame="1"/>
        </w:rPr>
        <w:t>advice</w:t>
      </w:r>
      <w:r w:rsidRPr="009A3D8D">
        <w:rPr>
          <w:rFonts w:ascii="Arial" w:hAnsi="Arial" w:cs="Arial"/>
          <w:color w:val="222222"/>
        </w:rPr>
        <w:t> that isn't clearly enforceable (whether by human or tool).</w:t>
      </w:r>
    </w:p>
    <w:p w14:paraId="5AB62DDB" w14:textId="2065C967" w:rsidR="009A3D8D" w:rsidRDefault="009A3D8D" w:rsidP="0069748E"/>
    <w:p w14:paraId="5FB11AF0" w14:textId="75EAA3F6" w:rsidR="0069748E" w:rsidRPr="0069748E" w:rsidRDefault="0069748E" w:rsidP="0069748E">
      <w:pPr>
        <w:rPr>
          <w:rFonts w:ascii="Arial" w:hAnsi="Arial" w:cs="Arial"/>
        </w:rPr>
      </w:pPr>
      <w:r w:rsidRPr="0069748E">
        <w:rPr>
          <w:rFonts w:ascii="Arial" w:hAnsi="Arial" w:cs="Arial"/>
        </w:rPr>
        <w:t>Code conventions are important for a number of reasons:</w:t>
      </w:r>
    </w:p>
    <w:p w14:paraId="286357B5" w14:textId="77777777" w:rsidR="0069748E" w:rsidRPr="0069748E" w:rsidRDefault="0069748E" w:rsidP="0069748E">
      <w:pPr>
        <w:pStyle w:val="ListParagraph"/>
        <w:numPr>
          <w:ilvl w:val="0"/>
          <w:numId w:val="31"/>
        </w:numPr>
        <w:rPr>
          <w:rFonts w:ascii="Arial" w:hAnsi="Arial" w:cs="Arial"/>
        </w:rPr>
      </w:pPr>
      <w:r w:rsidRPr="0069748E">
        <w:rPr>
          <w:rFonts w:ascii="Arial" w:hAnsi="Arial" w:cs="Arial"/>
        </w:rPr>
        <w:t>80% of the lifetime cost of a piece of software goes to maintenance.</w:t>
      </w:r>
      <w:bookmarkStart w:id="5" w:name="16716"/>
      <w:bookmarkEnd w:id="5"/>
    </w:p>
    <w:p w14:paraId="06289186" w14:textId="77777777" w:rsidR="0069748E" w:rsidRPr="0069748E" w:rsidRDefault="0069748E" w:rsidP="0069748E">
      <w:pPr>
        <w:pStyle w:val="ListParagraph"/>
        <w:numPr>
          <w:ilvl w:val="0"/>
          <w:numId w:val="31"/>
        </w:numPr>
        <w:rPr>
          <w:rFonts w:ascii="Arial" w:hAnsi="Arial" w:cs="Arial"/>
        </w:rPr>
      </w:pPr>
      <w:r w:rsidRPr="0069748E">
        <w:rPr>
          <w:rFonts w:ascii="Arial" w:hAnsi="Arial" w:cs="Arial"/>
        </w:rPr>
        <w:t>Hardly any software is maintained for its whole life by the original author.</w:t>
      </w:r>
      <w:bookmarkStart w:id="6" w:name="16717"/>
      <w:bookmarkEnd w:id="6"/>
    </w:p>
    <w:p w14:paraId="5D638231" w14:textId="77777777" w:rsidR="0069748E" w:rsidRPr="0069748E" w:rsidRDefault="0069748E" w:rsidP="0069748E">
      <w:pPr>
        <w:pStyle w:val="ListParagraph"/>
        <w:numPr>
          <w:ilvl w:val="0"/>
          <w:numId w:val="31"/>
        </w:numPr>
        <w:rPr>
          <w:rFonts w:ascii="Arial" w:hAnsi="Arial" w:cs="Arial"/>
        </w:rPr>
      </w:pPr>
      <w:r w:rsidRPr="0069748E">
        <w:rPr>
          <w:rFonts w:ascii="Arial" w:hAnsi="Arial" w:cs="Arial"/>
        </w:rPr>
        <w:t>Code conventions improve the readability of the software, allowing engineers to understand new code more quickly and thoroughly.</w:t>
      </w:r>
      <w:bookmarkStart w:id="7" w:name="33919"/>
      <w:bookmarkEnd w:id="7"/>
    </w:p>
    <w:p w14:paraId="4D867AB3" w14:textId="77777777" w:rsidR="0069748E" w:rsidRPr="0069748E" w:rsidRDefault="0069748E" w:rsidP="0069748E">
      <w:pPr>
        <w:pStyle w:val="ListParagraph"/>
        <w:numPr>
          <w:ilvl w:val="0"/>
          <w:numId w:val="31"/>
        </w:numPr>
        <w:rPr>
          <w:rFonts w:ascii="Arial" w:hAnsi="Arial" w:cs="Arial"/>
        </w:rPr>
      </w:pPr>
      <w:r w:rsidRPr="0069748E">
        <w:rPr>
          <w:rFonts w:ascii="Arial" w:hAnsi="Arial" w:cs="Arial"/>
        </w:rPr>
        <w:t>If you ship your source code as a product, you need to make sure it is as well packaged and clean as any other product you create.</w:t>
      </w:r>
    </w:p>
    <w:p w14:paraId="7BEC2F75" w14:textId="77777777" w:rsidR="0069748E" w:rsidRDefault="0069748E" w:rsidP="00251954">
      <w:pPr>
        <w:spacing w:line="276" w:lineRule="auto"/>
        <w:rPr>
          <w:color w:val="000000" w:themeColor="text1"/>
        </w:rPr>
      </w:pPr>
    </w:p>
    <w:p w14:paraId="1A4EE735" w14:textId="3630B54E" w:rsidR="009A3D8D" w:rsidRPr="009A3D8D" w:rsidRDefault="009A3D8D" w:rsidP="00251954">
      <w:pPr>
        <w:pStyle w:val="NormalWeb"/>
        <w:shd w:val="clear" w:color="auto" w:fill="FFFFFF"/>
        <w:spacing w:before="0" w:beforeAutospacing="0" w:after="360" w:afterAutospacing="0" w:line="276" w:lineRule="auto"/>
        <w:textAlignment w:val="baseline"/>
        <w:rPr>
          <w:rFonts w:ascii="Arial" w:hAnsi="Arial" w:cs="Arial"/>
          <w:color w:val="222222"/>
        </w:rPr>
      </w:pPr>
      <w:r w:rsidRPr="009A3D8D">
        <w:rPr>
          <w:rFonts w:ascii="Arial" w:hAnsi="Arial" w:cs="Arial"/>
          <w:color w:val="000000" w:themeColor="text1"/>
        </w:rPr>
        <w:t>I</w:t>
      </w:r>
      <w:r w:rsidRPr="009A3D8D">
        <w:rPr>
          <w:rFonts w:ascii="Arial" w:hAnsi="Arial" w:cs="Arial"/>
          <w:color w:val="222222"/>
        </w:rPr>
        <w:t>n this document, unless otherwise clarified:</w:t>
      </w:r>
    </w:p>
    <w:p w14:paraId="600889CF" w14:textId="77777777" w:rsidR="009A3D8D" w:rsidRPr="009A3D8D" w:rsidRDefault="009A3D8D" w:rsidP="00251954">
      <w:pPr>
        <w:numPr>
          <w:ilvl w:val="0"/>
          <w:numId w:val="18"/>
        </w:numPr>
        <w:shd w:val="clear" w:color="auto" w:fill="FFFFFF"/>
        <w:spacing w:line="276" w:lineRule="auto"/>
        <w:ind w:right="360"/>
        <w:textAlignment w:val="baseline"/>
        <w:rPr>
          <w:rFonts w:ascii="Arial" w:hAnsi="Arial" w:cs="Arial"/>
          <w:color w:val="222222"/>
        </w:rPr>
      </w:pPr>
      <w:r w:rsidRPr="009A3D8D">
        <w:rPr>
          <w:rFonts w:ascii="Arial" w:hAnsi="Arial" w:cs="Arial"/>
          <w:color w:val="222222"/>
        </w:rPr>
        <w:t>The term </w:t>
      </w:r>
      <w:r w:rsidRPr="009A3D8D">
        <w:rPr>
          <w:rFonts w:ascii="Arial" w:hAnsi="Arial" w:cs="Arial"/>
          <w:i/>
          <w:iCs/>
          <w:color w:val="222222"/>
          <w:bdr w:val="none" w:sz="0" w:space="0" w:color="auto" w:frame="1"/>
        </w:rPr>
        <w:t>class</w:t>
      </w:r>
      <w:r w:rsidRPr="009A3D8D">
        <w:rPr>
          <w:rFonts w:ascii="Arial" w:hAnsi="Arial" w:cs="Arial"/>
          <w:color w:val="222222"/>
        </w:rPr>
        <w:t xml:space="preserve"> is used inclusively to mean an "ordinary" class, </w:t>
      </w:r>
      <w:proofErr w:type="spellStart"/>
      <w:r w:rsidRPr="009A3D8D">
        <w:rPr>
          <w:rFonts w:ascii="Arial" w:hAnsi="Arial" w:cs="Arial"/>
          <w:color w:val="222222"/>
        </w:rPr>
        <w:t>enum</w:t>
      </w:r>
      <w:proofErr w:type="spellEnd"/>
      <w:r w:rsidRPr="009A3D8D">
        <w:rPr>
          <w:rFonts w:ascii="Arial" w:hAnsi="Arial" w:cs="Arial"/>
          <w:color w:val="222222"/>
        </w:rPr>
        <w:t xml:space="preserve"> class, interface or annotation type (</w:t>
      </w:r>
      <w:r w:rsidRPr="009A3D8D">
        <w:rPr>
          <w:rFonts w:ascii="Arial" w:hAnsi="Arial" w:cs="Arial"/>
          <w:color w:val="006666"/>
          <w:bdr w:val="none" w:sz="0" w:space="0" w:color="auto" w:frame="1"/>
          <w:shd w:val="clear" w:color="auto" w:fill="FAFAFA"/>
        </w:rPr>
        <w:t>@interface</w:t>
      </w:r>
      <w:r w:rsidRPr="009A3D8D">
        <w:rPr>
          <w:rFonts w:ascii="Arial" w:hAnsi="Arial" w:cs="Arial"/>
          <w:color w:val="222222"/>
        </w:rPr>
        <w:t>).</w:t>
      </w:r>
    </w:p>
    <w:p w14:paraId="429BB4D3" w14:textId="77777777" w:rsidR="009A3D8D" w:rsidRPr="009A3D8D" w:rsidRDefault="009A3D8D" w:rsidP="00251954">
      <w:pPr>
        <w:numPr>
          <w:ilvl w:val="0"/>
          <w:numId w:val="18"/>
        </w:numPr>
        <w:shd w:val="clear" w:color="auto" w:fill="FFFFFF"/>
        <w:spacing w:line="276" w:lineRule="auto"/>
        <w:ind w:right="360"/>
        <w:textAlignment w:val="baseline"/>
        <w:rPr>
          <w:rFonts w:ascii="Arial" w:hAnsi="Arial" w:cs="Arial"/>
          <w:color w:val="222222"/>
        </w:rPr>
      </w:pPr>
      <w:r w:rsidRPr="009A3D8D">
        <w:rPr>
          <w:rFonts w:ascii="Arial" w:hAnsi="Arial" w:cs="Arial"/>
          <w:color w:val="222222"/>
        </w:rPr>
        <w:t>The term </w:t>
      </w:r>
      <w:r w:rsidRPr="009A3D8D">
        <w:rPr>
          <w:rFonts w:ascii="Arial" w:hAnsi="Arial" w:cs="Arial"/>
          <w:i/>
          <w:iCs/>
          <w:color w:val="222222"/>
          <w:bdr w:val="none" w:sz="0" w:space="0" w:color="auto" w:frame="1"/>
        </w:rPr>
        <w:t>member</w:t>
      </w:r>
      <w:r w:rsidRPr="009A3D8D">
        <w:rPr>
          <w:rFonts w:ascii="Arial" w:hAnsi="Arial" w:cs="Arial"/>
          <w:color w:val="222222"/>
        </w:rPr>
        <w:t> (of a class) is used inclusively to mean a nested class, field, method, </w:t>
      </w:r>
      <w:r w:rsidRPr="009A3D8D">
        <w:rPr>
          <w:rFonts w:ascii="Arial" w:hAnsi="Arial" w:cs="Arial"/>
          <w:i/>
          <w:iCs/>
          <w:color w:val="222222"/>
          <w:bdr w:val="none" w:sz="0" w:space="0" w:color="auto" w:frame="1"/>
        </w:rPr>
        <w:t>or constructor</w:t>
      </w:r>
      <w:r w:rsidRPr="009A3D8D">
        <w:rPr>
          <w:rFonts w:ascii="Arial" w:hAnsi="Arial" w:cs="Arial"/>
          <w:color w:val="222222"/>
        </w:rPr>
        <w:t>; that is, all top-level contents of a class except initializers and comments.</w:t>
      </w:r>
    </w:p>
    <w:p w14:paraId="6A74C855" w14:textId="77777777" w:rsidR="009A3D8D" w:rsidRPr="009A3D8D" w:rsidRDefault="009A3D8D" w:rsidP="00251954">
      <w:pPr>
        <w:numPr>
          <w:ilvl w:val="0"/>
          <w:numId w:val="18"/>
        </w:numPr>
        <w:shd w:val="clear" w:color="auto" w:fill="FFFFFF"/>
        <w:spacing w:line="276" w:lineRule="auto"/>
        <w:ind w:right="360"/>
        <w:textAlignment w:val="baseline"/>
        <w:rPr>
          <w:rFonts w:ascii="Arial" w:hAnsi="Arial" w:cs="Arial"/>
          <w:color w:val="222222"/>
        </w:rPr>
      </w:pPr>
      <w:r w:rsidRPr="009A3D8D">
        <w:rPr>
          <w:rFonts w:ascii="Arial" w:hAnsi="Arial" w:cs="Arial"/>
          <w:color w:val="222222"/>
        </w:rPr>
        <w:t>The term </w:t>
      </w:r>
      <w:r w:rsidRPr="009A3D8D">
        <w:rPr>
          <w:rFonts w:ascii="Arial" w:hAnsi="Arial" w:cs="Arial"/>
          <w:i/>
          <w:iCs/>
          <w:color w:val="222222"/>
          <w:bdr w:val="none" w:sz="0" w:space="0" w:color="auto" w:frame="1"/>
        </w:rPr>
        <w:t>comment</w:t>
      </w:r>
      <w:r w:rsidRPr="009A3D8D">
        <w:rPr>
          <w:rFonts w:ascii="Arial" w:hAnsi="Arial" w:cs="Arial"/>
          <w:color w:val="222222"/>
        </w:rPr>
        <w:t> always refers to </w:t>
      </w:r>
      <w:r w:rsidRPr="009A3D8D">
        <w:rPr>
          <w:rFonts w:ascii="Arial" w:hAnsi="Arial" w:cs="Arial"/>
          <w:i/>
          <w:iCs/>
          <w:color w:val="222222"/>
          <w:bdr w:val="none" w:sz="0" w:space="0" w:color="auto" w:frame="1"/>
        </w:rPr>
        <w:t>implementation</w:t>
      </w:r>
      <w:r w:rsidRPr="009A3D8D">
        <w:rPr>
          <w:rFonts w:ascii="Arial" w:hAnsi="Arial" w:cs="Arial"/>
          <w:color w:val="222222"/>
        </w:rPr>
        <w:t> comments. We do not use the phrase "documentation comments", instead using the common term "Javadoc."</w:t>
      </w:r>
    </w:p>
    <w:p w14:paraId="63481EC2" w14:textId="0C43A6C8" w:rsidR="009A3D8D" w:rsidRDefault="009A3D8D" w:rsidP="00251954">
      <w:pPr>
        <w:spacing w:line="276" w:lineRule="auto"/>
        <w:rPr>
          <w:color w:val="000000" w:themeColor="text1"/>
        </w:rPr>
      </w:pPr>
    </w:p>
    <w:p w14:paraId="1A61F809" w14:textId="506C1DDA" w:rsidR="00251954" w:rsidRDefault="00251954" w:rsidP="00251954">
      <w:pPr>
        <w:spacing w:line="276" w:lineRule="auto"/>
        <w:rPr>
          <w:b/>
          <w:bCs/>
          <w:color w:val="548DD4" w:themeColor="text2" w:themeTint="99"/>
          <w:sz w:val="28"/>
          <w:szCs w:val="28"/>
          <w:u w:val="single"/>
        </w:rPr>
      </w:pPr>
      <w:r>
        <w:rPr>
          <w:b/>
          <w:bCs/>
          <w:color w:val="548DD4" w:themeColor="text2" w:themeTint="99"/>
          <w:sz w:val="28"/>
          <w:szCs w:val="28"/>
          <w:u w:val="single"/>
        </w:rPr>
        <w:t>Basic Rules for Source Files</w:t>
      </w:r>
    </w:p>
    <w:p w14:paraId="5EC2045E" w14:textId="542E71A0" w:rsidR="00251954" w:rsidRDefault="00251954" w:rsidP="00251954">
      <w:pPr>
        <w:spacing w:line="276" w:lineRule="auto"/>
        <w:rPr>
          <w:b/>
          <w:bCs/>
          <w:color w:val="548DD4" w:themeColor="text2" w:themeTint="99"/>
          <w:sz w:val="28"/>
          <w:szCs w:val="28"/>
          <w:u w:val="single"/>
        </w:rPr>
      </w:pPr>
    </w:p>
    <w:p w14:paraId="2B438E2B" w14:textId="7A2B1701" w:rsidR="00251954" w:rsidRPr="00251954" w:rsidRDefault="00251954" w:rsidP="00251954">
      <w:pPr>
        <w:pStyle w:val="ListParagraph"/>
        <w:numPr>
          <w:ilvl w:val="0"/>
          <w:numId w:val="19"/>
        </w:numPr>
        <w:spacing w:line="276" w:lineRule="auto"/>
        <w:rPr>
          <w:rFonts w:ascii="Arial" w:hAnsi="Arial" w:cs="Arial"/>
        </w:rPr>
      </w:pPr>
      <w:r w:rsidRPr="00251954">
        <w:rPr>
          <w:rFonts w:ascii="Arial" w:hAnsi="Arial" w:cs="Arial"/>
          <w:b/>
          <w:bCs/>
          <w:color w:val="000000" w:themeColor="text1"/>
        </w:rPr>
        <w:t>File name</w:t>
      </w:r>
      <w:r w:rsidRPr="00251954">
        <w:rPr>
          <w:rFonts w:ascii="Arial" w:hAnsi="Arial" w:cs="Arial"/>
          <w:color w:val="000000" w:themeColor="text1"/>
        </w:rPr>
        <w:t xml:space="preserve">: </w:t>
      </w:r>
      <w:r w:rsidRPr="00251954">
        <w:rPr>
          <w:rFonts w:ascii="Arial" w:hAnsi="Arial" w:cs="Arial"/>
          <w:color w:val="222222"/>
          <w:shd w:val="clear" w:color="auto" w:fill="FFFFFF"/>
        </w:rPr>
        <w:t>The source file name consists of the case-sensitive name of the top-level class it contains plus the </w:t>
      </w:r>
      <w:r w:rsidRPr="00251954">
        <w:rPr>
          <w:rFonts w:ascii="Arial" w:hAnsi="Arial" w:cs="Arial"/>
          <w:color w:val="000000" w:themeColor="text1"/>
          <w:bdr w:val="none" w:sz="0" w:space="0" w:color="auto" w:frame="1"/>
          <w:shd w:val="clear" w:color="auto" w:fill="FAFAFA"/>
        </w:rPr>
        <w:t>.java</w:t>
      </w:r>
      <w:r w:rsidRPr="00251954">
        <w:rPr>
          <w:rFonts w:ascii="Arial" w:hAnsi="Arial" w:cs="Arial"/>
          <w:color w:val="000000" w:themeColor="text1"/>
          <w:shd w:val="clear" w:color="auto" w:fill="FFFFFF"/>
        </w:rPr>
        <w:t> </w:t>
      </w:r>
      <w:r w:rsidRPr="00251954">
        <w:rPr>
          <w:rFonts w:ascii="Arial" w:hAnsi="Arial" w:cs="Arial"/>
          <w:color w:val="222222"/>
          <w:shd w:val="clear" w:color="auto" w:fill="FFFFFF"/>
        </w:rPr>
        <w:t>extension.</w:t>
      </w:r>
    </w:p>
    <w:p w14:paraId="5488FE13" w14:textId="77777777" w:rsidR="00251954" w:rsidRPr="00251954" w:rsidRDefault="00251954" w:rsidP="00251954">
      <w:pPr>
        <w:pStyle w:val="ListParagraph"/>
        <w:numPr>
          <w:ilvl w:val="0"/>
          <w:numId w:val="19"/>
        </w:numPr>
        <w:spacing w:line="276" w:lineRule="auto"/>
      </w:pPr>
      <w:r w:rsidRPr="00251954">
        <w:rPr>
          <w:b/>
          <w:bCs/>
          <w:color w:val="000000" w:themeColor="text1"/>
        </w:rPr>
        <w:t>File Encoding</w:t>
      </w:r>
      <w:r w:rsidRPr="00251954">
        <w:rPr>
          <w:color w:val="000000" w:themeColor="text1"/>
        </w:rPr>
        <w:t xml:space="preserve">: </w:t>
      </w:r>
      <w:r w:rsidRPr="00251954">
        <w:rPr>
          <w:rFonts w:ascii="Arial" w:hAnsi="Arial" w:cs="Arial"/>
          <w:color w:val="222222"/>
          <w:shd w:val="clear" w:color="auto" w:fill="FFFFFF"/>
        </w:rPr>
        <w:t>Source files are encoded in </w:t>
      </w:r>
      <w:r w:rsidRPr="00251954">
        <w:rPr>
          <w:rStyle w:val="Strong"/>
          <w:rFonts w:ascii="Arial" w:hAnsi="Arial" w:cs="Arial"/>
          <w:b w:val="0"/>
          <w:bCs w:val="0"/>
          <w:color w:val="222222"/>
          <w:shd w:val="clear" w:color="auto" w:fill="FFFFFF"/>
        </w:rPr>
        <w:t>UTF-8</w:t>
      </w:r>
      <w:r w:rsidRPr="00251954">
        <w:rPr>
          <w:rFonts w:ascii="Arial" w:hAnsi="Arial" w:cs="Arial"/>
          <w:b/>
          <w:bCs/>
          <w:color w:val="222222"/>
          <w:shd w:val="clear" w:color="auto" w:fill="FFFFFF"/>
        </w:rPr>
        <w:t>.</w:t>
      </w:r>
    </w:p>
    <w:p w14:paraId="6992EF3B" w14:textId="77777777" w:rsidR="00251954" w:rsidRDefault="00251954" w:rsidP="00251954">
      <w:pPr>
        <w:pStyle w:val="NormalWeb"/>
        <w:numPr>
          <w:ilvl w:val="0"/>
          <w:numId w:val="19"/>
        </w:numPr>
        <w:shd w:val="clear" w:color="auto" w:fill="FFFFFF"/>
        <w:spacing w:before="0" w:beforeAutospacing="0" w:after="360" w:afterAutospacing="0" w:line="276" w:lineRule="auto"/>
        <w:textAlignment w:val="baseline"/>
        <w:rPr>
          <w:rFonts w:ascii="Arial" w:hAnsi="Arial" w:cs="Arial"/>
          <w:color w:val="222222"/>
        </w:rPr>
      </w:pPr>
      <w:r w:rsidRPr="00251954">
        <w:rPr>
          <w:rFonts w:ascii="Arial" w:hAnsi="Arial" w:cs="Arial"/>
          <w:b/>
          <w:bCs/>
          <w:color w:val="222222"/>
        </w:rPr>
        <w:t>Whitespace characters</w:t>
      </w:r>
      <w:r w:rsidRPr="00251954">
        <w:rPr>
          <w:rFonts w:ascii="Arial" w:hAnsi="Arial" w:cs="Arial"/>
          <w:color w:val="222222"/>
        </w:rPr>
        <w:t xml:space="preserve">: </w:t>
      </w:r>
      <w:r w:rsidRPr="00251954">
        <w:rPr>
          <w:rFonts w:ascii="Arial" w:hAnsi="Arial" w:cs="Arial"/>
          <w:color w:val="222222"/>
        </w:rPr>
        <w:t>Aside from the line terminator sequence, the ASCII horizontal space character (0x20) is the only whitespace character that appears anywhere in a source file. This implies that:</w:t>
      </w:r>
    </w:p>
    <w:p w14:paraId="3527FD19" w14:textId="77777777" w:rsidR="00251954" w:rsidRDefault="00251954" w:rsidP="00251954">
      <w:pPr>
        <w:pStyle w:val="NormalWeb"/>
        <w:numPr>
          <w:ilvl w:val="0"/>
          <w:numId w:val="21"/>
        </w:numPr>
        <w:shd w:val="clear" w:color="auto" w:fill="FFFFFF"/>
        <w:spacing w:before="0" w:beforeAutospacing="0" w:after="360" w:afterAutospacing="0" w:line="276" w:lineRule="auto"/>
        <w:textAlignment w:val="baseline"/>
        <w:rPr>
          <w:rFonts w:ascii="Arial" w:hAnsi="Arial" w:cs="Arial"/>
          <w:color w:val="222222"/>
        </w:rPr>
      </w:pPr>
      <w:r w:rsidRPr="00251954">
        <w:rPr>
          <w:rFonts w:ascii="Arial" w:hAnsi="Arial" w:cs="Arial"/>
          <w:color w:val="222222"/>
        </w:rPr>
        <w:t>All other whitespace characters in string and character literals are escaped.</w:t>
      </w:r>
    </w:p>
    <w:p w14:paraId="2453B917" w14:textId="6B83AA45" w:rsidR="00251954" w:rsidRPr="00251954" w:rsidRDefault="00251954" w:rsidP="00251954">
      <w:pPr>
        <w:pStyle w:val="NormalWeb"/>
        <w:numPr>
          <w:ilvl w:val="0"/>
          <w:numId w:val="21"/>
        </w:numPr>
        <w:shd w:val="clear" w:color="auto" w:fill="FFFFFF"/>
        <w:spacing w:before="0" w:beforeAutospacing="0" w:after="360" w:afterAutospacing="0" w:line="276" w:lineRule="auto"/>
        <w:textAlignment w:val="baseline"/>
        <w:rPr>
          <w:rFonts w:ascii="Arial" w:hAnsi="Arial" w:cs="Arial"/>
          <w:color w:val="222222"/>
        </w:rPr>
      </w:pPr>
      <w:r w:rsidRPr="00251954">
        <w:rPr>
          <w:rFonts w:ascii="Arial" w:hAnsi="Arial" w:cs="Arial"/>
          <w:color w:val="222222"/>
        </w:rPr>
        <w:lastRenderedPageBreak/>
        <w:t>Tab characters are </w:t>
      </w:r>
      <w:r w:rsidRPr="00251954">
        <w:rPr>
          <w:rFonts w:ascii="Arial" w:hAnsi="Arial" w:cs="Arial"/>
          <w:b/>
          <w:bCs/>
          <w:color w:val="222222"/>
        </w:rPr>
        <w:t>not</w:t>
      </w:r>
      <w:r w:rsidRPr="00251954">
        <w:rPr>
          <w:rFonts w:ascii="Arial" w:hAnsi="Arial" w:cs="Arial"/>
          <w:color w:val="222222"/>
        </w:rPr>
        <w:t> used for indentation.</w:t>
      </w:r>
    </w:p>
    <w:p w14:paraId="1183E5D0" w14:textId="77777777" w:rsidR="00251954" w:rsidRPr="00251954" w:rsidRDefault="00251954" w:rsidP="00251954">
      <w:pPr>
        <w:pStyle w:val="ListParagraph"/>
        <w:numPr>
          <w:ilvl w:val="0"/>
          <w:numId w:val="23"/>
        </w:numPr>
        <w:rPr>
          <w:rFonts w:ascii="Arial" w:hAnsi="Arial" w:cs="Arial"/>
          <w:color w:val="000000" w:themeColor="text1"/>
        </w:rPr>
      </w:pPr>
      <w:r w:rsidRPr="00251954">
        <w:rPr>
          <w:rFonts w:ascii="Arial" w:hAnsi="Arial" w:cs="Arial"/>
          <w:b/>
          <w:bCs/>
          <w:color w:val="222222"/>
        </w:rPr>
        <w:t>Special escape sequences</w:t>
      </w:r>
      <w:r w:rsidRPr="00251954">
        <w:rPr>
          <w:rFonts w:ascii="Arial" w:hAnsi="Arial" w:cs="Arial"/>
          <w:color w:val="222222"/>
          <w:sz w:val="23"/>
          <w:szCs w:val="23"/>
        </w:rPr>
        <w:t xml:space="preserve">: </w:t>
      </w:r>
      <w:r w:rsidRPr="00251954">
        <w:rPr>
          <w:rFonts w:ascii="Arial" w:hAnsi="Arial" w:cs="Arial"/>
          <w:color w:val="222222"/>
          <w:sz w:val="20"/>
          <w:szCs w:val="20"/>
          <w:shd w:val="clear" w:color="auto" w:fill="FFFFFF"/>
        </w:rPr>
        <w:t>For any character that has a </w:t>
      </w:r>
      <w:hyperlink r:id="rId8" w:history="1">
        <w:r w:rsidRPr="00251954">
          <w:rPr>
            <w:rStyle w:val="Hyperlink"/>
            <w:rFonts w:ascii="Arial" w:hAnsi="Arial" w:cs="Arial"/>
            <w:color w:val="000000" w:themeColor="text1"/>
            <w:bdr w:val="none" w:sz="0" w:space="0" w:color="auto" w:frame="1"/>
            <w:shd w:val="clear" w:color="auto" w:fill="FFFFFF"/>
          </w:rPr>
          <w:t>special escape sequence</w:t>
        </w:r>
      </w:hyperlink>
      <w:r w:rsidRPr="00251954">
        <w:rPr>
          <w:rFonts w:ascii="Arial" w:hAnsi="Arial" w:cs="Arial"/>
          <w:color w:val="000000" w:themeColor="text1"/>
          <w:shd w:val="clear" w:color="auto" w:fill="FFFFFF"/>
        </w:rPr>
        <w:t> (</w:t>
      </w:r>
      <w:r w:rsidRPr="00251954">
        <w:rPr>
          <w:rStyle w:val="pln"/>
          <w:rFonts w:ascii="Arial" w:hAnsi="Arial" w:cs="Arial"/>
          <w:color w:val="000000" w:themeColor="text1"/>
          <w:bdr w:val="none" w:sz="0" w:space="0" w:color="auto" w:frame="1"/>
          <w:shd w:val="clear" w:color="auto" w:fill="FAFAFA"/>
        </w:rPr>
        <w:t>\b</w:t>
      </w:r>
      <w:r w:rsidRPr="00251954">
        <w:rPr>
          <w:rFonts w:ascii="Arial" w:hAnsi="Arial" w:cs="Arial"/>
          <w:color w:val="000000" w:themeColor="text1"/>
          <w:shd w:val="clear" w:color="auto" w:fill="FFFFFF"/>
        </w:rPr>
        <w:t>, </w:t>
      </w:r>
      <w:r w:rsidRPr="00251954">
        <w:rPr>
          <w:rStyle w:val="pln"/>
          <w:rFonts w:ascii="Arial" w:hAnsi="Arial" w:cs="Arial"/>
          <w:color w:val="000000" w:themeColor="text1"/>
          <w:bdr w:val="none" w:sz="0" w:space="0" w:color="auto" w:frame="1"/>
          <w:shd w:val="clear" w:color="auto" w:fill="FAFAFA"/>
        </w:rPr>
        <w:t>\t</w:t>
      </w:r>
      <w:r w:rsidRPr="00251954">
        <w:rPr>
          <w:rFonts w:ascii="Arial" w:hAnsi="Arial" w:cs="Arial"/>
          <w:color w:val="000000" w:themeColor="text1"/>
          <w:shd w:val="clear" w:color="auto" w:fill="FFFFFF"/>
        </w:rPr>
        <w:t>, </w:t>
      </w:r>
      <w:r w:rsidRPr="00251954">
        <w:rPr>
          <w:rStyle w:val="pln"/>
          <w:rFonts w:ascii="Arial" w:hAnsi="Arial" w:cs="Arial"/>
          <w:color w:val="000000" w:themeColor="text1"/>
          <w:bdr w:val="none" w:sz="0" w:space="0" w:color="auto" w:frame="1"/>
          <w:shd w:val="clear" w:color="auto" w:fill="FAFAFA"/>
        </w:rPr>
        <w:t>\n</w:t>
      </w:r>
      <w:r w:rsidRPr="00251954">
        <w:rPr>
          <w:rFonts w:ascii="Arial" w:hAnsi="Arial" w:cs="Arial"/>
          <w:color w:val="000000" w:themeColor="text1"/>
          <w:shd w:val="clear" w:color="auto" w:fill="FFFFFF"/>
        </w:rPr>
        <w:t>, </w:t>
      </w:r>
      <w:r w:rsidRPr="00251954">
        <w:rPr>
          <w:rStyle w:val="pln"/>
          <w:rFonts w:ascii="Arial" w:hAnsi="Arial" w:cs="Arial"/>
          <w:color w:val="000000" w:themeColor="text1"/>
          <w:bdr w:val="none" w:sz="0" w:space="0" w:color="auto" w:frame="1"/>
          <w:shd w:val="clear" w:color="auto" w:fill="FAFAFA"/>
        </w:rPr>
        <w:t>\f</w:t>
      </w:r>
      <w:r w:rsidRPr="00251954">
        <w:rPr>
          <w:rFonts w:ascii="Arial" w:hAnsi="Arial" w:cs="Arial"/>
          <w:color w:val="000000" w:themeColor="text1"/>
          <w:shd w:val="clear" w:color="auto" w:fill="FFFFFF"/>
        </w:rPr>
        <w:t>, </w:t>
      </w:r>
      <w:r w:rsidRPr="00251954">
        <w:rPr>
          <w:rStyle w:val="pln"/>
          <w:rFonts w:ascii="Arial" w:hAnsi="Arial" w:cs="Arial"/>
          <w:color w:val="000000" w:themeColor="text1"/>
          <w:bdr w:val="none" w:sz="0" w:space="0" w:color="auto" w:frame="1"/>
          <w:shd w:val="clear" w:color="auto" w:fill="FAFAFA"/>
        </w:rPr>
        <w:t>\r</w:t>
      </w:r>
      <w:r w:rsidRPr="00251954">
        <w:rPr>
          <w:rFonts w:ascii="Arial" w:hAnsi="Arial" w:cs="Arial"/>
          <w:color w:val="000000" w:themeColor="text1"/>
          <w:shd w:val="clear" w:color="auto" w:fill="FFFFFF"/>
        </w:rPr>
        <w:t>, </w:t>
      </w:r>
      <w:r w:rsidRPr="00251954">
        <w:rPr>
          <w:rStyle w:val="pln"/>
          <w:rFonts w:ascii="Arial" w:hAnsi="Arial" w:cs="Arial"/>
          <w:color w:val="000000" w:themeColor="text1"/>
          <w:bdr w:val="none" w:sz="0" w:space="0" w:color="auto" w:frame="1"/>
          <w:shd w:val="clear" w:color="auto" w:fill="FAFAFA"/>
        </w:rPr>
        <w:t>\"</w:t>
      </w:r>
      <w:r w:rsidRPr="00251954">
        <w:rPr>
          <w:rFonts w:ascii="Arial" w:hAnsi="Arial" w:cs="Arial"/>
          <w:color w:val="000000" w:themeColor="text1"/>
          <w:shd w:val="clear" w:color="auto" w:fill="FFFFFF"/>
        </w:rPr>
        <w:t>, </w:t>
      </w:r>
      <w:r w:rsidRPr="00251954">
        <w:rPr>
          <w:rStyle w:val="pln"/>
          <w:rFonts w:ascii="Arial" w:hAnsi="Arial" w:cs="Arial"/>
          <w:color w:val="000000" w:themeColor="text1"/>
          <w:bdr w:val="none" w:sz="0" w:space="0" w:color="auto" w:frame="1"/>
          <w:shd w:val="clear" w:color="auto" w:fill="FAFAFA"/>
        </w:rPr>
        <w:t>\'</w:t>
      </w:r>
      <w:r w:rsidRPr="00251954">
        <w:rPr>
          <w:rFonts w:ascii="Arial" w:hAnsi="Arial" w:cs="Arial"/>
          <w:color w:val="000000" w:themeColor="text1"/>
          <w:shd w:val="clear" w:color="auto" w:fill="FFFFFF"/>
        </w:rPr>
        <w:t> and </w:t>
      </w:r>
      <w:r w:rsidRPr="00251954">
        <w:rPr>
          <w:rStyle w:val="pln"/>
          <w:rFonts w:ascii="Arial" w:hAnsi="Arial" w:cs="Arial"/>
          <w:color w:val="000000" w:themeColor="text1"/>
          <w:bdr w:val="none" w:sz="0" w:space="0" w:color="auto" w:frame="1"/>
          <w:shd w:val="clear" w:color="auto" w:fill="FAFAFA"/>
        </w:rPr>
        <w:t>\\</w:t>
      </w:r>
      <w:r w:rsidRPr="00251954">
        <w:rPr>
          <w:rFonts w:ascii="Arial" w:hAnsi="Arial" w:cs="Arial"/>
          <w:color w:val="000000" w:themeColor="text1"/>
          <w:shd w:val="clear" w:color="auto" w:fill="FFFFFF"/>
        </w:rPr>
        <w:t>), that sequence is used rather than the corresponding octal (e.g. </w:t>
      </w:r>
      <w:r w:rsidRPr="00251954">
        <w:rPr>
          <w:rStyle w:val="HTMLCode"/>
          <w:rFonts w:ascii="Arial" w:hAnsi="Arial" w:cs="Arial"/>
          <w:color w:val="000000" w:themeColor="text1"/>
          <w:sz w:val="24"/>
          <w:szCs w:val="24"/>
          <w:bdr w:val="none" w:sz="0" w:space="0" w:color="auto" w:frame="1"/>
          <w:shd w:val="clear" w:color="auto" w:fill="FAFAFA"/>
        </w:rPr>
        <w:t>\012</w:t>
      </w:r>
      <w:r w:rsidRPr="00251954">
        <w:rPr>
          <w:rFonts w:ascii="Arial" w:hAnsi="Arial" w:cs="Arial"/>
          <w:color w:val="000000" w:themeColor="text1"/>
          <w:shd w:val="clear" w:color="auto" w:fill="FFFFFF"/>
        </w:rPr>
        <w:t>) or Unicode (e.g. </w:t>
      </w:r>
      <w:r w:rsidRPr="00251954">
        <w:rPr>
          <w:rStyle w:val="HTMLCode"/>
          <w:rFonts w:ascii="Arial" w:hAnsi="Arial" w:cs="Arial"/>
          <w:color w:val="000000" w:themeColor="text1"/>
          <w:sz w:val="24"/>
          <w:szCs w:val="24"/>
          <w:bdr w:val="none" w:sz="0" w:space="0" w:color="auto" w:frame="1"/>
          <w:shd w:val="clear" w:color="auto" w:fill="FAFAFA"/>
        </w:rPr>
        <w:t>\u000a</w:t>
      </w:r>
      <w:r w:rsidRPr="00251954">
        <w:rPr>
          <w:rFonts w:ascii="Arial" w:hAnsi="Arial" w:cs="Arial"/>
          <w:color w:val="000000" w:themeColor="text1"/>
          <w:shd w:val="clear" w:color="auto" w:fill="FFFFFF"/>
        </w:rPr>
        <w:t>) escape.</w:t>
      </w:r>
    </w:p>
    <w:p w14:paraId="11BDA54A" w14:textId="1E633859" w:rsidR="00251954" w:rsidRDefault="00251954" w:rsidP="00251954">
      <w:pPr>
        <w:pStyle w:val="Heading4"/>
        <w:shd w:val="clear" w:color="auto" w:fill="FFFFFF"/>
        <w:spacing w:after="0"/>
        <w:ind w:left="720" w:firstLine="0"/>
        <w:textAlignment w:val="baseline"/>
        <w:rPr>
          <w:rFonts w:ascii="Arial" w:hAnsi="Arial" w:cs="Arial"/>
          <w:color w:val="222222"/>
          <w:sz w:val="23"/>
          <w:szCs w:val="23"/>
        </w:rPr>
      </w:pPr>
    </w:p>
    <w:p w14:paraId="5F75786F" w14:textId="389A2CD1" w:rsidR="00251954" w:rsidRDefault="00251954" w:rsidP="00251954"/>
    <w:p w14:paraId="0DB61663" w14:textId="77777777" w:rsidR="00251954" w:rsidRPr="00251954" w:rsidRDefault="00251954" w:rsidP="00251954"/>
    <w:p w14:paraId="54C7741B" w14:textId="1B0E123F" w:rsidR="00251954" w:rsidRDefault="00251954" w:rsidP="00251954">
      <w:pPr>
        <w:spacing w:line="276" w:lineRule="auto"/>
        <w:rPr>
          <w:b/>
          <w:bCs/>
          <w:color w:val="548DD4" w:themeColor="text2" w:themeTint="99"/>
          <w:sz w:val="28"/>
          <w:szCs w:val="28"/>
          <w:u w:val="single"/>
        </w:rPr>
      </w:pPr>
      <w:r>
        <w:rPr>
          <w:b/>
          <w:bCs/>
          <w:color w:val="548DD4" w:themeColor="text2" w:themeTint="99"/>
          <w:sz w:val="28"/>
          <w:szCs w:val="28"/>
          <w:u w:val="single"/>
        </w:rPr>
        <w:t>Structure of Source Files</w:t>
      </w:r>
    </w:p>
    <w:p w14:paraId="05DEBC3A" w14:textId="77777777" w:rsidR="00251954" w:rsidRDefault="00251954" w:rsidP="00251954">
      <w:pPr>
        <w:spacing w:line="276" w:lineRule="auto"/>
        <w:rPr>
          <w:b/>
          <w:bCs/>
          <w:color w:val="548DD4" w:themeColor="text2" w:themeTint="99"/>
          <w:sz w:val="28"/>
          <w:szCs w:val="28"/>
          <w:u w:val="single"/>
        </w:rPr>
      </w:pPr>
    </w:p>
    <w:p w14:paraId="030B6355" w14:textId="77777777" w:rsidR="00251954" w:rsidRPr="00251954" w:rsidRDefault="00251954" w:rsidP="00251954">
      <w:pPr>
        <w:pStyle w:val="NormalWeb"/>
        <w:shd w:val="clear" w:color="auto" w:fill="FFFFFF"/>
        <w:spacing w:before="0" w:beforeAutospacing="0" w:after="360" w:afterAutospacing="0"/>
        <w:textAlignment w:val="baseline"/>
        <w:rPr>
          <w:rFonts w:ascii="Arial" w:hAnsi="Arial" w:cs="Arial"/>
          <w:color w:val="222222"/>
        </w:rPr>
      </w:pPr>
      <w:r w:rsidRPr="00251954">
        <w:rPr>
          <w:rFonts w:ascii="Arial" w:hAnsi="Arial" w:cs="Arial"/>
          <w:color w:val="222222"/>
        </w:rPr>
        <w:t>A source file consists of, </w:t>
      </w:r>
      <w:r w:rsidRPr="00251954">
        <w:rPr>
          <w:rStyle w:val="Strong"/>
          <w:rFonts w:ascii="Arial" w:hAnsi="Arial" w:cs="Arial"/>
          <w:b w:val="0"/>
          <w:bCs w:val="0"/>
          <w:color w:val="222222"/>
        </w:rPr>
        <w:t>in order</w:t>
      </w:r>
      <w:r w:rsidRPr="00251954">
        <w:rPr>
          <w:rFonts w:ascii="Arial" w:hAnsi="Arial" w:cs="Arial"/>
          <w:color w:val="222222"/>
        </w:rPr>
        <w:t>:</w:t>
      </w:r>
    </w:p>
    <w:p w14:paraId="66EE6554" w14:textId="77777777" w:rsidR="00251954" w:rsidRPr="00251954" w:rsidRDefault="00251954" w:rsidP="00251954">
      <w:pPr>
        <w:numPr>
          <w:ilvl w:val="0"/>
          <w:numId w:val="25"/>
        </w:numPr>
        <w:shd w:val="clear" w:color="auto" w:fill="FFFFFF"/>
        <w:ind w:right="360"/>
        <w:textAlignment w:val="baseline"/>
        <w:rPr>
          <w:rFonts w:ascii="Arial" w:hAnsi="Arial" w:cs="Arial"/>
          <w:color w:val="222222"/>
        </w:rPr>
      </w:pPr>
      <w:r w:rsidRPr="00251954">
        <w:rPr>
          <w:rFonts w:ascii="Arial" w:hAnsi="Arial" w:cs="Arial"/>
          <w:color w:val="222222"/>
        </w:rPr>
        <w:t>License or copyright information, if present</w:t>
      </w:r>
    </w:p>
    <w:p w14:paraId="62B24339" w14:textId="77777777" w:rsidR="00251954" w:rsidRPr="00251954" w:rsidRDefault="00251954" w:rsidP="00251954">
      <w:pPr>
        <w:numPr>
          <w:ilvl w:val="0"/>
          <w:numId w:val="25"/>
        </w:numPr>
        <w:shd w:val="clear" w:color="auto" w:fill="FFFFFF"/>
        <w:ind w:right="360"/>
        <w:textAlignment w:val="baseline"/>
        <w:rPr>
          <w:rFonts w:ascii="Arial" w:hAnsi="Arial" w:cs="Arial"/>
          <w:color w:val="222222"/>
        </w:rPr>
      </w:pPr>
      <w:r w:rsidRPr="00251954">
        <w:rPr>
          <w:rFonts w:ascii="Arial" w:hAnsi="Arial" w:cs="Arial"/>
          <w:color w:val="222222"/>
        </w:rPr>
        <w:t>Package statement</w:t>
      </w:r>
    </w:p>
    <w:p w14:paraId="6BC9CE47" w14:textId="77777777" w:rsidR="00251954" w:rsidRPr="00251954" w:rsidRDefault="00251954" w:rsidP="00251954">
      <w:pPr>
        <w:numPr>
          <w:ilvl w:val="0"/>
          <w:numId w:val="25"/>
        </w:numPr>
        <w:shd w:val="clear" w:color="auto" w:fill="FFFFFF"/>
        <w:ind w:right="360"/>
        <w:textAlignment w:val="baseline"/>
        <w:rPr>
          <w:rFonts w:ascii="Arial" w:hAnsi="Arial" w:cs="Arial"/>
          <w:color w:val="222222"/>
        </w:rPr>
      </w:pPr>
      <w:r w:rsidRPr="00251954">
        <w:rPr>
          <w:rFonts w:ascii="Arial" w:hAnsi="Arial" w:cs="Arial"/>
          <w:color w:val="222222"/>
        </w:rPr>
        <w:t>Import statements</w:t>
      </w:r>
    </w:p>
    <w:p w14:paraId="37FB5B33" w14:textId="18D6237F" w:rsidR="00251954" w:rsidRDefault="00251954" w:rsidP="00251954">
      <w:pPr>
        <w:numPr>
          <w:ilvl w:val="0"/>
          <w:numId w:val="25"/>
        </w:numPr>
        <w:shd w:val="clear" w:color="auto" w:fill="FFFFFF"/>
        <w:ind w:right="360"/>
        <w:textAlignment w:val="baseline"/>
        <w:rPr>
          <w:rFonts w:ascii="Arial" w:hAnsi="Arial" w:cs="Arial"/>
          <w:color w:val="222222"/>
        </w:rPr>
      </w:pPr>
      <w:r w:rsidRPr="00251954">
        <w:rPr>
          <w:rFonts w:ascii="Arial" w:hAnsi="Arial" w:cs="Arial"/>
          <w:color w:val="222222"/>
        </w:rPr>
        <w:t>Exactly one top-level class</w:t>
      </w:r>
    </w:p>
    <w:p w14:paraId="6A1C8019" w14:textId="77777777" w:rsidR="00251954" w:rsidRPr="00251954" w:rsidRDefault="00251954" w:rsidP="00251954">
      <w:pPr>
        <w:shd w:val="clear" w:color="auto" w:fill="FFFFFF"/>
        <w:ind w:left="720" w:right="360"/>
        <w:textAlignment w:val="baseline"/>
        <w:rPr>
          <w:rFonts w:ascii="Arial" w:hAnsi="Arial" w:cs="Arial"/>
          <w:color w:val="222222"/>
        </w:rPr>
      </w:pPr>
    </w:p>
    <w:p w14:paraId="40E69276" w14:textId="77777777" w:rsidR="00251954" w:rsidRPr="00251954" w:rsidRDefault="00251954" w:rsidP="00251954">
      <w:pPr>
        <w:pStyle w:val="NormalWeb"/>
        <w:shd w:val="clear" w:color="auto" w:fill="FFFFFF"/>
        <w:spacing w:before="0" w:beforeAutospacing="0" w:after="360" w:afterAutospacing="0"/>
        <w:textAlignment w:val="baseline"/>
        <w:rPr>
          <w:rFonts w:ascii="Arial" w:hAnsi="Arial" w:cs="Arial"/>
          <w:color w:val="222222"/>
        </w:rPr>
      </w:pPr>
      <w:r w:rsidRPr="00251954">
        <w:rPr>
          <w:rStyle w:val="Strong"/>
          <w:rFonts w:ascii="Arial" w:hAnsi="Arial" w:cs="Arial"/>
          <w:b w:val="0"/>
          <w:bCs w:val="0"/>
          <w:color w:val="222222"/>
        </w:rPr>
        <w:t>Exactly one blank line</w:t>
      </w:r>
      <w:r w:rsidRPr="00251954">
        <w:rPr>
          <w:rFonts w:ascii="Arial" w:hAnsi="Arial" w:cs="Arial"/>
          <w:color w:val="222222"/>
        </w:rPr>
        <w:t> separates each section that is present.</w:t>
      </w:r>
    </w:p>
    <w:p w14:paraId="3FFC76EA" w14:textId="7AE571F8" w:rsidR="0069748E" w:rsidRPr="0069748E" w:rsidRDefault="0069748E" w:rsidP="0069748E">
      <w:pPr>
        <w:rPr>
          <w:rFonts w:ascii="Arial" w:hAnsi="Arial" w:cs="Arial"/>
          <w:color w:val="222222"/>
          <w:shd w:val="clear" w:color="auto" w:fill="FFFFFF"/>
        </w:rPr>
      </w:pPr>
      <w:r w:rsidRPr="0069748E">
        <w:rPr>
          <w:rStyle w:val="Strong"/>
          <w:rFonts w:ascii="Arial" w:hAnsi="Arial" w:cs="Arial"/>
          <w:color w:val="222222"/>
          <w:shd w:val="clear" w:color="auto" w:fill="FFFFFF"/>
        </w:rPr>
        <w:t>Wildcard imports</w:t>
      </w:r>
      <w:r w:rsidRPr="0069748E">
        <w:rPr>
          <w:rFonts w:ascii="Arial" w:hAnsi="Arial" w:cs="Arial"/>
          <w:color w:val="222222"/>
          <w:shd w:val="clear" w:color="auto" w:fill="FFFFFF"/>
        </w:rPr>
        <w:t>, static or otherwise, </w:t>
      </w:r>
      <w:r w:rsidRPr="0069748E">
        <w:rPr>
          <w:rStyle w:val="Strong"/>
          <w:rFonts w:ascii="Arial" w:hAnsi="Arial" w:cs="Arial"/>
          <w:color w:val="222222"/>
          <w:shd w:val="clear" w:color="auto" w:fill="FFFFFF"/>
        </w:rPr>
        <w:t>are not used</w:t>
      </w:r>
      <w:r w:rsidRPr="0069748E">
        <w:rPr>
          <w:rFonts w:ascii="Arial" w:hAnsi="Arial" w:cs="Arial"/>
          <w:color w:val="222222"/>
          <w:shd w:val="clear" w:color="auto" w:fill="FFFFFF"/>
        </w:rPr>
        <w:t>.</w:t>
      </w:r>
    </w:p>
    <w:p w14:paraId="4F522550" w14:textId="77777777" w:rsidR="0069748E" w:rsidRPr="0069748E" w:rsidRDefault="0069748E" w:rsidP="0069748E">
      <w:pPr>
        <w:rPr>
          <w:rFonts w:ascii="Arial" w:hAnsi="Arial" w:cs="Arial"/>
          <w:color w:val="222222"/>
          <w:shd w:val="clear" w:color="auto" w:fill="FFFFFF"/>
        </w:rPr>
      </w:pPr>
    </w:p>
    <w:p w14:paraId="392F47C8" w14:textId="77777777" w:rsidR="0069748E" w:rsidRPr="0069748E" w:rsidRDefault="0069748E" w:rsidP="0069748E">
      <w:pPr>
        <w:shd w:val="clear" w:color="auto" w:fill="FFFFFF"/>
        <w:spacing w:after="360"/>
        <w:textAlignment w:val="baseline"/>
        <w:rPr>
          <w:rFonts w:ascii="Arial" w:hAnsi="Arial" w:cs="Arial"/>
          <w:color w:val="222222"/>
        </w:rPr>
      </w:pPr>
      <w:r w:rsidRPr="0069748E">
        <w:rPr>
          <w:rFonts w:ascii="Arial" w:hAnsi="Arial" w:cs="Arial"/>
          <w:color w:val="222222"/>
        </w:rPr>
        <w:t>Imports are ordered as follows:</w:t>
      </w:r>
    </w:p>
    <w:p w14:paraId="65E1A3B6" w14:textId="77777777" w:rsidR="0069748E" w:rsidRPr="0069748E" w:rsidRDefault="0069748E" w:rsidP="0069748E">
      <w:pPr>
        <w:numPr>
          <w:ilvl w:val="0"/>
          <w:numId w:val="26"/>
        </w:numPr>
        <w:shd w:val="clear" w:color="auto" w:fill="FFFFFF"/>
        <w:ind w:right="360"/>
        <w:textAlignment w:val="baseline"/>
        <w:rPr>
          <w:rFonts w:ascii="Arial" w:hAnsi="Arial" w:cs="Arial"/>
          <w:color w:val="222222"/>
        </w:rPr>
      </w:pPr>
      <w:r w:rsidRPr="0069748E">
        <w:rPr>
          <w:rFonts w:ascii="Arial" w:hAnsi="Arial" w:cs="Arial"/>
          <w:color w:val="222222"/>
        </w:rPr>
        <w:t>All static imports in a single block.</w:t>
      </w:r>
    </w:p>
    <w:p w14:paraId="1C527814" w14:textId="1D6E4F66" w:rsidR="0069748E" w:rsidRDefault="0069748E" w:rsidP="0069748E">
      <w:pPr>
        <w:numPr>
          <w:ilvl w:val="0"/>
          <w:numId w:val="26"/>
        </w:numPr>
        <w:shd w:val="clear" w:color="auto" w:fill="FFFFFF"/>
        <w:ind w:right="360"/>
        <w:textAlignment w:val="baseline"/>
        <w:rPr>
          <w:rFonts w:ascii="Arial" w:hAnsi="Arial" w:cs="Arial"/>
          <w:color w:val="222222"/>
        </w:rPr>
      </w:pPr>
      <w:r w:rsidRPr="0069748E">
        <w:rPr>
          <w:rFonts w:ascii="Arial" w:hAnsi="Arial" w:cs="Arial"/>
          <w:color w:val="222222"/>
        </w:rPr>
        <w:t>All non-static imports in a single block.</w:t>
      </w:r>
    </w:p>
    <w:p w14:paraId="2BE8ADA9" w14:textId="77777777" w:rsidR="0069748E" w:rsidRPr="0069748E" w:rsidRDefault="0069748E" w:rsidP="0069748E">
      <w:pPr>
        <w:shd w:val="clear" w:color="auto" w:fill="FFFFFF"/>
        <w:ind w:right="360"/>
        <w:textAlignment w:val="baseline"/>
        <w:rPr>
          <w:rFonts w:ascii="Arial" w:hAnsi="Arial" w:cs="Arial"/>
          <w:color w:val="222222"/>
        </w:rPr>
      </w:pPr>
    </w:p>
    <w:p w14:paraId="22D54D84" w14:textId="77777777" w:rsidR="0069748E" w:rsidRPr="0069748E" w:rsidRDefault="0069748E" w:rsidP="0069748E">
      <w:pPr>
        <w:shd w:val="clear" w:color="auto" w:fill="FFFFFF"/>
        <w:spacing w:after="360"/>
        <w:textAlignment w:val="baseline"/>
        <w:rPr>
          <w:rFonts w:ascii="Arial" w:hAnsi="Arial" w:cs="Arial"/>
          <w:color w:val="222222"/>
        </w:rPr>
      </w:pPr>
      <w:r w:rsidRPr="0069748E">
        <w:rPr>
          <w:rFonts w:ascii="Arial" w:hAnsi="Arial" w:cs="Arial"/>
          <w:color w:val="222222"/>
        </w:rPr>
        <w:t>If there are both static and non-static imports, a single blank line separates the two blocks. There are no other blank lines between import statements.</w:t>
      </w:r>
    </w:p>
    <w:p w14:paraId="7CF5F8AF" w14:textId="5585507E" w:rsidR="0069748E" w:rsidRPr="0069748E" w:rsidRDefault="0069748E" w:rsidP="0069748E">
      <w:r w:rsidRPr="0069748E">
        <w:rPr>
          <w:rFonts w:ascii="Arial" w:hAnsi="Arial" w:cs="Arial"/>
          <w:color w:val="222222"/>
        </w:rPr>
        <w:t>Within each block the imported names appear in ASCII sort order. (</w:t>
      </w:r>
      <w:r w:rsidRPr="0069748E">
        <w:rPr>
          <w:rFonts w:ascii="Arial" w:hAnsi="Arial" w:cs="Arial"/>
          <w:b/>
          <w:bCs/>
          <w:color w:val="222222"/>
        </w:rPr>
        <w:t>Note:</w:t>
      </w:r>
      <w:r w:rsidRPr="0069748E">
        <w:rPr>
          <w:rFonts w:ascii="Arial" w:hAnsi="Arial" w:cs="Arial"/>
          <w:color w:val="222222"/>
        </w:rPr>
        <w:t> this is not the same as the import </w:t>
      </w:r>
      <w:r w:rsidRPr="0069748E">
        <w:rPr>
          <w:rFonts w:ascii="Arial" w:hAnsi="Arial" w:cs="Arial"/>
          <w:i/>
          <w:iCs/>
          <w:color w:val="222222"/>
          <w:bdr w:val="none" w:sz="0" w:space="0" w:color="auto" w:frame="1"/>
        </w:rPr>
        <w:t>statements</w:t>
      </w:r>
      <w:r w:rsidRPr="0069748E">
        <w:rPr>
          <w:rFonts w:ascii="Arial" w:hAnsi="Arial" w:cs="Arial"/>
          <w:color w:val="222222"/>
        </w:rPr>
        <w:t> being in ASCII sort order, since '.' sorts before ';'.)</w:t>
      </w:r>
      <w:r>
        <w:rPr>
          <w:rFonts w:ascii="Arial" w:hAnsi="Arial" w:cs="Arial"/>
          <w:color w:val="222222"/>
        </w:rPr>
        <w:t>.</w:t>
      </w:r>
      <w:r w:rsidRPr="0069748E">
        <w:rPr>
          <w:rFonts w:ascii="Arial" w:hAnsi="Arial" w:cs="Arial"/>
          <w:color w:val="222222"/>
          <w:sz w:val="20"/>
          <w:szCs w:val="20"/>
          <w:shd w:val="clear" w:color="auto" w:fill="FFFFFF"/>
        </w:rPr>
        <w:t xml:space="preserve"> </w:t>
      </w:r>
      <w:r w:rsidRPr="0069748E">
        <w:rPr>
          <w:rFonts w:ascii="Arial" w:hAnsi="Arial" w:cs="Arial"/>
          <w:color w:val="222222"/>
          <w:shd w:val="clear" w:color="auto" w:fill="FFFFFF"/>
        </w:rPr>
        <w:t>Static import is not used for static nested classes. They are imported with normal imports.</w:t>
      </w:r>
    </w:p>
    <w:p w14:paraId="6C0B87E8" w14:textId="03524F62" w:rsidR="0069748E" w:rsidRPr="0069748E" w:rsidRDefault="0069748E" w:rsidP="0069748E">
      <w:pPr>
        <w:shd w:val="clear" w:color="auto" w:fill="FFFFFF"/>
        <w:textAlignment w:val="baseline"/>
        <w:rPr>
          <w:rFonts w:ascii="Arial" w:hAnsi="Arial" w:cs="Arial"/>
          <w:color w:val="222222"/>
        </w:rPr>
      </w:pPr>
    </w:p>
    <w:p w14:paraId="14C9DB0C" w14:textId="237B4DB9" w:rsidR="00251954" w:rsidRDefault="0069748E" w:rsidP="0069748E">
      <w:pPr>
        <w:pStyle w:val="Heading4"/>
        <w:shd w:val="clear" w:color="auto" w:fill="FFFFFF"/>
        <w:spacing w:before="360" w:after="180"/>
        <w:ind w:left="0" w:firstLine="0"/>
        <w:textAlignment w:val="baseline"/>
        <w:rPr>
          <w:rFonts w:ascii="Arial" w:hAnsi="Arial" w:cs="Arial"/>
          <w:color w:val="548DD4" w:themeColor="text2" w:themeTint="99"/>
          <w:sz w:val="28"/>
          <w:szCs w:val="28"/>
          <w:u w:val="single"/>
        </w:rPr>
      </w:pPr>
      <w:r w:rsidRPr="0069748E">
        <w:rPr>
          <w:rFonts w:ascii="Arial" w:hAnsi="Arial" w:cs="Arial"/>
          <w:color w:val="548DD4" w:themeColor="text2" w:themeTint="99"/>
          <w:sz w:val="28"/>
          <w:szCs w:val="28"/>
          <w:u w:val="single"/>
        </w:rPr>
        <w:t>Declaration of Classes</w:t>
      </w:r>
    </w:p>
    <w:p w14:paraId="4C618860" w14:textId="54B9A05E" w:rsidR="0069748E" w:rsidRDefault="0069748E" w:rsidP="0069748E"/>
    <w:p w14:paraId="4D837A9E" w14:textId="77777777" w:rsidR="0069748E" w:rsidRPr="0069748E" w:rsidRDefault="0069748E" w:rsidP="0069748E">
      <w:pPr>
        <w:pStyle w:val="ListParagraph"/>
        <w:numPr>
          <w:ilvl w:val="0"/>
          <w:numId w:val="29"/>
        </w:numPr>
      </w:pPr>
      <w:r w:rsidRPr="0069748E">
        <w:rPr>
          <w:rFonts w:ascii="Arial" w:hAnsi="Arial" w:cs="Arial"/>
          <w:b/>
          <w:bCs/>
          <w:color w:val="222222"/>
        </w:rPr>
        <w:t>Exactly one top-level class declaration</w:t>
      </w:r>
      <w:r w:rsidRPr="0069748E">
        <w:rPr>
          <w:rFonts w:ascii="Arial" w:hAnsi="Arial" w:cs="Arial"/>
          <w:b/>
          <w:bCs/>
          <w:color w:val="222222"/>
        </w:rPr>
        <w:t xml:space="preserve">: </w:t>
      </w:r>
      <w:r w:rsidRPr="0069748E">
        <w:rPr>
          <w:rFonts w:ascii="Arial" w:hAnsi="Arial" w:cs="Arial"/>
          <w:color w:val="222222"/>
          <w:sz w:val="20"/>
          <w:szCs w:val="20"/>
          <w:shd w:val="clear" w:color="auto" w:fill="FFFFFF"/>
        </w:rPr>
        <w:t>Each top-level class resides in a source file of its own.</w:t>
      </w:r>
    </w:p>
    <w:p w14:paraId="22E827EA" w14:textId="545CAEAD" w:rsidR="0069748E" w:rsidRPr="0069748E" w:rsidRDefault="0069748E" w:rsidP="0069748E">
      <w:pPr>
        <w:pStyle w:val="ListParagraph"/>
        <w:numPr>
          <w:ilvl w:val="0"/>
          <w:numId w:val="29"/>
        </w:numPr>
        <w:rPr>
          <w:rFonts w:ascii="Arial" w:hAnsi="Arial" w:cs="Arial"/>
        </w:rPr>
      </w:pPr>
      <w:r w:rsidRPr="0069748E">
        <w:rPr>
          <w:rFonts w:ascii="Arial" w:hAnsi="Arial" w:cs="Arial"/>
          <w:b/>
          <w:bCs/>
          <w:color w:val="222222"/>
          <w:sz w:val="23"/>
          <w:szCs w:val="23"/>
        </w:rPr>
        <w:t>Ordering of class contents</w:t>
      </w:r>
      <w:r w:rsidRPr="0069748E">
        <w:rPr>
          <w:rFonts w:ascii="Arial" w:hAnsi="Arial" w:cs="Arial"/>
          <w:b/>
          <w:bCs/>
          <w:color w:val="222222"/>
          <w:sz w:val="23"/>
          <w:szCs w:val="23"/>
        </w:rPr>
        <w:t xml:space="preserve">: </w:t>
      </w:r>
      <w:r w:rsidRPr="0069748E">
        <w:rPr>
          <w:rFonts w:ascii="Arial" w:hAnsi="Arial" w:cs="Arial"/>
          <w:color w:val="222222"/>
        </w:rPr>
        <w:t>The order you choose for the members and initializers of your class can have a great effect on learnability. However, there's no single correct recipe for how to do it; different classes may order their contents in different ways.</w:t>
      </w:r>
      <w:r>
        <w:rPr>
          <w:rFonts w:ascii="Arial" w:hAnsi="Arial" w:cs="Arial"/>
          <w:color w:val="222222"/>
        </w:rPr>
        <w:t xml:space="preserve"> </w:t>
      </w:r>
      <w:r w:rsidRPr="0069748E">
        <w:rPr>
          <w:rFonts w:ascii="Arial" w:hAnsi="Arial" w:cs="Arial"/>
          <w:color w:val="222222"/>
        </w:rPr>
        <w:t>What is important is that each class uses </w:t>
      </w:r>
      <w:r w:rsidRPr="0069748E">
        <w:rPr>
          <w:rStyle w:val="Emphasis"/>
          <w:rFonts w:ascii="Arial" w:hAnsi="Arial" w:cs="Arial"/>
          <w:i w:val="0"/>
          <w:iCs w:val="0"/>
          <w:color w:val="222222"/>
          <w:bdr w:val="none" w:sz="0" w:space="0" w:color="auto" w:frame="1"/>
        </w:rPr>
        <w:t>some</w:t>
      </w:r>
      <w:r w:rsidRPr="0069748E">
        <w:rPr>
          <w:rStyle w:val="Strong"/>
          <w:rFonts w:ascii="Arial" w:hAnsi="Arial" w:cs="Arial"/>
          <w:b w:val="0"/>
          <w:bCs w:val="0"/>
          <w:color w:val="222222"/>
        </w:rPr>
        <w:t> logical order</w:t>
      </w:r>
      <w:r w:rsidRPr="0069748E">
        <w:rPr>
          <w:rFonts w:ascii="Arial" w:hAnsi="Arial" w:cs="Arial"/>
          <w:color w:val="222222"/>
        </w:rPr>
        <w:t>, which its maintainer could explain if asked. For example, new methods are not just habitually added to the end of the class, as that would yield "chronological by date added" ordering, which is not a logical ordering.</w:t>
      </w:r>
    </w:p>
    <w:p w14:paraId="6160DA27" w14:textId="27025AE5" w:rsidR="0069748E" w:rsidRPr="0069748E" w:rsidRDefault="0069748E" w:rsidP="0069748E">
      <w:pPr>
        <w:pStyle w:val="ListParagraph"/>
        <w:numPr>
          <w:ilvl w:val="0"/>
          <w:numId w:val="29"/>
        </w:numPr>
      </w:pPr>
      <w:r w:rsidRPr="0069748E">
        <w:rPr>
          <w:rFonts w:ascii="Arial" w:hAnsi="Arial" w:cs="Arial"/>
          <w:b/>
          <w:bCs/>
          <w:color w:val="222222"/>
          <w:shd w:val="clear" w:color="auto" w:fill="FFFFFF"/>
        </w:rPr>
        <w:lastRenderedPageBreak/>
        <w:t>Overloads</w:t>
      </w:r>
      <w:r w:rsidRPr="0069748E">
        <w:rPr>
          <w:rFonts w:ascii="Arial" w:hAnsi="Arial" w:cs="Arial"/>
          <w:color w:val="222222"/>
          <w:shd w:val="clear" w:color="auto" w:fill="FFFFFF"/>
        </w:rPr>
        <w:t xml:space="preserve">: </w:t>
      </w:r>
      <w:r w:rsidRPr="0069748E">
        <w:rPr>
          <w:rFonts w:ascii="Arial" w:hAnsi="Arial" w:cs="Arial"/>
          <w:color w:val="222222"/>
          <w:shd w:val="clear" w:color="auto" w:fill="FFFFFF"/>
        </w:rPr>
        <w:t>When a class has multiple constructors, or multiple methods with the same name, these appear sequentially, with no other code in between (not even private members).</w:t>
      </w:r>
    </w:p>
    <w:p w14:paraId="70DF9E3E" w14:textId="45E2D1AD" w:rsidR="003D4098" w:rsidRDefault="003D4098" w:rsidP="003D4098">
      <w:pPr>
        <w:rPr>
          <w:b/>
          <w:bCs/>
        </w:rPr>
      </w:pPr>
    </w:p>
    <w:p w14:paraId="2992A680" w14:textId="2F77D7BA" w:rsidR="003D4098" w:rsidRDefault="003D4098" w:rsidP="003D4098">
      <w:pPr>
        <w:rPr>
          <w:rFonts w:ascii="Arial" w:hAnsi="Arial" w:cs="Arial"/>
          <w:b/>
          <w:bCs/>
          <w:color w:val="548DD4" w:themeColor="text2" w:themeTint="99"/>
          <w:sz w:val="28"/>
          <w:szCs w:val="28"/>
          <w:u w:val="single"/>
        </w:rPr>
      </w:pPr>
      <w:r w:rsidRPr="003D4098">
        <w:rPr>
          <w:rFonts w:ascii="Arial" w:hAnsi="Arial" w:cs="Arial"/>
          <w:b/>
          <w:bCs/>
          <w:color w:val="548DD4" w:themeColor="text2" w:themeTint="99"/>
          <w:sz w:val="28"/>
          <w:szCs w:val="28"/>
          <w:u w:val="single"/>
        </w:rPr>
        <w:t>Formatting Rules</w:t>
      </w:r>
    </w:p>
    <w:p w14:paraId="239BD59C" w14:textId="2C5E8FC0" w:rsidR="003D4098" w:rsidRDefault="003D4098" w:rsidP="003D4098">
      <w:pPr>
        <w:rPr>
          <w:rFonts w:ascii="Arial" w:hAnsi="Arial" w:cs="Arial"/>
          <w:b/>
          <w:bCs/>
          <w:color w:val="548DD4" w:themeColor="text2" w:themeTint="99"/>
          <w:sz w:val="28"/>
          <w:szCs w:val="28"/>
          <w:u w:val="single"/>
        </w:rPr>
      </w:pPr>
    </w:p>
    <w:p w14:paraId="179C0C97" w14:textId="3F230630" w:rsidR="003D4098" w:rsidRPr="003D4098" w:rsidRDefault="003D4098" w:rsidP="003D4098">
      <w:pPr>
        <w:pStyle w:val="ListParagraph"/>
        <w:numPr>
          <w:ilvl w:val="0"/>
          <w:numId w:val="33"/>
        </w:numPr>
        <w:rPr>
          <w:rFonts w:ascii="Arial" w:hAnsi="Arial" w:cs="Arial"/>
        </w:rPr>
      </w:pPr>
      <w:r w:rsidRPr="003D4098">
        <w:rPr>
          <w:rFonts w:ascii="Arial" w:hAnsi="Arial" w:cs="Arial"/>
          <w:b/>
          <w:bCs/>
          <w:color w:val="000000" w:themeColor="text1"/>
        </w:rPr>
        <w:t>Braces</w:t>
      </w:r>
      <w:r w:rsidRPr="003D4098">
        <w:rPr>
          <w:rFonts w:ascii="Arial" w:hAnsi="Arial" w:cs="Arial"/>
          <w:color w:val="000000" w:themeColor="text1"/>
        </w:rPr>
        <w:t xml:space="preserve">: </w:t>
      </w:r>
      <w:r w:rsidRPr="003D4098">
        <w:rPr>
          <w:rFonts w:ascii="Arial" w:hAnsi="Arial" w:cs="Arial"/>
          <w:color w:val="222222"/>
          <w:shd w:val="clear" w:color="auto" w:fill="FFFFFF"/>
        </w:rPr>
        <w:t>Braces are used with </w:t>
      </w:r>
      <w:r w:rsidRPr="003D4098">
        <w:rPr>
          <w:rStyle w:val="kwd"/>
          <w:rFonts w:ascii="Arial" w:hAnsi="Arial" w:cs="Arial"/>
          <w:color w:val="000088"/>
          <w:bdr w:val="none" w:sz="0" w:space="0" w:color="auto" w:frame="1"/>
          <w:shd w:val="clear" w:color="auto" w:fill="FAFAFA"/>
        </w:rPr>
        <w:t>if</w:t>
      </w:r>
      <w:r w:rsidRPr="003D4098">
        <w:rPr>
          <w:rFonts w:ascii="Arial" w:hAnsi="Arial" w:cs="Arial"/>
          <w:color w:val="222222"/>
          <w:shd w:val="clear" w:color="auto" w:fill="FFFFFF"/>
        </w:rPr>
        <w:t>, </w:t>
      </w:r>
      <w:r w:rsidRPr="003D4098">
        <w:rPr>
          <w:rStyle w:val="kwd"/>
          <w:rFonts w:ascii="Arial" w:hAnsi="Arial" w:cs="Arial"/>
          <w:color w:val="000088"/>
          <w:bdr w:val="none" w:sz="0" w:space="0" w:color="auto" w:frame="1"/>
          <w:shd w:val="clear" w:color="auto" w:fill="FAFAFA"/>
        </w:rPr>
        <w:t>else</w:t>
      </w:r>
      <w:r w:rsidRPr="003D4098">
        <w:rPr>
          <w:rFonts w:ascii="Arial" w:hAnsi="Arial" w:cs="Arial"/>
          <w:color w:val="222222"/>
          <w:shd w:val="clear" w:color="auto" w:fill="FFFFFF"/>
        </w:rPr>
        <w:t>, </w:t>
      </w:r>
      <w:r w:rsidRPr="003D4098">
        <w:rPr>
          <w:rStyle w:val="kwd"/>
          <w:rFonts w:ascii="Arial" w:hAnsi="Arial" w:cs="Arial"/>
          <w:color w:val="000088"/>
          <w:bdr w:val="none" w:sz="0" w:space="0" w:color="auto" w:frame="1"/>
          <w:shd w:val="clear" w:color="auto" w:fill="FAFAFA"/>
        </w:rPr>
        <w:t>for</w:t>
      </w:r>
      <w:r w:rsidRPr="003D4098">
        <w:rPr>
          <w:rFonts w:ascii="Arial" w:hAnsi="Arial" w:cs="Arial"/>
          <w:color w:val="222222"/>
          <w:shd w:val="clear" w:color="auto" w:fill="FFFFFF"/>
        </w:rPr>
        <w:t>, </w:t>
      </w:r>
      <w:r w:rsidRPr="003D4098">
        <w:rPr>
          <w:rStyle w:val="kwd"/>
          <w:rFonts w:ascii="Arial" w:hAnsi="Arial" w:cs="Arial"/>
          <w:color w:val="000088"/>
          <w:bdr w:val="none" w:sz="0" w:space="0" w:color="auto" w:frame="1"/>
          <w:shd w:val="clear" w:color="auto" w:fill="FAFAFA"/>
        </w:rPr>
        <w:t>do</w:t>
      </w:r>
      <w:r w:rsidRPr="003D4098">
        <w:rPr>
          <w:rFonts w:ascii="Arial" w:hAnsi="Arial" w:cs="Arial"/>
          <w:color w:val="222222"/>
          <w:shd w:val="clear" w:color="auto" w:fill="FFFFFF"/>
        </w:rPr>
        <w:t> and </w:t>
      </w:r>
      <w:r w:rsidRPr="003D4098">
        <w:rPr>
          <w:rStyle w:val="kwd"/>
          <w:rFonts w:ascii="Arial" w:hAnsi="Arial" w:cs="Arial"/>
          <w:color w:val="000088"/>
          <w:bdr w:val="none" w:sz="0" w:space="0" w:color="auto" w:frame="1"/>
          <w:shd w:val="clear" w:color="auto" w:fill="FAFAFA"/>
        </w:rPr>
        <w:t>while</w:t>
      </w:r>
      <w:r w:rsidRPr="003D4098">
        <w:rPr>
          <w:rFonts w:ascii="Arial" w:hAnsi="Arial" w:cs="Arial"/>
          <w:color w:val="222222"/>
          <w:shd w:val="clear" w:color="auto" w:fill="FFFFFF"/>
        </w:rPr>
        <w:t> statements, even when the body is empty or contains only a single statement.</w:t>
      </w:r>
      <w:r>
        <w:rPr>
          <w:rFonts w:ascii="Arial" w:hAnsi="Arial" w:cs="Arial"/>
          <w:color w:val="222222"/>
          <w:shd w:val="clear" w:color="auto" w:fill="FFFFFF"/>
        </w:rPr>
        <w:t xml:space="preserve"> </w:t>
      </w:r>
      <w:r w:rsidRPr="003D4098">
        <w:rPr>
          <w:rFonts w:ascii="Arial" w:hAnsi="Arial" w:cs="Arial"/>
          <w:color w:val="222222"/>
        </w:rPr>
        <w:t>Braces follow the Kernighan and Ritchie style ("</w:t>
      </w:r>
      <w:hyperlink r:id="rId9" w:history="1">
        <w:r w:rsidRPr="003D4098">
          <w:rPr>
            <w:rFonts w:ascii="Arial" w:hAnsi="Arial" w:cs="Arial"/>
            <w:color w:val="0000FF"/>
            <w:u w:val="single"/>
            <w:bdr w:val="none" w:sz="0" w:space="0" w:color="auto" w:frame="1"/>
          </w:rPr>
          <w:t>Egyptian brackets</w:t>
        </w:r>
      </w:hyperlink>
      <w:r w:rsidRPr="003D4098">
        <w:rPr>
          <w:rFonts w:ascii="Arial" w:hAnsi="Arial" w:cs="Arial"/>
          <w:color w:val="222222"/>
        </w:rPr>
        <w:t>") for </w:t>
      </w:r>
      <w:r w:rsidRPr="003D4098">
        <w:rPr>
          <w:rFonts w:ascii="Arial" w:hAnsi="Arial" w:cs="Arial"/>
          <w:i/>
          <w:iCs/>
          <w:color w:val="222222"/>
          <w:bdr w:val="none" w:sz="0" w:space="0" w:color="auto" w:frame="1"/>
        </w:rPr>
        <w:t>nonempty</w:t>
      </w:r>
      <w:r w:rsidRPr="003D4098">
        <w:rPr>
          <w:rFonts w:ascii="Arial" w:hAnsi="Arial" w:cs="Arial"/>
          <w:color w:val="222222"/>
        </w:rPr>
        <w:t> blocks and block-like constructs:</w:t>
      </w:r>
    </w:p>
    <w:p w14:paraId="589BA95D" w14:textId="77777777" w:rsidR="003D4098" w:rsidRPr="003D4098" w:rsidRDefault="003D4098" w:rsidP="003D4098">
      <w:pPr>
        <w:numPr>
          <w:ilvl w:val="0"/>
          <w:numId w:val="35"/>
        </w:numPr>
        <w:shd w:val="clear" w:color="auto" w:fill="FFFFFF"/>
        <w:ind w:right="360"/>
        <w:textAlignment w:val="baseline"/>
        <w:rPr>
          <w:rFonts w:ascii="Arial" w:hAnsi="Arial" w:cs="Arial"/>
          <w:color w:val="222222"/>
        </w:rPr>
      </w:pPr>
      <w:r w:rsidRPr="003D4098">
        <w:rPr>
          <w:rFonts w:ascii="Arial" w:hAnsi="Arial" w:cs="Arial"/>
          <w:color w:val="222222"/>
        </w:rPr>
        <w:t>No line break before the opening brace.</w:t>
      </w:r>
    </w:p>
    <w:p w14:paraId="66BD2A93" w14:textId="77777777" w:rsidR="003D4098" w:rsidRPr="003D4098" w:rsidRDefault="003D4098" w:rsidP="003D4098">
      <w:pPr>
        <w:numPr>
          <w:ilvl w:val="0"/>
          <w:numId w:val="35"/>
        </w:numPr>
        <w:shd w:val="clear" w:color="auto" w:fill="FFFFFF"/>
        <w:ind w:right="360"/>
        <w:textAlignment w:val="baseline"/>
        <w:rPr>
          <w:rFonts w:ascii="Arial" w:hAnsi="Arial" w:cs="Arial"/>
          <w:color w:val="222222"/>
        </w:rPr>
      </w:pPr>
      <w:r w:rsidRPr="003D4098">
        <w:rPr>
          <w:rFonts w:ascii="Arial" w:hAnsi="Arial" w:cs="Arial"/>
          <w:color w:val="222222"/>
        </w:rPr>
        <w:t>Line break after the opening brace.</w:t>
      </w:r>
    </w:p>
    <w:p w14:paraId="021748C9" w14:textId="77777777" w:rsidR="003D4098" w:rsidRPr="003D4098" w:rsidRDefault="003D4098" w:rsidP="003D4098">
      <w:pPr>
        <w:numPr>
          <w:ilvl w:val="0"/>
          <w:numId w:val="35"/>
        </w:numPr>
        <w:shd w:val="clear" w:color="auto" w:fill="FFFFFF"/>
        <w:ind w:right="360"/>
        <w:textAlignment w:val="baseline"/>
        <w:rPr>
          <w:rFonts w:ascii="Arial" w:hAnsi="Arial" w:cs="Arial"/>
          <w:color w:val="222222"/>
        </w:rPr>
      </w:pPr>
      <w:r w:rsidRPr="003D4098">
        <w:rPr>
          <w:rFonts w:ascii="Arial" w:hAnsi="Arial" w:cs="Arial"/>
          <w:color w:val="222222"/>
        </w:rPr>
        <w:t>Line break before the closing brace.</w:t>
      </w:r>
    </w:p>
    <w:p w14:paraId="524FF267" w14:textId="77777777" w:rsidR="003D4098" w:rsidRPr="003D4098" w:rsidRDefault="003D4098" w:rsidP="003D4098">
      <w:pPr>
        <w:numPr>
          <w:ilvl w:val="0"/>
          <w:numId w:val="35"/>
        </w:numPr>
        <w:shd w:val="clear" w:color="auto" w:fill="FFFFFF"/>
        <w:ind w:right="360"/>
        <w:textAlignment w:val="baseline"/>
        <w:rPr>
          <w:rFonts w:ascii="Arial" w:hAnsi="Arial" w:cs="Arial"/>
          <w:color w:val="222222"/>
        </w:rPr>
      </w:pPr>
      <w:r w:rsidRPr="003D4098">
        <w:rPr>
          <w:rFonts w:ascii="Arial" w:hAnsi="Arial" w:cs="Arial"/>
          <w:color w:val="222222"/>
        </w:rPr>
        <w:t>Line break after the closing brace, </w:t>
      </w:r>
      <w:r w:rsidRPr="003D4098">
        <w:rPr>
          <w:rFonts w:ascii="Arial" w:hAnsi="Arial" w:cs="Arial"/>
          <w:i/>
          <w:iCs/>
          <w:color w:val="222222"/>
          <w:bdr w:val="none" w:sz="0" w:space="0" w:color="auto" w:frame="1"/>
        </w:rPr>
        <w:t>only if</w:t>
      </w:r>
      <w:r w:rsidRPr="003D4098">
        <w:rPr>
          <w:rFonts w:ascii="Arial" w:hAnsi="Arial" w:cs="Arial"/>
          <w:color w:val="222222"/>
        </w:rPr>
        <w:t> that brace terminates a statement or terminates the body of a method, constructor, or </w:t>
      </w:r>
      <w:r w:rsidRPr="003D4098">
        <w:rPr>
          <w:rFonts w:ascii="Arial" w:hAnsi="Arial" w:cs="Arial"/>
          <w:i/>
          <w:iCs/>
          <w:color w:val="222222"/>
          <w:bdr w:val="none" w:sz="0" w:space="0" w:color="auto" w:frame="1"/>
        </w:rPr>
        <w:t>named</w:t>
      </w:r>
      <w:r w:rsidRPr="003D4098">
        <w:rPr>
          <w:rFonts w:ascii="Arial" w:hAnsi="Arial" w:cs="Arial"/>
          <w:color w:val="222222"/>
        </w:rPr>
        <w:t> class. For example, there is </w:t>
      </w:r>
      <w:r w:rsidRPr="003D4098">
        <w:rPr>
          <w:rFonts w:ascii="Arial" w:hAnsi="Arial" w:cs="Arial"/>
          <w:i/>
          <w:iCs/>
          <w:color w:val="222222"/>
          <w:bdr w:val="none" w:sz="0" w:space="0" w:color="auto" w:frame="1"/>
        </w:rPr>
        <w:t>no</w:t>
      </w:r>
      <w:r w:rsidRPr="003D4098">
        <w:rPr>
          <w:rFonts w:ascii="Arial" w:hAnsi="Arial" w:cs="Arial"/>
          <w:color w:val="222222"/>
        </w:rPr>
        <w:t> line break after the brace if it is followed by </w:t>
      </w:r>
      <w:r w:rsidRPr="003D4098">
        <w:rPr>
          <w:rFonts w:ascii="Arial" w:hAnsi="Arial" w:cs="Arial"/>
          <w:color w:val="000088"/>
          <w:bdr w:val="none" w:sz="0" w:space="0" w:color="auto" w:frame="1"/>
          <w:shd w:val="clear" w:color="auto" w:fill="FAFAFA"/>
        </w:rPr>
        <w:t>else</w:t>
      </w:r>
      <w:r w:rsidRPr="003D4098">
        <w:rPr>
          <w:rFonts w:ascii="Arial" w:hAnsi="Arial" w:cs="Arial"/>
          <w:color w:val="222222"/>
        </w:rPr>
        <w:t> or a comma.</w:t>
      </w:r>
    </w:p>
    <w:p w14:paraId="297F0D28" w14:textId="7530C97D" w:rsidR="003D4098" w:rsidRPr="003D4098" w:rsidRDefault="003D4098" w:rsidP="003D4098">
      <w:pPr>
        <w:pStyle w:val="ListParagraph"/>
        <w:numPr>
          <w:ilvl w:val="0"/>
          <w:numId w:val="23"/>
        </w:numPr>
      </w:pPr>
      <w:r w:rsidRPr="003D4098">
        <w:rPr>
          <w:rFonts w:ascii="Arial" w:hAnsi="Arial" w:cs="Arial"/>
          <w:b/>
          <w:bCs/>
          <w:color w:val="222222"/>
        </w:rPr>
        <w:t>Block indentation</w:t>
      </w:r>
      <w:r w:rsidRPr="003D4098">
        <w:rPr>
          <w:rFonts w:ascii="Arial" w:hAnsi="Arial" w:cs="Arial"/>
          <w:color w:val="222222"/>
        </w:rPr>
        <w:t xml:space="preserve">: </w:t>
      </w:r>
      <w:r w:rsidRPr="003D4098">
        <w:rPr>
          <w:rFonts w:ascii="Arial" w:hAnsi="Arial" w:cs="Arial"/>
          <w:color w:val="222222"/>
          <w:shd w:val="clear" w:color="auto" w:fill="FFFFFF"/>
        </w:rPr>
        <w:t>Each time a new block or block-like construct is opened, the indent increases by two spaces. When the block ends, the indent returns to the previous indent level. The indent level applies to both code and comments throughout the block.</w:t>
      </w:r>
    </w:p>
    <w:p w14:paraId="7831D9BD" w14:textId="4F8166CF" w:rsidR="003D4098" w:rsidRPr="003D4098" w:rsidRDefault="003D4098" w:rsidP="003D4098">
      <w:pPr>
        <w:pStyle w:val="ListParagraph"/>
        <w:numPr>
          <w:ilvl w:val="0"/>
          <w:numId w:val="23"/>
        </w:numPr>
      </w:pPr>
      <w:r w:rsidRPr="003D4098">
        <w:rPr>
          <w:rFonts w:ascii="Arial" w:hAnsi="Arial" w:cs="Arial"/>
          <w:b/>
          <w:bCs/>
          <w:color w:val="222222"/>
          <w:sz w:val="26"/>
          <w:szCs w:val="26"/>
        </w:rPr>
        <w:t>One statement per line</w:t>
      </w:r>
      <w:r w:rsidRPr="003D4098">
        <w:rPr>
          <w:rFonts w:ascii="Arial" w:hAnsi="Arial" w:cs="Arial"/>
          <w:color w:val="222222"/>
          <w:sz w:val="26"/>
          <w:szCs w:val="26"/>
        </w:rPr>
        <w:t xml:space="preserve">: </w:t>
      </w:r>
      <w:r w:rsidRPr="003D4098">
        <w:rPr>
          <w:rFonts w:ascii="Arial" w:hAnsi="Arial" w:cs="Arial"/>
          <w:color w:val="222222"/>
          <w:sz w:val="20"/>
          <w:szCs w:val="20"/>
          <w:shd w:val="clear" w:color="auto" w:fill="FFFFFF"/>
        </w:rPr>
        <w:t>Each statement is followed by a line break.</w:t>
      </w:r>
    </w:p>
    <w:p w14:paraId="128653DA" w14:textId="77777777" w:rsidR="003D4098" w:rsidRPr="003D4098" w:rsidRDefault="003D4098" w:rsidP="003D4098">
      <w:pPr>
        <w:pStyle w:val="ListParagraph"/>
        <w:numPr>
          <w:ilvl w:val="0"/>
          <w:numId w:val="23"/>
        </w:numPr>
        <w:rPr>
          <w:rFonts w:ascii="Arial" w:hAnsi="Arial" w:cs="Arial"/>
        </w:rPr>
      </w:pPr>
      <w:r w:rsidRPr="003D4098">
        <w:rPr>
          <w:rFonts w:ascii="Arial" w:hAnsi="Arial" w:cs="Arial"/>
          <w:b/>
          <w:bCs/>
          <w:color w:val="222222"/>
        </w:rPr>
        <w:t>Line wrapping:</w:t>
      </w:r>
      <w:r w:rsidRPr="003D4098">
        <w:rPr>
          <w:rFonts w:ascii="Arial" w:hAnsi="Arial" w:cs="Arial"/>
        </w:rPr>
        <w:t xml:space="preserve"> </w:t>
      </w:r>
      <w:r w:rsidRPr="003D4098">
        <w:rPr>
          <w:rFonts w:ascii="Arial" w:hAnsi="Arial" w:cs="Arial"/>
        </w:rPr>
        <w:t>When an expression will not fit on a single line, break it according to these general principles:</w:t>
      </w:r>
    </w:p>
    <w:p w14:paraId="464B8A9E" w14:textId="77777777" w:rsidR="003D4098" w:rsidRPr="003D4098" w:rsidRDefault="003D4098" w:rsidP="003D4098">
      <w:pPr>
        <w:pStyle w:val="ListParagraph"/>
        <w:numPr>
          <w:ilvl w:val="0"/>
          <w:numId w:val="38"/>
        </w:numPr>
        <w:rPr>
          <w:rFonts w:ascii="Arial" w:hAnsi="Arial" w:cs="Arial"/>
        </w:rPr>
      </w:pPr>
      <w:r w:rsidRPr="003D4098">
        <w:rPr>
          <w:rFonts w:ascii="Arial" w:hAnsi="Arial" w:cs="Arial"/>
        </w:rPr>
        <w:t>Break after a comma.</w:t>
      </w:r>
      <w:bookmarkStart w:id="8" w:name="1488"/>
      <w:bookmarkEnd w:id="8"/>
    </w:p>
    <w:p w14:paraId="5B11A09F" w14:textId="77777777" w:rsidR="003D4098" w:rsidRPr="003D4098" w:rsidRDefault="003D4098" w:rsidP="003D4098">
      <w:pPr>
        <w:pStyle w:val="ListParagraph"/>
        <w:numPr>
          <w:ilvl w:val="0"/>
          <w:numId w:val="38"/>
        </w:numPr>
        <w:rPr>
          <w:rFonts w:ascii="Arial" w:hAnsi="Arial" w:cs="Arial"/>
        </w:rPr>
      </w:pPr>
      <w:r w:rsidRPr="003D4098">
        <w:rPr>
          <w:rFonts w:ascii="Arial" w:hAnsi="Arial" w:cs="Arial"/>
        </w:rPr>
        <w:t>Break before an operator.</w:t>
      </w:r>
      <w:bookmarkStart w:id="9" w:name="1489"/>
      <w:bookmarkEnd w:id="9"/>
    </w:p>
    <w:p w14:paraId="4E4BC9B4" w14:textId="77777777" w:rsidR="003D4098" w:rsidRPr="003D4098" w:rsidRDefault="003D4098" w:rsidP="003D4098">
      <w:pPr>
        <w:pStyle w:val="ListParagraph"/>
        <w:numPr>
          <w:ilvl w:val="0"/>
          <w:numId w:val="38"/>
        </w:numPr>
        <w:rPr>
          <w:rFonts w:ascii="Arial" w:hAnsi="Arial" w:cs="Arial"/>
        </w:rPr>
      </w:pPr>
      <w:r w:rsidRPr="003D4098">
        <w:rPr>
          <w:rFonts w:ascii="Arial" w:hAnsi="Arial" w:cs="Arial"/>
        </w:rPr>
        <w:t>Prefer higher-level breaks to lower-level breaks.</w:t>
      </w:r>
      <w:bookmarkStart w:id="10" w:name="1490"/>
      <w:bookmarkEnd w:id="10"/>
    </w:p>
    <w:p w14:paraId="4C85E557" w14:textId="77777777" w:rsidR="003D4098" w:rsidRPr="003D4098" w:rsidRDefault="003D4098" w:rsidP="003D4098">
      <w:pPr>
        <w:pStyle w:val="ListParagraph"/>
        <w:numPr>
          <w:ilvl w:val="0"/>
          <w:numId w:val="38"/>
        </w:numPr>
        <w:rPr>
          <w:rFonts w:ascii="Arial" w:hAnsi="Arial" w:cs="Arial"/>
        </w:rPr>
      </w:pPr>
      <w:r w:rsidRPr="003D4098">
        <w:rPr>
          <w:rFonts w:ascii="Arial" w:hAnsi="Arial" w:cs="Arial"/>
        </w:rPr>
        <w:t>Align the new line with the beginning of the expression at the same level on the previous line.</w:t>
      </w:r>
      <w:bookmarkStart w:id="11" w:name="1571"/>
      <w:bookmarkEnd w:id="11"/>
    </w:p>
    <w:p w14:paraId="47BC2A79" w14:textId="77777777" w:rsidR="003D4098" w:rsidRPr="003D4098" w:rsidRDefault="003D4098" w:rsidP="003D4098">
      <w:pPr>
        <w:pStyle w:val="ListParagraph"/>
        <w:numPr>
          <w:ilvl w:val="0"/>
          <w:numId w:val="38"/>
        </w:numPr>
        <w:rPr>
          <w:rFonts w:ascii="Arial" w:hAnsi="Arial" w:cs="Arial"/>
        </w:rPr>
      </w:pPr>
      <w:r w:rsidRPr="003D4098">
        <w:rPr>
          <w:rFonts w:ascii="Arial" w:hAnsi="Arial" w:cs="Arial"/>
        </w:rPr>
        <w:t>If the above rules lead to confusing code or to code that's squished up against the right margin, just indent 8 spaces instead.</w:t>
      </w:r>
    </w:p>
    <w:p w14:paraId="42BD7691" w14:textId="061D3BA7" w:rsidR="003D4098" w:rsidRDefault="003D4098" w:rsidP="003D4098"/>
    <w:p w14:paraId="7610B731" w14:textId="531B32D2" w:rsidR="003D4098" w:rsidRDefault="003D4098" w:rsidP="003D4098">
      <w:pPr>
        <w:rPr>
          <w:rFonts w:ascii="Arial" w:hAnsi="Arial" w:cs="Arial"/>
          <w:b/>
          <w:bCs/>
          <w:color w:val="548DD4" w:themeColor="text2" w:themeTint="99"/>
          <w:sz w:val="28"/>
          <w:szCs w:val="28"/>
          <w:u w:val="single"/>
        </w:rPr>
      </w:pPr>
      <w:r>
        <w:rPr>
          <w:rFonts w:ascii="Arial" w:hAnsi="Arial" w:cs="Arial"/>
          <w:b/>
          <w:bCs/>
          <w:color w:val="548DD4" w:themeColor="text2" w:themeTint="99"/>
          <w:sz w:val="28"/>
          <w:szCs w:val="28"/>
          <w:u w:val="single"/>
        </w:rPr>
        <w:t>Naming Conventions</w:t>
      </w:r>
    </w:p>
    <w:p w14:paraId="5579796E" w14:textId="30345451" w:rsidR="003D4098" w:rsidRDefault="003D4098" w:rsidP="003D4098">
      <w:pPr>
        <w:rPr>
          <w:rFonts w:ascii="Arial" w:hAnsi="Arial" w:cs="Arial"/>
          <w:b/>
          <w:bCs/>
          <w:color w:val="548DD4" w:themeColor="text2" w:themeTint="99"/>
          <w:sz w:val="28"/>
          <w:szCs w:val="28"/>
          <w:u w:val="single"/>
        </w:rPr>
      </w:pPr>
    </w:p>
    <w:p w14:paraId="3A143E2C" w14:textId="29976390" w:rsidR="002E73AC" w:rsidRPr="002E73AC" w:rsidRDefault="002E73AC" w:rsidP="002E73AC">
      <w:pPr>
        <w:pStyle w:val="ListParagraph"/>
        <w:numPr>
          <w:ilvl w:val="0"/>
          <w:numId w:val="42"/>
        </w:numPr>
        <w:shd w:val="clear" w:color="auto" w:fill="FFFFFF"/>
        <w:textAlignment w:val="baseline"/>
        <w:outlineLvl w:val="2"/>
        <w:rPr>
          <w:rFonts w:ascii="Arial" w:hAnsi="Arial" w:cs="Arial"/>
          <w:color w:val="222222"/>
          <w:u w:val="single"/>
        </w:rPr>
      </w:pPr>
      <w:r w:rsidRPr="002E73AC">
        <w:rPr>
          <w:rFonts w:ascii="Arial" w:hAnsi="Arial" w:cs="Arial"/>
          <w:color w:val="222222"/>
          <w:u w:val="single"/>
        </w:rPr>
        <w:t>Rules common to all identifiers</w:t>
      </w:r>
    </w:p>
    <w:p w14:paraId="35A1EBFC"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Identifiers use only ASCII letters and digits, and, in a small number of cases noted below, underscores. Thus each valid identifier name is matched by the regular expression </w:t>
      </w:r>
      <w:r w:rsidRPr="002E73AC">
        <w:rPr>
          <w:rFonts w:ascii="Arial" w:hAnsi="Arial" w:cs="Arial"/>
          <w:color w:val="009900"/>
          <w:bdr w:val="none" w:sz="0" w:space="0" w:color="auto" w:frame="1"/>
          <w:shd w:val="clear" w:color="auto" w:fill="FAFAFA"/>
        </w:rPr>
        <w:t>\w</w:t>
      </w:r>
      <w:proofErr w:type="gramStart"/>
      <w:r w:rsidRPr="002E73AC">
        <w:rPr>
          <w:rFonts w:ascii="Arial" w:hAnsi="Arial" w:cs="Arial"/>
          <w:color w:val="009900"/>
          <w:bdr w:val="none" w:sz="0" w:space="0" w:color="auto" w:frame="1"/>
          <w:shd w:val="clear" w:color="auto" w:fill="FAFAFA"/>
        </w:rPr>
        <w:t>+</w:t>
      </w:r>
      <w:r w:rsidRPr="002E73AC">
        <w:rPr>
          <w:rFonts w:ascii="Arial" w:hAnsi="Arial" w:cs="Arial"/>
          <w:color w:val="222222"/>
        </w:rPr>
        <w:t> .</w:t>
      </w:r>
      <w:proofErr w:type="gramEnd"/>
    </w:p>
    <w:p w14:paraId="1FE6FFC3"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In Google Style, special prefixes or suffixes are </w:t>
      </w:r>
      <w:r w:rsidRPr="002E73AC">
        <w:rPr>
          <w:rFonts w:ascii="Arial" w:hAnsi="Arial" w:cs="Arial"/>
          <w:b/>
          <w:bCs/>
          <w:color w:val="222222"/>
        </w:rPr>
        <w:t>not</w:t>
      </w:r>
      <w:r w:rsidRPr="002E73AC">
        <w:rPr>
          <w:rFonts w:ascii="Arial" w:hAnsi="Arial" w:cs="Arial"/>
          <w:color w:val="222222"/>
        </w:rPr>
        <w:t> used. For example, these names are not Google Style: </w:t>
      </w:r>
      <w:r w:rsidRPr="002E73AC">
        <w:rPr>
          <w:rFonts w:ascii="Arial" w:hAnsi="Arial" w:cs="Arial"/>
          <w:color w:val="FF00FF"/>
          <w:bdr w:val="none" w:sz="0" w:space="0" w:color="auto" w:frame="1"/>
          <w:shd w:val="clear" w:color="auto" w:fill="FAFAFA"/>
        </w:rPr>
        <w:t>name_</w:t>
      </w:r>
      <w:r w:rsidRPr="002E73AC">
        <w:rPr>
          <w:rFonts w:ascii="Arial" w:hAnsi="Arial" w:cs="Arial"/>
          <w:color w:val="222222"/>
        </w:rPr>
        <w:t>, </w:t>
      </w:r>
      <w:r w:rsidRPr="002E73AC">
        <w:rPr>
          <w:rFonts w:ascii="Arial" w:hAnsi="Arial" w:cs="Arial"/>
          <w:color w:val="FF00FF"/>
          <w:bdr w:val="none" w:sz="0" w:space="0" w:color="auto" w:frame="1"/>
          <w:shd w:val="clear" w:color="auto" w:fill="FAFAFA"/>
        </w:rPr>
        <w:t>mNa</w:t>
      </w:r>
      <w:proofErr w:type="spellStart"/>
      <w:r w:rsidRPr="002E73AC">
        <w:rPr>
          <w:rFonts w:ascii="Arial" w:hAnsi="Arial" w:cs="Arial"/>
          <w:color w:val="FF00FF"/>
          <w:bdr w:val="none" w:sz="0" w:space="0" w:color="auto" w:frame="1"/>
          <w:shd w:val="clear" w:color="auto" w:fill="FAFAFA"/>
        </w:rPr>
        <w:t>me</w:t>
      </w:r>
      <w:r w:rsidRPr="002E73AC">
        <w:rPr>
          <w:rFonts w:ascii="Arial" w:hAnsi="Arial" w:cs="Arial"/>
          <w:color w:val="222222"/>
        </w:rPr>
        <w:t>, </w:t>
      </w:r>
      <w:r w:rsidRPr="002E73AC">
        <w:rPr>
          <w:rFonts w:ascii="Arial" w:hAnsi="Arial" w:cs="Arial"/>
          <w:color w:val="FF00FF"/>
          <w:bdr w:val="none" w:sz="0" w:space="0" w:color="auto" w:frame="1"/>
          <w:shd w:val="clear" w:color="auto" w:fill="FAFAFA"/>
        </w:rPr>
        <w:t>s</w:t>
      </w:r>
      <w:proofErr w:type="spellEnd"/>
      <w:r w:rsidRPr="002E73AC">
        <w:rPr>
          <w:rFonts w:ascii="Arial" w:hAnsi="Arial" w:cs="Arial"/>
          <w:color w:val="FF00FF"/>
          <w:bdr w:val="none" w:sz="0" w:space="0" w:color="auto" w:frame="1"/>
          <w:shd w:val="clear" w:color="auto" w:fill="FAFAFA"/>
        </w:rPr>
        <w:t>_na</w:t>
      </w:r>
      <w:proofErr w:type="spellStart"/>
      <w:r w:rsidRPr="002E73AC">
        <w:rPr>
          <w:rFonts w:ascii="Arial" w:hAnsi="Arial" w:cs="Arial"/>
          <w:color w:val="FF00FF"/>
          <w:bdr w:val="none" w:sz="0" w:space="0" w:color="auto" w:frame="1"/>
          <w:shd w:val="clear" w:color="auto" w:fill="FAFAFA"/>
        </w:rPr>
        <w:t>me</w:t>
      </w:r>
      <w:r w:rsidRPr="002E73AC">
        <w:rPr>
          <w:rFonts w:ascii="Arial" w:hAnsi="Arial" w:cs="Arial"/>
          <w:color w:val="222222"/>
        </w:rPr>
        <w:t> and</w:t>
      </w:r>
      <w:proofErr w:type="spellEnd"/>
      <w:r w:rsidRPr="002E73AC">
        <w:rPr>
          <w:rFonts w:ascii="Arial" w:hAnsi="Arial" w:cs="Arial"/>
          <w:color w:val="222222"/>
        </w:rPr>
        <w:t> </w:t>
      </w:r>
      <w:r w:rsidRPr="002E73AC">
        <w:rPr>
          <w:rFonts w:ascii="Arial" w:hAnsi="Arial" w:cs="Arial"/>
          <w:color w:val="FF00FF"/>
          <w:bdr w:val="none" w:sz="0" w:space="0" w:color="auto" w:frame="1"/>
          <w:shd w:val="clear" w:color="auto" w:fill="FAFAFA"/>
        </w:rPr>
        <w:t>kNam</w:t>
      </w:r>
      <w:proofErr w:type="spellStart"/>
      <w:r w:rsidRPr="002E73AC">
        <w:rPr>
          <w:rFonts w:ascii="Arial" w:hAnsi="Arial" w:cs="Arial"/>
          <w:color w:val="FF00FF"/>
          <w:bdr w:val="none" w:sz="0" w:space="0" w:color="auto" w:frame="1"/>
          <w:shd w:val="clear" w:color="auto" w:fill="FAFAFA"/>
        </w:rPr>
        <w:t>e</w:t>
      </w:r>
      <w:r w:rsidRPr="002E73AC">
        <w:rPr>
          <w:rFonts w:ascii="Arial" w:hAnsi="Arial" w:cs="Arial"/>
          <w:color w:val="222222"/>
        </w:rPr>
        <w:t>.</w:t>
      </w:r>
    </w:p>
    <w:p w14:paraId="7EF57506" w14:textId="77777777" w:rsidR="002E73AC" w:rsidRPr="002E73AC" w:rsidRDefault="002E73AC" w:rsidP="002E73AC">
      <w:pPr>
        <w:shd w:val="clear" w:color="auto" w:fill="FFFFFF"/>
        <w:textAlignment w:val="baseline"/>
        <w:outlineLvl w:val="2"/>
        <w:rPr>
          <w:rFonts w:ascii="Arial" w:hAnsi="Arial" w:cs="Arial"/>
          <w:color w:val="222222"/>
        </w:rPr>
      </w:pPr>
      <w:proofErr w:type="spellEnd"/>
    </w:p>
    <w:p w14:paraId="7BEE8DD0" w14:textId="013E804B" w:rsidR="002E73AC" w:rsidRPr="002E73AC" w:rsidRDefault="002E73AC" w:rsidP="002E73AC">
      <w:pPr>
        <w:pStyle w:val="ListParagraph"/>
        <w:numPr>
          <w:ilvl w:val="0"/>
          <w:numId w:val="42"/>
        </w:numPr>
        <w:shd w:val="clear" w:color="auto" w:fill="FFFFFF"/>
        <w:textAlignment w:val="baseline"/>
        <w:outlineLvl w:val="2"/>
        <w:rPr>
          <w:rFonts w:ascii="Arial" w:hAnsi="Arial" w:cs="Arial"/>
          <w:b/>
          <w:bCs/>
          <w:color w:val="222222"/>
          <w:u w:val="single"/>
        </w:rPr>
      </w:pPr>
      <w:r w:rsidRPr="002E73AC">
        <w:rPr>
          <w:rFonts w:ascii="Arial" w:hAnsi="Arial" w:cs="Arial"/>
          <w:color w:val="222222"/>
          <w:u w:val="single"/>
        </w:rPr>
        <w:t>Rules by identifier type</w:t>
      </w:r>
    </w:p>
    <w:p w14:paraId="09C36AB0" w14:textId="67D037DC" w:rsidR="002E73AC" w:rsidRPr="002E73AC" w:rsidRDefault="002E73AC" w:rsidP="002E73AC">
      <w:pPr>
        <w:pStyle w:val="ListParagraph"/>
        <w:numPr>
          <w:ilvl w:val="0"/>
          <w:numId w:val="43"/>
        </w:numPr>
        <w:shd w:val="clear" w:color="auto" w:fill="FFFFFF"/>
        <w:textAlignment w:val="baseline"/>
        <w:outlineLvl w:val="3"/>
        <w:rPr>
          <w:rFonts w:ascii="Arial" w:hAnsi="Arial" w:cs="Arial"/>
          <w:color w:val="222222"/>
        </w:rPr>
      </w:pPr>
      <w:r w:rsidRPr="002E73AC">
        <w:rPr>
          <w:rFonts w:ascii="Arial" w:hAnsi="Arial" w:cs="Arial"/>
          <w:color w:val="222222"/>
        </w:rPr>
        <w:t>Package names</w:t>
      </w:r>
    </w:p>
    <w:p w14:paraId="28E09ACF"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Package names are all lowercase, with consecutive words simply concatenated together (no underscores). For example, </w:t>
      </w:r>
      <w:proofErr w:type="spellStart"/>
      <w:r w:rsidRPr="002E73AC">
        <w:rPr>
          <w:rFonts w:ascii="Arial" w:hAnsi="Arial" w:cs="Arial"/>
          <w:color w:val="009900"/>
          <w:bdr w:val="none" w:sz="0" w:space="0" w:color="auto" w:frame="1"/>
          <w:shd w:val="clear" w:color="auto" w:fill="FAFAFA"/>
        </w:rPr>
        <w:t>com.</w:t>
      </w:r>
      <w:proofErr w:type="gramStart"/>
      <w:r w:rsidRPr="002E73AC">
        <w:rPr>
          <w:rFonts w:ascii="Arial" w:hAnsi="Arial" w:cs="Arial"/>
          <w:color w:val="009900"/>
          <w:bdr w:val="none" w:sz="0" w:space="0" w:color="auto" w:frame="1"/>
          <w:shd w:val="clear" w:color="auto" w:fill="FAFAFA"/>
        </w:rPr>
        <w:t>example.deepspace</w:t>
      </w:r>
      <w:proofErr w:type="spellEnd"/>
      <w:proofErr w:type="gramEnd"/>
      <w:r w:rsidRPr="002E73AC">
        <w:rPr>
          <w:rFonts w:ascii="Arial" w:hAnsi="Arial" w:cs="Arial"/>
          <w:color w:val="222222"/>
        </w:rPr>
        <w:t>, not </w:t>
      </w:r>
      <w:proofErr w:type="spellStart"/>
      <w:r w:rsidRPr="002E73AC">
        <w:rPr>
          <w:rFonts w:ascii="Arial" w:hAnsi="Arial" w:cs="Arial"/>
          <w:color w:val="FF00FF"/>
          <w:bdr w:val="none" w:sz="0" w:space="0" w:color="auto" w:frame="1"/>
          <w:shd w:val="clear" w:color="auto" w:fill="FAFAFA"/>
        </w:rPr>
        <w:t>com.example.deepSpace</w:t>
      </w:r>
      <w:proofErr w:type="spellEnd"/>
      <w:r w:rsidRPr="002E73AC">
        <w:rPr>
          <w:rFonts w:ascii="Arial" w:hAnsi="Arial" w:cs="Arial"/>
          <w:color w:val="222222"/>
        </w:rPr>
        <w:t> or </w:t>
      </w:r>
      <w:proofErr w:type="spellStart"/>
      <w:r w:rsidRPr="002E73AC">
        <w:rPr>
          <w:rFonts w:ascii="Arial" w:hAnsi="Arial" w:cs="Arial"/>
          <w:color w:val="FF00FF"/>
          <w:bdr w:val="none" w:sz="0" w:space="0" w:color="auto" w:frame="1"/>
          <w:shd w:val="clear" w:color="auto" w:fill="FAFAFA"/>
        </w:rPr>
        <w:t>com.example.deep_space</w:t>
      </w:r>
      <w:proofErr w:type="spellEnd"/>
      <w:r w:rsidRPr="002E73AC">
        <w:rPr>
          <w:rFonts w:ascii="Arial" w:hAnsi="Arial" w:cs="Arial"/>
          <w:color w:val="222222"/>
        </w:rPr>
        <w:t>.</w:t>
      </w:r>
    </w:p>
    <w:p w14:paraId="4B9FCBDE" w14:textId="39FBE45D" w:rsidR="002E73AC" w:rsidRPr="002E73AC" w:rsidRDefault="002E73AC" w:rsidP="002E73AC">
      <w:pPr>
        <w:pStyle w:val="ListParagraph"/>
        <w:numPr>
          <w:ilvl w:val="0"/>
          <w:numId w:val="43"/>
        </w:numPr>
        <w:shd w:val="clear" w:color="auto" w:fill="FFFFFF"/>
        <w:textAlignment w:val="baseline"/>
        <w:outlineLvl w:val="3"/>
        <w:rPr>
          <w:rFonts w:ascii="Arial" w:hAnsi="Arial" w:cs="Arial"/>
          <w:color w:val="222222"/>
        </w:rPr>
      </w:pPr>
      <w:r w:rsidRPr="002E73AC">
        <w:rPr>
          <w:rFonts w:ascii="Arial" w:hAnsi="Arial" w:cs="Arial"/>
          <w:color w:val="222222"/>
        </w:rPr>
        <w:t>Class names</w:t>
      </w:r>
    </w:p>
    <w:p w14:paraId="4C5CE73A"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Class names are written in </w:t>
      </w:r>
      <w:proofErr w:type="spellStart"/>
      <w:r w:rsidRPr="002E73AC">
        <w:rPr>
          <w:rFonts w:ascii="Arial" w:hAnsi="Arial" w:cs="Arial"/>
          <w:color w:val="222222"/>
        </w:rPr>
        <w:fldChar w:fldCharType="begin"/>
      </w:r>
      <w:r w:rsidRPr="002E73AC">
        <w:rPr>
          <w:rFonts w:ascii="Arial" w:hAnsi="Arial" w:cs="Arial"/>
          <w:color w:val="222222"/>
        </w:rPr>
        <w:instrText xml:space="preserve"> HYPERLINK "https://google.github.io/styleguide/javaguide.html" \l "s5.3-camel-case" </w:instrText>
      </w:r>
      <w:r w:rsidRPr="002E73AC">
        <w:rPr>
          <w:rFonts w:ascii="Arial" w:hAnsi="Arial" w:cs="Arial"/>
          <w:color w:val="222222"/>
        </w:rPr>
        <w:fldChar w:fldCharType="separate"/>
      </w:r>
      <w:r w:rsidRPr="002E73AC">
        <w:rPr>
          <w:rFonts w:ascii="Arial" w:hAnsi="Arial" w:cs="Arial"/>
          <w:color w:val="0000FF"/>
          <w:u w:val="single"/>
          <w:bdr w:val="none" w:sz="0" w:space="0" w:color="auto" w:frame="1"/>
        </w:rPr>
        <w:t>UpperCamelCase</w:t>
      </w:r>
      <w:proofErr w:type="spellEnd"/>
      <w:r w:rsidRPr="002E73AC">
        <w:rPr>
          <w:rFonts w:ascii="Arial" w:hAnsi="Arial" w:cs="Arial"/>
          <w:color w:val="222222"/>
        </w:rPr>
        <w:fldChar w:fldCharType="end"/>
      </w:r>
      <w:r w:rsidRPr="002E73AC">
        <w:rPr>
          <w:rFonts w:ascii="Arial" w:hAnsi="Arial" w:cs="Arial"/>
          <w:color w:val="222222"/>
        </w:rPr>
        <w:t>.</w:t>
      </w:r>
    </w:p>
    <w:p w14:paraId="231F8546"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Class names are typically nouns or noun phrases. For example, </w:t>
      </w:r>
      <w:r w:rsidRPr="002E73AC">
        <w:rPr>
          <w:rFonts w:ascii="Arial" w:hAnsi="Arial" w:cs="Arial"/>
          <w:color w:val="660066"/>
          <w:bdr w:val="none" w:sz="0" w:space="0" w:color="auto" w:frame="1"/>
          <w:shd w:val="clear" w:color="auto" w:fill="FAFAFA"/>
        </w:rPr>
        <w:t>Character</w:t>
      </w:r>
      <w:r w:rsidRPr="002E73AC">
        <w:rPr>
          <w:rFonts w:ascii="Arial" w:hAnsi="Arial" w:cs="Arial"/>
          <w:color w:val="222222"/>
        </w:rPr>
        <w:t> or </w:t>
      </w:r>
      <w:proofErr w:type="spellStart"/>
      <w:r w:rsidRPr="002E73AC">
        <w:rPr>
          <w:rFonts w:ascii="Arial" w:hAnsi="Arial" w:cs="Arial"/>
          <w:color w:val="660066"/>
          <w:bdr w:val="none" w:sz="0" w:space="0" w:color="auto" w:frame="1"/>
          <w:shd w:val="clear" w:color="auto" w:fill="FAFAFA"/>
        </w:rPr>
        <w:t>ImmutableList</w:t>
      </w:r>
      <w:proofErr w:type="spellEnd"/>
      <w:r w:rsidRPr="002E73AC">
        <w:rPr>
          <w:rFonts w:ascii="Arial" w:hAnsi="Arial" w:cs="Arial"/>
          <w:color w:val="222222"/>
        </w:rPr>
        <w:t xml:space="preserve">. Interface names may also be nouns or noun </w:t>
      </w:r>
      <w:r w:rsidRPr="002E73AC">
        <w:rPr>
          <w:rFonts w:ascii="Arial" w:hAnsi="Arial" w:cs="Arial"/>
          <w:color w:val="222222"/>
        </w:rPr>
        <w:lastRenderedPageBreak/>
        <w:t>phrases (for example, </w:t>
      </w:r>
      <w:r w:rsidRPr="002E73AC">
        <w:rPr>
          <w:rFonts w:ascii="Arial" w:hAnsi="Arial" w:cs="Arial"/>
          <w:color w:val="660066"/>
          <w:bdr w:val="none" w:sz="0" w:space="0" w:color="auto" w:frame="1"/>
          <w:shd w:val="clear" w:color="auto" w:fill="FAFAFA"/>
        </w:rPr>
        <w:t>List</w:t>
      </w:r>
      <w:r w:rsidRPr="002E73AC">
        <w:rPr>
          <w:rFonts w:ascii="Arial" w:hAnsi="Arial" w:cs="Arial"/>
          <w:color w:val="222222"/>
        </w:rPr>
        <w:t>), but may sometimes be adjectives or adjective phrases instead (for example, </w:t>
      </w:r>
      <w:r w:rsidRPr="002E73AC">
        <w:rPr>
          <w:rFonts w:ascii="Arial" w:hAnsi="Arial" w:cs="Arial"/>
          <w:color w:val="660066"/>
          <w:bdr w:val="none" w:sz="0" w:space="0" w:color="auto" w:frame="1"/>
          <w:shd w:val="clear" w:color="auto" w:fill="FAFAFA"/>
        </w:rPr>
        <w:t>Readable</w:t>
      </w:r>
      <w:r w:rsidRPr="002E73AC">
        <w:rPr>
          <w:rFonts w:ascii="Arial" w:hAnsi="Arial" w:cs="Arial"/>
          <w:color w:val="222222"/>
        </w:rPr>
        <w:t>).</w:t>
      </w:r>
    </w:p>
    <w:p w14:paraId="0B4882CF" w14:textId="77777777" w:rsidR="002E73AC" w:rsidRPr="002E73AC" w:rsidRDefault="002E73AC" w:rsidP="002E73AC">
      <w:pPr>
        <w:shd w:val="clear" w:color="auto" w:fill="FFFFFF"/>
        <w:spacing w:after="360"/>
        <w:textAlignment w:val="baseline"/>
        <w:rPr>
          <w:rFonts w:ascii="Arial" w:hAnsi="Arial" w:cs="Arial"/>
          <w:color w:val="222222"/>
        </w:rPr>
      </w:pPr>
      <w:r w:rsidRPr="002E73AC">
        <w:rPr>
          <w:rFonts w:ascii="Arial" w:hAnsi="Arial" w:cs="Arial"/>
          <w:color w:val="222222"/>
        </w:rPr>
        <w:t>There are no specific rules or even well-established conventions for naming annotation types.</w:t>
      </w:r>
    </w:p>
    <w:p w14:paraId="77CEF166"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i/>
          <w:iCs/>
          <w:color w:val="222222"/>
          <w:bdr w:val="none" w:sz="0" w:space="0" w:color="auto" w:frame="1"/>
        </w:rPr>
        <w:t>Test</w:t>
      </w:r>
      <w:r w:rsidRPr="002E73AC">
        <w:rPr>
          <w:rFonts w:ascii="Arial" w:hAnsi="Arial" w:cs="Arial"/>
          <w:color w:val="222222"/>
        </w:rPr>
        <w:t> classes are named starting with the name of the class they are testing, and ending with </w:t>
      </w:r>
      <w:r w:rsidRPr="002E73AC">
        <w:rPr>
          <w:rFonts w:ascii="Arial" w:hAnsi="Arial" w:cs="Arial"/>
          <w:color w:val="660066"/>
          <w:bdr w:val="none" w:sz="0" w:space="0" w:color="auto" w:frame="1"/>
          <w:shd w:val="clear" w:color="auto" w:fill="FAFAFA"/>
        </w:rPr>
        <w:t>Test</w:t>
      </w:r>
      <w:r w:rsidRPr="002E73AC">
        <w:rPr>
          <w:rFonts w:ascii="Arial" w:hAnsi="Arial" w:cs="Arial"/>
          <w:color w:val="222222"/>
        </w:rPr>
        <w:t>. For example, </w:t>
      </w:r>
      <w:proofErr w:type="spellStart"/>
      <w:r w:rsidRPr="002E73AC">
        <w:rPr>
          <w:rFonts w:ascii="Arial" w:hAnsi="Arial" w:cs="Arial"/>
          <w:color w:val="660066"/>
          <w:bdr w:val="none" w:sz="0" w:space="0" w:color="auto" w:frame="1"/>
          <w:shd w:val="clear" w:color="auto" w:fill="FAFAFA"/>
        </w:rPr>
        <w:t>HashTest</w:t>
      </w:r>
      <w:proofErr w:type="spellEnd"/>
      <w:r w:rsidRPr="002E73AC">
        <w:rPr>
          <w:rFonts w:ascii="Arial" w:hAnsi="Arial" w:cs="Arial"/>
          <w:color w:val="222222"/>
        </w:rPr>
        <w:t> or </w:t>
      </w:r>
      <w:proofErr w:type="spellStart"/>
      <w:r w:rsidRPr="002E73AC">
        <w:rPr>
          <w:rFonts w:ascii="Arial" w:hAnsi="Arial" w:cs="Arial"/>
          <w:color w:val="660066"/>
          <w:bdr w:val="none" w:sz="0" w:space="0" w:color="auto" w:frame="1"/>
          <w:shd w:val="clear" w:color="auto" w:fill="FAFAFA"/>
        </w:rPr>
        <w:t>HashIntegrationTest</w:t>
      </w:r>
      <w:proofErr w:type="spellEnd"/>
      <w:r w:rsidRPr="002E73AC">
        <w:rPr>
          <w:rFonts w:ascii="Arial" w:hAnsi="Arial" w:cs="Arial"/>
          <w:color w:val="222222"/>
        </w:rPr>
        <w:t>.</w:t>
      </w:r>
    </w:p>
    <w:p w14:paraId="590FCAB8" w14:textId="4891ED2E" w:rsidR="002E73AC" w:rsidRPr="002E73AC" w:rsidRDefault="002E73AC" w:rsidP="002E73AC">
      <w:pPr>
        <w:pStyle w:val="ListParagraph"/>
        <w:numPr>
          <w:ilvl w:val="0"/>
          <w:numId w:val="43"/>
        </w:numPr>
        <w:shd w:val="clear" w:color="auto" w:fill="FFFFFF"/>
        <w:textAlignment w:val="baseline"/>
        <w:outlineLvl w:val="3"/>
        <w:rPr>
          <w:rFonts w:ascii="Arial" w:hAnsi="Arial" w:cs="Arial"/>
          <w:color w:val="222222"/>
        </w:rPr>
      </w:pPr>
      <w:r w:rsidRPr="002E73AC">
        <w:rPr>
          <w:rFonts w:ascii="Arial" w:hAnsi="Arial" w:cs="Arial"/>
          <w:color w:val="222222"/>
        </w:rPr>
        <w:t>Method names</w:t>
      </w:r>
    </w:p>
    <w:p w14:paraId="4DE0C7A4"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Method names are written in </w:t>
      </w:r>
      <w:proofErr w:type="spellStart"/>
      <w:r w:rsidRPr="002E73AC">
        <w:rPr>
          <w:rFonts w:ascii="Arial" w:hAnsi="Arial" w:cs="Arial"/>
          <w:color w:val="222222"/>
        </w:rPr>
        <w:fldChar w:fldCharType="begin"/>
      </w:r>
      <w:r w:rsidRPr="002E73AC">
        <w:rPr>
          <w:rFonts w:ascii="Arial" w:hAnsi="Arial" w:cs="Arial"/>
          <w:color w:val="222222"/>
        </w:rPr>
        <w:instrText xml:space="preserve"> HYPERLINK "https://google.github.io/styleguide/javaguide.html" \l "s5.3-camel-case" </w:instrText>
      </w:r>
      <w:r w:rsidRPr="002E73AC">
        <w:rPr>
          <w:rFonts w:ascii="Arial" w:hAnsi="Arial" w:cs="Arial"/>
          <w:color w:val="222222"/>
        </w:rPr>
        <w:fldChar w:fldCharType="separate"/>
      </w:r>
      <w:r w:rsidRPr="002E73AC">
        <w:rPr>
          <w:rFonts w:ascii="Arial" w:hAnsi="Arial" w:cs="Arial"/>
          <w:color w:val="0000FF"/>
          <w:u w:val="single"/>
          <w:bdr w:val="none" w:sz="0" w:space="0" w:color="auto" w:frame="1"/>
        </w:rPr>
        <w:t>lowerCamelCase</w:t>
      </w:r>
      <w:proofErr w:type="spellEnd"/>
      <w:r w:rsidRPr="002E73AC">
        <w:rPr>
          <w:rFonts w:ascii="Arial" w:hAnsi="Arial" w:cs="Arial"/>
          <w:color w:val="222222"/>
        </w:rPr>
        <w:fldChar w:fldCharType="end"/>
      </w:r>
      <w:r w:rsidRPr="002E73AC">
        <w:rPr>
          <w:rFonts w:ascii="Arial" w:hAnsi="Arial" w:cs="Arial"/>
          <w:color w:val="222222"/>
        </w:rPr>
        <w:t>.</w:t>
      </w:r>
    </w:p>
    <w:p w14:paraId="4357AD67"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Method names are typically verbs or verb phrases. For example, </w:t>
      </w:r>
      <w:r w:rsidRPr="002E73AC">
        <w:rPr>
          <w:rFonts w:ascii="Arial" w:hAnsi="Arial" w:cs="Arial"/>
          <w:color w:val="000000"/>
          <w:bdr w:val="none" w:sz="0" w:space="0" w:color="auto" w:frame="1"/>
          <w:shd w:val="clear" w:color="auto" w:fill="FAFAFA"/>
        </w:rPr>
        <w:t>s</w:t>
      </w:r>
      <w:proofErr w:type="spellStart"/>
      <w:r w:rsidRPr="002E73AC">
        <w:rPr>
          <w:rFonts w:ascii="Arial" w:hAnsi="Arial" w:cs="Arial"/>
          <w:color w:val="000000"/>
          <w:bdr w:val="none" w:sz="0" w:space="0" w:color="auto" w:frame="1"/>
          <w:shd w:val="clear" w:color="auto" w:fill="FAFAFA"/>
        </w:rPr>
        <w:t>endMessage</w:t>
      </w:r>
      <w:r w:rsidRPr="002E73AC">
        <w:rPr>
          <w:rFonts w:ascii="Arial" w:hAnsi="Arial" w:cs="Arial"/>
          <w:color w:val="222222"/>
        </w:rPr>
        <w:t> </w:t>
      </w:r>
      <w:proofErr w:type="spellEnd"/>
      <w:r w:rsidRPr="002E73AC">
        <w:rPr>
          <w:rFonts w:ascii="Arial" w:hAnsi="Arial" w:cs="Arial"/>
          <w:color w:val="222222"/>
        </w:rPr>
        <w:t>or </w:t>
      </w:r>
      <w:r w:rsidRPr="002E73AC">
        <w:rPr>
          <w:rFonts w:ascii="Arial" w:hAnsi="Arial" w:cs="Arial"/>
          <w:color w:val="000000"/>
          <w:bdr w:val="none" w:sz="0" w:space="0" w:color="auto" w:frame="1"/>
          <w:shd w:val="clear" w:color="auto" w:fill="FAFAFA"/>
        </w:rPr>
        <w:t>stop</w:t>
      </w:r>
      <w:r w:rsidRPr="002E73AC">
        <w:rPr>
          <w:rFonts w:ascii="Arial" w:hAnsi="Arial" w:cs="Arial"/>
          <w:color w:val="222222"/>
        </w:rPr>
        <w:t>.</w:t>
      </w:r>
    </w:p>
    <w:p w14:paraId="15A4258F"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Underscores may appear in JUnit </w:t>
      </w:r>
      <w:r w:rsidRPr="002E73AC">
        <w:rPr>
          <w:rFonts w:ascii="Arial" w:hAnsi="Arial" w:cs="Arial"/>
          <w:i/>
          <w:iCs/>
          <w:color w:val="222222"/>
          <w:bdr w:val="none" w:sz="0" w:space="0" w:color="auto" w:frame="1"/>
        </w:rPr>
        <w:t>test</w:t>
      </w:r>
      <w:r w:rsidRPr="002E73AC">
        <w:rPr>
          <w:rFonts w:ascii="Arial" w:hAnsi="Arial" w:cs="Arial"/>
          <w:color w:val="222222"/>
        </w:rPr>
        <w:t> method names to separate logical components of the name, with </w:t>
      </w:r>
      <w:r w:rsidRPr="002E73AC">
        <w:rPr>
          <w:rFonts w:ascii="Arial" w:hAnsi="Arial" w:cs="Arial"/>
          <w:i/>
          <w:iCs/>
          <w:color w:val="222222"/>
          <w:bdr w:val="none" w:sz="0" w:space="0" w:color="auto" w:frame="1"/>
        </w:rPr>
        <w:t>each</w:t>
      </w:r>
      <w:r w:rsidRPr="002E73AC">
        <w:rPr>
          <w:rFonts w:ascii="Arial" w:hAnsi="Arial" w:cs="Arial"/>
          <w:color w:val="222222"/>
        </w:rPr>
        <w:t> component written in </w:t>
      </w:r>
      <w:proofErr w:type="spellStart"/>
      <w:r w:rsidRPr="002E73AC">
        <w:rPr>
          <w:rFonts w:ascii="Arial" w:hAnsi="Arial" w:cs="Arial"/>
          <w:color w:val="222222"/>
        </w:rPr>
        <w:fldChar w:fldCharType="begin"/>
      </w:r>
      <w:r w:rsidRPr="002E73AC">
        <w:rPr>
          <w:rFonts w:ascii="Arial" w:hAnsi="Arial" w:cs="Arial"/>
          <w:color w:val="222222"/>
        </w:rPr>
        <w:instrText xml:space="preserve"> HYPERLINK "https://google.github.io/styleguide/javaguide.html" \l "s5.3-camel-case" </w:instrText>
      </w:r>
      <w:r w:rsidRPr="002E73AC">
        <w:rPr>
          <w:rFonts w:ascii="Arial" w:hAnsi="Arial" w:cs="Arial"/>
          <w:color w:val="222222"/>
        </w:rPr>
        <w:fldChar w:fldCharType="separate"/>
      </w:r>
      <w:r w:rsidRPr="002E73AC">
        <w:rPr>
          <w:rFonts w:ascii="Arial" w:hAnsi="Arial" w:cs="Arial"/>
          <w:color w:val="0000FF"/>
          <w:u w:val="single"/>
          <w:bdr w:val="none" w:sz="0" w:space="0" w:color="auto" w:frame="1"/>
        </w:rPr>
        <w:t>lowerCamelCase</w:t>
      </w:r>
      <w:proofErr w:type="spellEnd"/>
      <w:r w:rsidRPr="002E73AC">
        <w:rPr>
          <w:rFonts w:ascii="Arial" w:hAnsi="Arial" w:cs="Arial"/>
          <w:color w:val="222222"/>
        </w:rPr>
        <w:fldChar w:fldCharType="end"/>
      </w:r>
      <w:r w:rsidRPr="002E73AC">
        <w:rPr>
          <w:rFonts w:ascii="Arial" w:hAnsi="Arial" w:cs="Arial"/>
          <w:color w:val="222222"/>
        </w:rPr>
        <w:t>. One typical pattern is </w:t>
      </w:r>
      <w:r w:rsidRPr="002E73AC">
        <w:rPr>
          <w:rFonts w:ascii="Arial" w:hAnsi="Arial" w:cs="Arial"/>
          <w:i/>
          <w:iCs/>
          <w:color w:val="009900"/>
          <w:bdr w:val="none" w:sz="0" w:space="0" w:color="auto" w:frame="1"/>
          <w:shd w:val="clear" w:color="auto" w:fill="FAFAFA"/>
        </w:rPr>
        <w:t>&lt;</w:t>
      </w:r>
      <w:proofErr w:type="spellStart"/>
      <w:r w:rsidRPr="002E73AC">
        <w:rPr>
          <w:rFonts w:ascii="Arial" w:hAnsi="Arial" w:cs="Arial"/>
          <w:i/>
          <w:iCs/>
          <w:color w:val="009900"/>
          <w:bdr w:val="none" w:sz="0" w:space="0" w:color="auto" w:frame="1"/>
          <w:shd w:val="clear" w:color="auto" w:fill="FAFAFA"/>
        </w:rPr>
        <w:t>methodUnderTest</w:t>
      </w:r>
      <w:proofErr w:type="spellEnd"/>
      <w:r w:rsidRPr="002E73AC">
        <w:rPr>
          <w:rFonts w:ascii="Arial" w:hAnsi="Arial" w:cs="Arial"/>
          <w:i/>
          <w:iCs/>
          <w:color w:val="009900"/>
          <w:bdr w:val="none" w:sz="0" w:space="0" w:color="auto" w:frame="1"/>
          <w:shd w:val="clear" w:color="auto" w:fill="FAFAFA"/>
        </w:rPr>
        <w:t>&gt;</w:t>
      </w:r>
      <w:r w:rsidRPr="002E73AC">
        <w:rPr>
          <w:rFonts w:ascii="Arial" w:hAnsi="Arial" w:cs="Arial"/>
          <w:color w:val="009900"/>
          <w:bdr w:val="none" w:sz="0" w:space="0" w:color="auto" w:frame="1"/>
          <w:shd w:val="clear" w:color="auto" w:fill="FAFAFA"/>
        </w:rPr>
        <w:t>_</w:t>
      </w:r>
      <w:r w:rsidRPr="002E73AC">
        <w:rPr>
          <w:rFonts w:ascii="Arial" w:hAnsi="Arial" w:cs="Arial"/>
          <w:i/>
          <w:iCs/>
          <w:color w:val="009900"/>
          <w:bdr w:val="none" w:sz="0" w:space="0" w:color="auto" w:frame="1"/>
          <w:shd w:val="clear" w:color="auto" w:fill="FAFAFA"/>
        </w:rPr>
        <w:t>&lt;state&gt;</w:t>
      </w:r>
      <w:r w:rsidRPr="002E73AC">
        <w:rPr>
          <w:rFonts w:ascii="Arial" w:hAnsi="Arial" w:cs="Arial"/>
          <w:color w:val="222222"/>
        </w:rPr>
        <w:t>, for example </w:t>
      </w:r>
      <w:proofErr w:type="spellStart"/>
      <w:r w:rsidRPr="002E73AC">
        <w:rPr>
          <w:rFonts w:ascii="Arial" w:hAnsi="Arial" w:cs="Arial"/>
          <w:color w:val="000000"/>
          <w:bdr w:val="none" w:sz="0" w:space="0" w:color="auto" w:frame="1"/>
          <w:shd w:val="clear" w:color="auto" w:fill="FAFAFA"/>
        </w:rPr>
        <w:t>pop_emptyStack</w:t>
      </w:r>
      <w:proofErr w:type="spellEnd"/>
      <w:r w:rsidRPr="002E73AC">
        <w:rPr>
          <w:rFonts w:ascii="Arial" w:hAnsi="Arial" w:cs="Arial"/>
          <w:color w:val="222222"/>
        </w:rPr>
        <w:t>. There is no One Correct Way to name test methods.</w:t>
      </w:r>
    </w:p>
    <w:p w14:paraId="554189F5" w14:textId="7EBE25BD" w:rsidR="002E73AC" w:rsidRPr="002E73AC" w:rsidRDefault="002E73AC" w:rsidP="002E73AC">
      <w:pPr>
        <w:pStyle w:val="ListParagraph"/>
        <w:numPr>
          <w:ilvl w:val="0"/>
          <w:numId w:val="43"/>
        </w:numPr>
        <w:shd w:val="clear" w:color="auto" w:fill="FFFFFF"/>
        <w:textAlignment w:val="baseline"/>
        <w:outlineLvl w:val="3"/>
        <w:rPr>
          <w:rFonts w:ascii="Arial" w:hAnsi="Arial" w:cs="Arial"/>
          <w:color w:val="222222"/>
        </w:rPr>
      </w:pPr>
      <w:bookmarkStart w:id="12" w:name="constants"/>
      <w:bookmarkEnd w:id="12"/>
      <w:r w:rsidRPr="002E73AC">
        <w:rPr>
          <w:rFonts w:ascii="Arial" w:hAnsi="Arial" w:cs="Arial"/>
          <w:color w:val="222222"/>
        </w:rPr>
        <w:t>Constant names</w:t>
      </w:r>
    </w:p>
    <w:p w14:paraId="4E565FE2"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Constant names use </w:t>
      </w:r>
      <w:r w:rsidRPr="002E73AC">
        <w:rPr>
          <w:rFonts w:ascii="Arial" w:hAnsi="Arial" w:cs="Arial"/>
          <w:color w:val="000000"/>
          <w:bdr w:val="none" w:sz="0" w:space="0" w:color="auto" w:frame="1"/>
          <w:shd w:val="clear" w:color="auto" w:fill="FAFAFA"/>
        </w:rPr>
        <w:t>CONSTANT_CASE</w:t>
      </w:r>
      <w:r w:rsidRPr="002E73AC">
        <w:rPr>
          <w:rFonts w:ascii="Arial" w:hAnsi="Arial" w:cs="Arial"/>
          <w:color w:val="222222"/>
        </w:rPr>
        <w:t>: all uppercase letters, with each word separated from the next by a single underscore. But what </w:t>
      </w:r>
      <w:r w:rsidRPr="002E73AC">
        <w:rPr>
          <w:rFonts w:ascii="Arial" w:hAnsi="Arial" w:cs="Arial"/>
          <w:i/>
          <w:iCs/>
          <w:color w:val="222222"/>
          <w:bdr w:val="none" w:sz="0" w:space="0" w:color="auto" w:frame="1"/>
        </w:rPr>
        <w:t>is</w:t>
      </w:r>
      <w:r w:rsidRPr="002E73AC">
        <w:rPr>
          <w:rFonts w:ascii="Arial" w:hAnsi="Arial" w:cs="Arial"/>
          <w:color w:val="222222"/>
        </w:rPr>
        <w:t> a constant, exactly?</w:t>
      </w:r>
    </w:p>
    <w:p w14:paraId="62A93FCF"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Constants are static final fields whose contents are deeply immutable and whose methods have no detectable side effects. This includes primitives, Strings, immutable types, and immutable collections of immutable types. If any of the instance's observable state can change, it is not a constant. Merely </w:t>
      </w:r>
      <w:r w:rsidRPr="002E73AC">
        <w:rPr>
          <w:rFonts w:ascii="Arial" w:hAnsi="Arial" w:cs="Arial"/>
          <w:i/>
          <w:iCs/>
          <w:color w:val="222222"/>
          <w:bdr w:val="none" w:sz="0" w:space="0" w:color="auto" w:frame="1"/>
        </w:rPr>
        <w:t>intending</w:t>
      </w:r>
      <w:r w:rsidRPr="002E73AC">
        <w:rPr>
          <w:rFonts w:ascii="Arial" w:hAnsi="Arial" w:cs="Arial"/>
          <w:color w:val="222222"/>
        </w:rPr>
        <w:t> to never mutate the object is not enough. Examples:</w:t>
      </w:r>
    </w:p>
    <w:p w14:paraId="1F80E6FE" w14:textId="77777777" w:rsidR="002E73AC" w:rsidRPr="002E73AC" w:rsidRDefault="002E73AC" w:rsidP="002E73AC">
      <w:pPr>
        <w:shd w:val="clear" w:color="auto" w:fill="FFFFFF"/>
        <w:spacing w:after="360"/>
        <w:textAlignment w:val="baseline"/>
        <w:rPr>
          <w:rFonts w:ascii="Arial" w:hAnsi="Arial" w:cs="Arial"/>
          <w:color w:val="222222"/>
        </w:rPr>
      </w:pPr>
      <w:r w:rsidRPr="002E73AC">
        <w:rPr>
          <w:rFonts w:ascii="Arial" w:hAnsi="Arial" w:cs="Arial"/>
          <w:color w:val="222222"/>
        </w:rPr>
        <w:t>These names are typically nouns or noun phrases.</w:t>
      </w:r>
    </w:p>
    <w:p w14:paraId="2F2A7352" w14:textId="64A766FC" w:rsidR="002E73AC" w:rsidRPr="002E73AC" w:rsidRDefault="002E73AC" w:rsidP="002E73AC">
      <w:pPr>
        <w:pStyle w:val="ListParagraph"/>
        <w:numPr>
          <w:ilvl w:val="0"/>
          <w:numId w:val="43"/>
        </w:numPr>
        <w:shd w:val="clear" w:color="auto" w:fill="FFFFFF"/>
        <w:textAlignment w:val="baseline"/>
        <w:outlineLvl w:val="3"/>
        <w:rPr>
          <w:rFonts w:ascii="Arial" w:hAnsi="Arial" w:cs="Arial"/>
          <w:color w:val="222222"/>
        </w:rPr>
      </w:pPr>
      <w:r w:rsidRPr="002E73AC">
        <w:rPr>
          <w:rFonts w:ascii="Arial" w:hAnsi="Arial" w:cs="Arial"/>
          <w:color w:val="222222"/>
        </w:rPr>
        <w:t>non-constant</w:t>
      </w:r>
      <w:r w:rsidRPr="002E73AC">
        <w:rPr>
          <w:rFonts w:ascii="Arial" w:hAnsi="Arial" w:cs="Arial"/>
          <w:color w:val="222222"/>
        </w:rPr>
        <w:t xml:space="preserve"> field names</w:t>
      </w:r>
    </w:p>
    <w:p w14:paraId="0A96CA7D"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Non-constant field names (static or otherwise) are written in </w:t>
      </w:r>
      <w:proofErr w:type="spellStart"/>
      <w:r w:rsidRPr="002E73AC">
        <w:rPr>
          <w:rFonts w:ascii="Arial" w:hAnsi="Arial" w:cs="Arial"/>
          <w:color w:val="222222"/>
        </w:rPr>
        <w:fldChar w:fldCharType="begin"/>
      </w:r>
      <w:r w:rsidRPr="002E73AC">
        <w:rPr>
          <w:rFonts w:ascii="Arial" w:hAnsi="Arial" w:cs="Arial"/>
          <w:color w:val="222222"/>
        </w:rPr>
        <w:instrText xml:space="preserve"> HYPERLINK "https://google.github.io/styleguide/javaguide.html" \l "s5.3-camel-case" </w:instrText>
      </w:r>
      <w:r w:rsidRPr="002E73AC">
        <w:rPr>
          <w:rFonts w:ascii="Arial" w:hAnsi="Arial" w:cs="Arial"/>
          <w:color w:val="222222"/>
        </w:rPr>
        <w:fldChar w:fldCharType="separate"/>
      </w:r>
      <w:r w:rsidRPr="002E73AC">
        <w:rPr>
          <w:rFonts w:ascii="Arial" w:hAnsi="Arial" w:cs="Arial"/>
          <w:color w:val="0000FF"/>
          <w:u w:val="single"/>
          <w:bdr w:val="none" w:sz="0" w:space="0" w:color="auto" w:frame="1"/>
        </w:rPr>
        <w:t>lowerCamelCase</w:t>
      </w:r>
      <w:proofErr w:type="spellEnd"/>
      <w:r w:rsidRPr="002E73AC">
        <w:rPr>
          <w:rFonts w:ascii="Arial" w:hAnsi="Arial" w:cs="Arial"/>
          <w:color w:val="222222"/>
        </w:rPr>
        <w:fldChar w:fldCharType="end"/>
      </w:r>
      <w:r w:rsidRPr="002E73AC">
        <w:rPr>
          <w:rFonts w:ascii="Arial" w:hAnsi="Arial" w:cs="Arial"/>
          <w:color w:val="222222"/>
        </w:rPr>
        <w:t>.</w:t>
      </w:r>
    </w:p>
    <w:p w14:paraId="55E2CBA4"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These names are typically nouns or noun phrases. For example, </w:t>
      </w:r>
      <w:proofErr w:type="spellStart"/>
      <w:r w:rsidRPr="002E73AC">
        <w:rPr>
          <w:rFonts w:ascii="Arial" w:hAnsi="Arial" w:cs="Arial"/>
          <w:color w:val="000000"/>
          <w:bdr w:val="none" w:sz="0" w:space="0" w:color="auto" w:frame="1"/>
          <w:shd w:val="clear" w:color="auto" w:fill="FAFAFA"/>
        </w:rPr>
        <w:t>computedValues</w:t>
      </w:r>
      <w:proofErr w:type="spellEnd"/>
      <w:r w:rsidRPr="002E73AC">
        <w:rPr>
          <w:rFonts w:ascii="Arial" w:hAnsi="Arial" w:cs="Arial"/>
          <w:color w:val="222222"/>
        </w:rPr>
        <w:t> or </w:t>
      </w:r>
      <w:r w:rsidRPr="002E73AC">
        <w:rPr>
          <w:rFonts w:ascii="Arial" w:hAnsi="Arial" w:cs="Arial"/>
          <w:color w:val="000000"/>
          <w:bdr w:val="none" w:sz="0" w:space="0" w:color="auto" w:frame="1"/>
          <w:shd w:val="clear" w:color="auto" w:fill="FAFAFA"/>
        </w:rPr>
        <w:t>index</w:t>
      </w:r>
      <w:r w:rsidRPr="002E73AC">
        <w:rPr>
          <w:rFonts w:ascii="Arial" w:hAnsi="Arial" w:cs="Arial"/>
          <w:color w:val="222222"/>
        </w:rPr>
        <w:t>.</w:t>
      </w:r>
    </w:p>
    <w:p w14:paraId="78AB2F30" w14:textId="33BFD8DB" w:rsidR="002E73AC" w:rsidRPr="002E73AC" w:rsidRDefault="002E73AC" w:rsidP="002E73AC">
      <w:pPr>
        <w:pStyle w:val="ListParagraph"/>
        <w:numPr>
          <w:ilvl w:val="0"/>
          <w:numId w:val="43"/>
        </w:numPr>
        <w:shd w:val="clear" w:color="auto" w:fill="FFFFFF"/>
        <w:textAlignment w:val="baseline"/>
        <w:outlineLvl w:val="3"/>
        <w:rPr>
          <w:rFonts w:ascii="Arial" w:hAnsi="Arial" w:cs="Arial"/>
          <w:color w:val="222222"/>
        </w:rPr>
      </w:pPr>
      <w:r w:rsidRPr="002E73AC">
        <w:rPr>
          <w:rFonts w:ascii="Arial" w:hAnsi="Arial" w:cs="Arial"/>
          <w:color w:val="222222"/>
        </w:rPr>
        <w:t>Parameter names</w:t>
      </w:r>
    </w:p>
    <w:p w14:paraId="5A3E31C2"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Parameter names are written in </w:t>
      </w:r>
      <w:proofErr w:type="spellStart"/>
      <w:r w:rsidRPr="002E73AC">
        <w:rPr>
          <w:rFonts w:ascii="Arial" w:hAnsi="Arial" w:cs="Arial"/>
          <w:color w:val="222222"/>
        </w:rPr>
        <w:fldChar w:fldCharType="begin"/>
      </w:r>
      <w:r w:rsidRPr="002E73AC">
        <w:rPr>
          <w:rFonts w:ascii="Arial" w:hAnsi="Arial" w:cs="Arial"/>
          <w:color w:val="222222"/>
        </w:rPr>
        <w:instrText xml:space="preserve"> HYPERLINK "https://google.github.io/styleguide/javaguide.html" \l "s5.3-camel-case" </w:instrText>
      </w:r>
      <w:r w:rsidRPr="002E73AC">
        <w:rPr>
          <w:rFonts w:ascii="Arial" w:hAnsi="Arial" w:cs="Arial"/>
          <w:color w:val="222222"/>
        </w:rPr>
        <w:fldChar w:fldCharType="separate"/>
      </w:r>
      <w:r w:rsidRPr="002E73AC">
        <w:rPr>
          <w:rFonts w:ascii="Arial" w:hAnsi="Arial" w:cs="Arial"/>
          <w:color w:val="0000FF"/>
          <w:u w:val="single"/>
          <w:bdr w:val="none" w:sz="0" w:space="0" w:color="auto" w:frame="1"/>
        </w:rPr>
        <w:t>lowerCamelCase</w:t>
      </w:r>
      <w:proofErr w:type="spellEnd"/>
      <w:r w:rsidRPr="002E73AC">
        <w:rPr>
          <w:rFonts w:ascii="Arial" w:hAnsi="Arial" w:cs="Arial"/>
          <w:color w:val="222222"/>
        </w:rPr>
        <w:fldChar w:fldCharType="end"/>
      </w:r>
      <w:r w:rsidRPr="002E73AC">
        <w:rPr>
          <w:rFonts w:ascii="Arial" w:hAnsi="Arial" w:cs="Arial"/>
          <w:color w:val="222222"/>
        </w:rPr>
        <w:t>.</w:t>
      </w:r>
    </w:p>
    <w:p w14:paraId="1F07B9EB" w14:textId="77777777" w:rsidR="002E73AC" w:rsidRPr="002E73AC" w:rsidRDefault="002E73AC" w:rsidP="002E73AC">
      <w:pPr>
        <w:shd w:val="clear" w:color="auto" w:fill="FFFFFF"/>
        <w:spacing w:after="360"/>
        <w:textAlignment w:val="baseline"/>
        <w:rPr>
          <w:rFonts w:ascii="Arial" w:hAnsi="Arial" w:cs="Arial"/>
          <w:color w:val="222222"/>
        </w:rPr>
      </w:pPr>
      <w:r w:rsidRPr="002E73AC">
        <w:rPr>
          <w:rFonts w:ascii="Arial" w:hAnsi="Arial" w:cs="Arial"/>
          <w:color w:val="222222"/>
        </w:rPr>
        <w:t>One-character parameter names in public methods should be avoided.</w:t>
      </w:r>
    </w:p>
    <w:p w14:paraId="06742911" w14:textId="47BF3C9C" w:rsidR="002E73AC" w:rsidRPr="002E73AC" w:rsidRDefault="002E73AC" w:rsidP="002E73AC">
      <w:pPr>
        <w:pStyle w:val="ListParagraph"/>
        <w:numPr>
          <w:ilvl w:val="0"/>
          <w:numId w:val="43"/>
        </w:numPr>
        <w:shd w:val="clear" w:color="auto" w:fill="FFFFFF"/>
        <w:textAlignment w:val="baseline"/>
        <w:outlineLvl w:val="3"/>
        <w:rPr>
          <w:rFonts w:ascii="Arial" w:hAnsi="Arial" w:cs="Arial"/>
          <w:color w:val="222222"/>
        </w:rPr>
      </w:pPr>
      <w:r w:rsidRPr="002E73AC">
        <w:rPr>
          <w:rFonts w:ascii="Arial" w:hAnsi="Arial" w:cs="Arial"/>
          <w:color w:val="222222"/>
        </w:rPr>
        <w:t>Local variable names</w:t>
      </w:r>
    </w:p>
    <w:p w14:paraId="31582999" w14:textId="77777777" w:rsidR="002E73AC" w:rsidRPr="002E73AC" w:rsidRDefault="002E73AC" w:rsidP="002E73AC">
      <w:pPr>
        <w:shd w:val="clear" w:color="auto" w:fill="FFFFFF"/>
        <w:textAlignment w:val="baseline"/>
        <w:rPr>
          <w:rFonts w:ascii="Arial" w:hAnsi="Arial" w:cs="Arial"/>
          <w:color w:val="222222"/>
        </w:rPr>
      </w:pPr>
      <w:r w:rsidRPr="002E73AC">
        <w:rPr>
          <w:rFonts w:ascii="Arial" w:hAnsi="Arial" w:cs="Arial"/>
          <w:color w:val="222222"/>
        </w:rPr>
        <w:t>Local variable names are written in </w:t>
      </w:r>
      <w:proofErr w:type="spellStart"/>
      <w:r w:rsidRPr="002E73AC">
        <w:rPr>
          <w:rFonts w:ascii="Arial" w:hAnsi="Arial" w:cs="Arial"/>
          <w:color w:val="222222"/>
        </w:rPr>
        <w:fldChar w:fldCharType="begin"/>
      </w:r>
      <w:r w:rsidRPr="002E73AC">
        <w:rPr>
          <w:rFonts w:ascii="Arial" w:hAnsi="Arial" w:cs="Arial"/>
          <w:color w:val="222222"/>
        </w:rPr>
        <w:instrText xml:space="preserve"> HYPERLINK "https://google.github.io/styleguide/javaguide.html" \l "s5.3-camel-case" </w:instrText>
      </w:r>
      <w:r w:rsidRPr="002E73AC">
        <w:rPr>
          <w:rFonts w:ascii="Arial" w:hAnsi="Arial" w:cs="Arial"/>
          <w:color w:val="222222"/>
        </w:rPr>
        <w:fldChar w:fldCharType="separate"/>
      </w:r>
      <w:r w:rsidRPr="002E73AC">
        <w:rPr>
          <w:rFonts w:ascii="Arial" w:hAnsi="Arial" w:cs="Arial"/>
          <w:color w:val="0000FF"/>
          <w:u w:val="single"/>
          <w:bdr w:val="none" w:sz="0" w:space="0" w:color="auto" w:frame="1"/>
        </w:rPr>
        <w:t>lowerCamelCase</w:t>
      </w:r>
      <w:proofErr w:type="spellEnd"/>
      <w:r w:rsidRPr="002E73AC">
        <w:rPr>
          <w:rFonts w:ascii="Arial" w:hAnsi="Arial" w:cs="Arial"/>
          <w:color w:val="222222"/>
        </w:rPr>
        <w:fldChar w:fldCharType="end"/>
      </w:r>
      <w:r w:rsidRPr="002E73AC">
        <w:rPr>
          <w:rFonts w:ascii="Arial" w:hAnsi="Arial" w:cs="Arial"/>
          <w:color w:val="222222"/>
        </w:rPr>
        <w:t>.</w:t>
      </w:r>
    </w:p>
    <w:p w14:paraId="52DEE8EB" w14:textId="77777777" w:rsidR="002E73AC" w:rsidRPr="002E73AC" w:rsidRDefault="002E73AC" w:rsidP="002E73AC">
      <w:pPr>
        <w:shd w:val="clear" w:color="auto" w:fill="FFFFFF"/>
        <w:spacing w:after="360"/>
        <w:textAlignment w:val="baseline"/>
        <w:rPr>
          <w:rFonts w:ascii="Arial" w:hAnsi="Arial" w:cs="Arial"/>
          <w:color w:val="222222"/>
        </w:rPr>
      </w:pPr>
      <w:r w:rsidRPr="002E73AC">
        <w:rPr>
          <w:rFonts w:ascii="Arial" w:hAnsi="Arial" w:cs="Arial"/>
          <w:color w:val="222222"/>
        </w:rPr>
        <w:t>Even when final and immutable, local variables are not considered to be constants, and should not be styled as constants.</w:t>
      </w:r>
    </w:p>
    <w:p w14:paraId="30D8EBC8" w14:textId="6CE9729D" w:rsidR="002E73AC" w:rsidRPr="002E73AC" w:rsidRDefault="002E73AC" w:rsidP="002E73AC">
      <w:pPr>
        <w:pStyle w:val="ListParagraph"/>
        <w:numPr>
          <w:ilvl w:val="0"/>
          <w:numId w:val="43"/>
        </w:numPr>
        <w:shd w:val="clear" w:color="auto" w:fill="FFFFFF"/>
        <w:spacing w:after="360"/>
        <w:textAlignment w:val="baseline"/>
        <w:rPr>
          <w:rFonts w:ascii="Arial" w:hAnsi="Arial" w:cs="Arial"/>
          <w:color w:val="222222"/>
        </w:rPr>
      </w:pPr>
      <w:r w:rsidRPr="002E73AC">
        <w:rPr>
          <w:rFonts w:ascii="Arial" w:hAnsi="Arial" w:cs="Arial"/>
          <w:color w:val="222222"/>
        </w:rPr>
        <w:t>Type variable names</w:t>
      </w:r>
    </w:p>
    <w:p w14:paraId="0CDA183F" w14:textId="77777777" w:rsidR="002E73AC" w:rsidRPr="002E73AC" w:rsidRDefault="002E73AC" w:rsidP="002E73AC">
      <w:pPr>
        <w:shd w:val="clear" w:color="auto" w:fill="FFFFFF"/>
        <w:spacing w:after="360"/>
        <w:textAlignment w:val="baseline"/>
        <w:rPr>
          <w:rFonts w:ascii="Arial" w:hAnsi="Arial" w:cs="Arial"/>
          <w:color w:val="222222"/>
        </w:rPr>
      </w:pPr>
      <w:r w:rsidRPr="002E73AC">
        <w:rPr>
          <w:rFonts w:ascii="Arial" w:hAnsi="Arial" w:cs="Arial"/>
          <w:color w:val="222222"/>
        </w:rPr>
        <w:t>Each type variable is named in one of two styles:</w:t>
      </w:r>
    </w:p>
    <w:p w14:paraId="25E0F265" w14:textId="77777777" w:rsidR="002E73AC" w:rsidRPr="002E73AC" w:rsidRDefault="002E73AC" w:rsidP="002E73AC">
      <w:pPr>
        <w:numPr>
          <w:ilvl w:val="0"/>
          <w:numId w:val="44"/>
        </w:numPr>
        <w:shd w:val="clear" w:color="auto" w:fill="FFFFFF"/>
        <w:ind w:right="360"/>
        <w:textAlignment w:val="baseline"/>
        <w:rPr>
          <w:rFonts w:ascii="Arial" w:hAnsi="Arial" w:cs="Arial"/>
          <w:color w:val="222222"/>
        </w:rPr>
      </w:pPr>
      <w:r w:rsidRPr="002E73AC">
        <w:rPr>
          <w:rFonts w:ascii="Arial" w:hAnsi="Arial" w:cs="Arial"/>
          <w:color w:val="222222"/>
        </w:rPr>
        <w:t>A single capital letter, optionally followed by a single numeral (such as </w:t>
      </w:r>
      <w:r w:rsidRPr="002E73AC">
        <w:rPr>
          <w:rFonts w:ascii="Arial" w:hAnsi="Arial" w:cs="Arial"/>
          <w:color w:val="000000"/>
          <w:bdr w:val="none" w:sz="0" w:space="0" w:color="auto" w:frame="1"/>
          <w:shd w:val="clear" w:color="auto" w:fill="FAFAFA"/>
        </w:rPr>
        <w:t>E</w:t>
      </w:r>
      <w:r w:rsidRPr="002E73AC">
        <w:rPr>
          <w:rFonts w:ascii="Arial" w:hAnsi="Arial" w:cs="Arial"/>
          <w:color w:val="222222"/>
        </w:rPr>
        <w:t>, </w:t>
      </w:r>
      <w:r w:rsidRPr="002E73AC">
        <w:rPr>
          <w:rFonts w:ascii="Arial" w:hAnsi="Arial" w:cs="Arial"/>
          <w:color w:val="000000"/>
          <w:bdr w:val="none" w:sz="0" w:space="0" w:color="auto" w:frame="1"/>
          <w:shd w:val="clear" w:color="auto" w:fill="FAFAFA"/>
        </w:rPr>
        <w:t>T</w:t>
      </w:r>
      <w:r w:rsidRPr="002E73AC">
        <w:rPr>
          <w:rFonts w:ascii="Arial" w:hAnsi="Arial" w:cs="Arial"/>
          <w:color w:val="222222"/>
        </w:rPr>
        <w:t>, </w:t>
      </w:r>
      <w:r w:rsidRPr="002E73AC">
        <w:rPr>
          <w:rFonts w:ascii="Arial" w:hAnsi="Arial" w:cs="Arial"/>
          <w:color w:val="000000"/>
          <w:bdr w:val="none" w:sz="0" w:space="0" w:color="auto" w:frame="1"/>
          <w:shd w:val="clear" w:color="auto" w:fill="FAFAFA"/>
        </w:rPr>
        <w:t>X</w:t>
      </w:r>
      <w:r w:rsidRPr="002E73AC">
        <w:rPr>
          <w:rFonts w:ascii="Arial" w:hAnsi="Arial" w:cs="Arial"/>
          <w:color w:val="222222"/>
        </w:rPr>
        <w:t>, </w:t>
      </w:r>
      <w:r w:rsidRPr="002E73AC">
        <w:rPr>
          <w:rFonts w:ascii="Arial" w:hAnsi="Arial" w:cs="Arial"/>
          <w:color w:val="000000"/>
          <w:bdr w:val="none" w:sz="0" w:space="0" w:color="auto" w:frame="1"/>
          <w:shd w:val="clear" w:color="auto" w:fill="FAFAFA"/>
        </w:rPr>
        <w:t>T2</w:t>
      </w:r>
      <w:r w:rsidRPr="002E73AC">
        <w:rPr>
          <w:rFonts w:ascii="Arial" w:hAnsi="Arial" w:cs="Arial"/>
          <w:color w:val="222222"/>
        </w:rPr>
        <w:t>)</w:t>
      </w:r>
    </w:p>
    <w:p w14:paraId="41BFC76F" w14:textId="24542AEB" w:rsidR="002E73AC" w:rsidRDefault="002E73AC" w:rsidP="002E73AC">
      <w:pPr>
        <w:numPr>
          <w:ilvl w:val="0"/>
          <w:numId w:val="44"/>
        </w:numPr>
        <w:shd w:val="clear" w:color="auto" w:fill="FFFFFF"/>
        <w:ind w:right="360"/>
        <w:textAlignment w:val="baseline"/>
        <w:rPr>
          <w:rFonts w:ascii="Arial" w:hAnsi="Arial" w:cs="Arial"/>
          <w:color w:val="222222"/>
        </w:rPr>
      </w:pPr>
      <w:r w:rsidRPr="002E73AC">
        <w:rPr>
          <w:rFonts w:ascii="Arial" w:hAnsi="Arial" w:cs="Arial"/>
          <w:color w:val="222222"/>
        </w:rPr>
        <w:t>A name in the form used for classes followed by the capital letter </w:t>
      </w:r>
      <w:r w:rsidRPr="002E73AC">
        <w:rPr>
          <w:rFonts w:ascii="Arial" w:hAnsi="Arial" w:cs="Arial"/>
          <w:color w:val="000000"/>
          <w:bdr w:val="none" w:sz="0" w:space="0" w:color="auto" w:frame="1"/>
          <w:shd w:val="clear" w:color="auto" w:fill="FAFAFA"/>
        </w:rPr>
        <w:t>T</w:t>
      </w:r>
      <w:r w:rsidRPr="002E73AC">
        <w:rPr>
          <w:rFonts w:ascii="Arial" w:hAnsi="Arial" w:cs="Arial"/>
          <w:color w:val="222222"/>
        </w:rPr>
        <w:t> (examples: </w:t>
      </w:r>
      <w:proofErr w:type="spellStart"/>
      <w:r w:rsidRPr="002E73AC">
        <w:rPr>
          <w:rFonts w:ascii="Arial" w:hAnsi="Arial" w:cs="Arial"/>
          <w:color w:val="660066"/>
          <w:bdr w:val="none" w:sz="0" w:space="0" w:color="auto" w:frame="1"/>
          <w:shd w:val="clear" w:color="auto" w:fill="FAFAFA"/>
        </w:rPr>
        <w:t>RequestT</w:t>
      </w:r>
      <w:proofErr w:type="spellEnd"/>
      <w:r w:rsidRPr="002E73AC">
        <w:rPr>
          <w:rFonts w:ascii="Arial" w:hAnsi="Arial" w:cs="Arial"/>
          <w:color w:val="222222"/>
        </w:rPr>
        <w:t>, </w:t>
      </w:r>
      <w:proofErr w:type="spellStart"/>
      <w:r w:rsidRPr="002E73AC">
        <w:rPr>
          <w:rFonts w:ascii="Arial" w:hAnsi="Arial" w:cs="Arial"/>
          <w:color w:val="660066"/>
          <w:bdr w:val="none" w:sz="0" w:space="0" w:color="auto" w:frame="1"/>
          <w:shd w:val="clear" w:color="auto" w:fill="FAFAFA"/>
        </w:rPr>
        <w:t>FooBarT</w:t>
      </w:r>
      <w:proofErr w:type="spellEnd"/>
      <w:r w:rsidRPr="002E73AC">
        <w:rPr>
          <w:rFonts w:ascii="Arial" w:hAnsi="Arial" w:cs="Arial"/>
          <w:color w:val="222222"/>
        </w:rPr>
        <w:t>).</w:t>
      </w:r>
    </w:p>
    <w:p w14:paraId="4BFF5070" w14:textId="1CBDB514" w:rsidR="00DA149E" w:rsidRDefault="00DA149E" w:rsidP="00DA149E">
      <w:pPr>
        <w:shd w:val="clear" w:color="auto" w:fill="FFFFFF"/>
        <w:ind w:right="360"/>
        <w:textAlignment w:val="baseline"/>
        <w:rPr>
          <w:rFonts w:ascii="Arial" w:hAnsi="Arial" w:cs="Arial"/>
          <w:color w:val="222222"/>
        </w:rPr>
      </w:pPr>
    </w:p>
    <w:p w14:paraId="34D87252" w14:textId="6EA67426" w:rsidR="00DA149E" w:rsidRDefault="00DA149E" w:rsidP="00DA149E">
      <w:pPr>
        <w:shd w:val="clear" w:color="auto" w:fill="FFFFFF"/>
        <w:ind w:right="360"/>
        <w:textAlignment w:val="baseline"/>
        <w:rPr>
          <w:rFonts w:ascii="Arial" w:hAnsi="Arial" w:cs="Arial"/>
          <w:color w:val="222222"/>
        </w:rPr>
      </w:pPr>
    </w:p>
    <w:p w14:paraId="02C2D723" w14:textId="77777777" w:rsidR="00DA149E" w:rsidRPr="002E73AC" w:rsidRDefault="00DA149E" w:rsidP="00DA149E">
      <w:pPr>
        <w:shd w:val="clear" w:color="auto" w:fill="FFFFFF"/>
        <w:ind w:right="360"/>
        <w:textAlignment w:val="baseline"/>
        <w:rPr>
          <w:rFonts w:ascii="Arial" w:hAnsi="Arial" w:cs="Arial"/>
          <w:color w:val="222222"/>
        </w:rPr>
      </w:pPr>
    </w:p>
    <w:p w14:paraId="7552D6BF" w14:textId="39E4B40E" w:rsidR="002E73AC" w:rsidRDefault="002E73AC" w:rsidP="002E73AC">
      <w:pPr>
        <w:pStyle w:val="ListParagraph"/>
        <w:numPr>
          <w:ilvl w:val="0"/>
          <w:numId w:val="42"/>
        </w:numPr>
        <w:shd w:val="clear" w:color="auto" w:fill="FFFFFF"/>
        <w:textAlignment w:val="baseline"/>
        <w:outlineLvl w:val="2"/>
        <w:rPr>
          <w:rFonts w:ascii="Arial" w:hAnsi="Arial" w:cs="Arial"/>
          <w:color w:val="222222"/>
          <w:u w:val="single"/>
        </w:rPr>
      </w:pPr>
      <w:bookmarkStart w:id="13" w:name="acronyms"/>
      <w:bookmarkStart w:id="14" w:name="camelcase"/>
      <w:bookmarkEnd w:id="13"/>
      <w:bookmarkEnd w:id="14"/>
      <w:r w:rsidRPr="002E73AC">
        <w:rPr>
          <w:rFonts w:ascii="Arial" w:hAnsi="Arial" w:cs="Arial"/>
          <w:color w:val="222222"/>
          <w:u w:val="single"/>
        </w:rPr>
        <w:lastRenderedPageBreak/>
        <w:t>Camel case: defin</w:t>
      </w:r>
      <w:r w:rsidRPr="002E73AC">
        <w:rPr>
          <w:rFonts w:ascii="Arial" w:hAnsi="Arial" w:cs="Arial"/>
          <w:color w:val="222222"/>
          <w:u w:val="single"/>
        </w:rPr>
        <w:t>ed</w:t>
      </w:r>
    </w:p>
    <w:p w14:paraId="15DC4312" w14:textId="77777777" w:rsidR="00A50DBD" w:rsidRPr="002E73AC" w:rsidRDefault="00A50DBD" w:rsidP="00A50DBD">
      <w:pPr>
        <w:pStyle w:val="ListParagraph"/>
        <w:shd w:val="clear" w:color="auto" w:fill="FFFFFF"/>
        <w:textAlignment w:val="baseline"/>
        <w:outlineLvl w:val="2"/>
        <w:rPr>
          <w:rFonts w:ascii="Arial" w:hAnsi="Arial" w:cs="Arial"/>
          <w:color w:val="222222"/>
          <w:u w:val="single"/>
        </w:rPr>
      </w:pPr>
    </w:p>
    <w:p w14:paraId="06054D09" w14:textId="5695964E" w:rsidR="002E73AC" w:rsidRPr="002E73AC" w:rsidRDefault="002E73AC" w:rsidP="002E73AC">
      <w:pPr>
        <w:shd w:val="clear" w:color="auto" w:fill="FFFFFF"/>
        <w:spacing w:after="360"/>
        <w:textAlignment w:val="baseline"/>
        <w:rPr>
          <w:rFonts w:ascii="Arial" w:hAnsi="Arial" w:cs="Arial"/>
          <w:color w:val="222222"/>
        </w:rPr>
      </w:pPr>
      <w:r w:rsidRPr="002E73AC">
        <w:rPr>
          <w:rFonts w:ascii="Arial" w:hAnsi="Arial" w:cs="Arial"/>
          <w:color w:val="222222"/>
        </w:rPr>
        <w:t>Sometimes there is more than one reasonable way to convert an English phrase into camel case, such as when acronyms or unusual constructs like "IPv6" or "iOS" are present. To improve predictability, Google Style specifies the following (nearly) deterministic scheme.</w:t>
      </w:r>
    </w:p>
    <w:p w14:paraId="1468F843" w14:textId="77777777" w:rsidR="002E73AC" w:rsidRPr="002E73AC" w:rsidRDefault="002E73AC" w:rsidP="002E73AC">
      <w:pPr>
        <w:shd w:val="clear" w:color="auto" w:fill="FFFFFF"/>
        <w:spacing w:after="360"/>
        <w:textAlignment w:val="baseline"/>
        <w:rPr>
          <w:rFonts w:ascii="Arial" w:hAnsi="Arial" w:cs="Arial"/>
          <w:color w:val="222222"/>
        </w:rPr>
      </w:pPr>
      <w:r w:rsidRPr="002E73AC">
        <w:rPr>
          <w:rFonts w:ascii="Arial" w:hAnsi="Arial" w:cs="Arial"/>
          <w:color w:val="222222"/>
        </w:rPr>
        <w:t>Beginning with the prose form of the name:</w:t>
      </w:r>
    </w:p>
    <w:p w14:paraId="1A08D957" w14:textId="59BDC31B" w:rsidR="002E73AC" w:rsidRPr="002E73AC" w:rsidRDefault="002E73AC" w:rsidP="002E73AC">
      <w:pPr>
        <w:numPr>
          <w:ilvl w:val="0"/>
          <w:numId w:val="40"/>
        </w:numPr>
        <w:shd w:val="clear" w:color="auto" w:fill="FFFFFF"/>
        <w:ind w:right="360"/>
        <w:textAlignment w:val="baseline"/>
        <w:rPr>
          <w:rFonts w:ascii="Arial" w:hAnsi="Arial" w:cs="Arial"/>
          <w:color w:val="222222"/>
        </w:rPr>
      </w:pPr>
      <w:r w:rsidRPr="002E73AC">
        <w:rPr>
          <w:rFonts w:ascii="Arial" w:hAnsi="Arial" w:cs="Arial"/>
          <w:color w:val="222222"/>
        </w:rPr>
        <w:t>Convert the phrase to plain ASCII and remove any apostrophes. For example, "Müller's algorithm" might become "</w:t>
      </w:r>
      <w:proofErr w:type="spellStart"/>
      <w:r w:rsidRPr="002E73AC">
        <w:rPr>
          <w:rFonts w:ascii="Arial" w:hAnsi="Arial" w:cs="Arial"/>
          <w:color w:val="222222"/>
        </w:rPr>
        <w:t>Mueller</w:t>
      </w:r>
      <w:r>
        <w:rPr>
          <w:rFonts w:ascii="Arial" w:hAnsi="Arial" w:cs="Arial"/>
          <w:color w:val="222222"/>
        </w:rPr>
        <w:t>s</w:t>
      </w:r>
      <w:proofErr w:type="spellEnd"/>
      <w:r w:rsidRPr="002E73AC">
        <w:rPr>
          <w:rFonts w:ascii="Arial" w:hAnsi="Arial" w:cs="Arial"/>
          <w:color w:val="222222"/>
        </w:rPr>
        <w:t xml:space="preserve"> algorithm".</w:t>
      </w:r>
    </w:p>
    <w:p w14:paraId="60869E85" w14:textId="77777777" w:rsidR="002E73AC" w:rsidRPr="002E73AC" w:rsidRDefault="002E73AC" w:rsidP="002E73AC">
      <w:pPr>
        <w:numPr>
          <w:ilvl w:val="0"/>
          <w:numId w:val="40"/>
        </w:numPr>
        <w:shd w:val="clear" w:color="auto" w:fill="FFFFFF"/>
        <w:ind w:right="360"/>
        <w:textAlignment w:val="baseline"/>
        <w:rPr>
          <w:rFonts w:ascii="Arial" w:hAnsi="Arial" w:cs="Arial"/>
          <w:color w:val="222222"/>
        </w:rPr>
      </w:pPr>
      <w:r w:rsidRPr="002E73AC">
        <w:rPr>
          <w:rFonts w:ascii="Arial" w:hAnsi="Arial" w:cs="Arial"/>
          <w:color w:val="222222"/>
        </w:rPr>
        <w:t>Divide this result into words, splitting on spaces and any remaining punctuation (typically hyphens).</w:t>
      </w:r>
    </w:p>
    <w:p w14:paraId="277C2BD6" w14:textId="77777777" w:rsidR="002E73AC" w:rsidRPr="002E73AC" w:rsidRDefault="002E73AC" w:rsidP="002E73AC">
      <w:pPr>
        <w:numPr>
          <w:ilvl w:val="1"/>
          <w:numId w:val="40"/>
        </w:numPr>
        <w:shd w:val="clear" w:color="auto" w:fill="FFFFFF"/>
        <w:ind w:right="360"/>
        <w:textAlignment w:val="baseline"/>
        <w:rPr>
          <w:rFonts w:ascii="Arial" w:hAnsi="Arial" w:cs="Arial"/>
          <w:color w:val="222222"/>
        </w:rPr>
      </w:pPr>
      <w:r w:rsidRPr="002E73AC">
        <w:rPr>
          <w:rFonts w:ascii="Arial" w:hAnsi="Arial" w:cs="Arial"/>
          <w:i/>
          <w:iCs/>
          <w:color w:val="222222"/>
          <w:bdr w:val="none" w:sz="0" w:space="0" w:color="auto" w:frame="1"/>
        </w:rPr>
        <w:t>Recommended:</w:t>
      </w:r>
      <w:r w:rsidRPr="002E73AC">
        <w:rPr>
          <w:rFonts w:ascii="Arial" w:hAnsi="Arial" w:cs="Arial"/>
          <w:color w:val="222222"/>
        </w:rPr>
        <w:t> if any word already has a conventional camel-case appearance in common usage, split this into its constituent parts (e.g., "AdWords" becomes "ad words"). Note that a word such as "iOS" is not really in camel case </w:t>
      </w:r>
      <w:r w:rsidRPr="002E73AC">
        <w:rPr>
          <w:rFonts w:ascii="Arial" w:hAnsi="Arial" w:cs="Arial"/>
          <w:i/>
          <w:iCs/>
          <w:color w:val="222222"/>
          <w:bdr w:val="none" w:sz="0" w:space="0" w:color="auto" w:frame="1"/>
        </w:rPr>
        <w:t>per se</w:t>
      </w:r>
      <w:r w:rsidRPr="002E73AC">
        <w:rPr>
          <w:rFonts w:ascii="Arial" w:hAnsi="Arial" w:cs="Arial"/>
          <w:color w:val="222222"/>
        </w:rPr>
        <w:t>; it defies </w:t>
      </w:r>
      <w:r w:rsidRPr="002E73AC">
        <w:rPr>
          <w:rFonts w:ascii="Arial" w:hAnsi="Arial" w:cs="Arial"/>
          <w:i/>
          <w:iCs/>
          <w:color w:val="222222"/>
          <w:bdr w:val="none" w:sz="0" w:space="0" w:color="auto" w:frame="1"/>
        </w:rPr>
        <w:t>any</w:t>
      </w:r>
      <w:r w:rsidRPr="002E73AC">
        <w:rPr>
          <w:rFonts w:ascii="Arial" w:hAnsi="Arial" w:cs="Arial"/>
          <w:color w:val="222222"/>
        </w:rPr>
        <w:t> convention, so this recommendation does not apply.</w:t>
      </w:r>
    </w:p>
    <w:p w14:paraId="61AA6A36" w14:textId="77777777" w:rsidR="002E73AC" w:rsidRPr="002E73AC" w:rsidRDefault="002E73AC" w:rsidP="002E73AC">
      <w:pPr>
        <w:numPr>
          <w:ilvl w:val="0"/>
          <w:numId w:val="40"/>
        </w:numPr>
        <w:shd w:val="clear" w:color="auto" w:fill="FFFFFF"/>
        <w:ind w:right="360"/>
        <w:textAlignment w:val="baseline"/>
        <w:rPr>
          <w:rFonts w:ascii="Arial" w:hAnsi="Arial" w:cs="Arial"/>
          <w:color w:val="222222"/>
        </w:rPr>
      </w:pPr>
      <w:r w:rsidRPr="002E73AC">
        <w:rPr>
          <w:rFonts w:ascii="Arial" w:hAnsi="Arial" w:cs="Arial"/>
          <w:color w:val="222222"/>
        </w:rPr>
        <w:t>Now lowercase </w:t>
      </w:r>
      <w:r w:rsidRPr="002E73AC">
        <w:rPr>
          <w:rFonts w:ascii="Arial" w:hAnsi="Arial" w:cs="Arial"/>
          <w:i/>
          <w:iCs/>
          <w:color w:val="222222"/>
          <w:bdr w:val="none" w:sz="0" w:space="0" w:color="auto" w:frame="1"/>
        </w:rPr>
        <w:t>everything</w:t>
      </w:r>
      <w:r w:rsidRPr="002E73AC">
        <w:rPr>
          <w:rFonts w:ascii="Arial" w:hAnsi="Arial" w:cs="Arial"/>
          <w:color w:val="222222"/>
        </w:rPr>
        <w:t> (including acronyms), then uppercase only the first character of:</w:t>
      </w:r>
    </w:p>
    <w:p w14:paraId="61B97FAB" w14:textId="77777777" w:rsidR="002E73AC" w:rsidRPr="002E73AC" w:rsidRDefault="002E73AC" w:rsidP="002E73AC">
      <w:pPr>
        <w:numPr>
          <w:ilvl w:val="1"/>
          <w:numId w:val="40"/>
        </w:numPr>
        <w:shd w:val="clear" w:color="auto" w:fill="FFFFFF"/>
        <w:ind w:right="360"/>
        <w:textAlignment w:val="baseline"/>
        <w:rPr>
          <w:rFonts w:ascii="Arial" w:hAnsi="Arial" w:cs="Arial"/>
          <w:color w:val="222222"/>
        </w:rPr>
      </w:pPr>
      <w:r w:rsidRPr="002E73AC">
        <w:rPr>
          <w:rFonts w:ascii="Arial" w:hAnsi="Arial" w:cs="Arial"/>
          <w:color w:val="222222"/>
        </w:rPr>
        <w:t>... each word, to yield </w:t>
      </w:r>
      <w:r w:rsidRPr="002E73AC">
        <w:rPr>
          <w:rFonts w:ascii="Arial" w:hAnsi="Arial" w:cs="Arial"/>
          <w:i/>
          <w:iCs/>
          <w:color w:val="222222"/>
          <w:bdr w:val="none" w:sz="0" w:space="0" w:color="auto" w:frame="1"/>
        </w:rPr>
        <w:t>upper camel case</w:t>
      </w:r>
      <w:r w:rsidRPr="002E73AC">
        <w:rPr>
          <w:rFonts w:ascii="Arial" w:hAnsi="Arial" w:cs="Arial"/>
          <w:color w:val="222222"/>
        </w:rPr>
        <w:t>, or</w:t>
      </w:r>
    </w:p>
    <w:p w14:paraId="2463AC19" w14:textId="77777777" w:rsidR="002E73AC" w:rsidRPr="002E73AC" w:rsidRDefault="002E73AC" w:rsidP="002E73AC">
      <w:pPr>
        <w:numPr>
          <w:ilvl w:val="1"/>
          <w:numId w:val="40"/>
        </w:numPr>
        <w:shd w:val="clear" w:color="auto" w:fill="FFFFFF"/>
        <w:ind w:right="360"/>
        <w:textAlignment w:val="baseline"/>
        <w:rPr>
          <w:rFonts w:ascii="Arial" w:hAnsi="Arial" w:cs="Arial"/>
          <w:color w:val="222222"/>
        </w:rPr>
      </w:pPr>
      <w:r w:rsidRPr="002E73AC">
        <w:rPr>
          <w:rFonts w:ascii="Arial" w:hAnsi="Arial" w:cs="Arial"/>
          <w:color w:val="222222"/>
        </w:rPr>
        <w:t>... each word except the first, to yield </w:t>
      </w:r>
      <w:r w:rsidRPr="002E73AC">
        <w:rPr>
          <w:rFonts w:ascii="Arial" w:hAnsi="Arial" w:cs="Arial"/>
          <w:i/>
          <w:iCs/>
          <w:color w:val="222222"/>
          <w:bdr w:val="none" w:sz="0" w:space="0" w:color="auto" w:frame="1"/>
        </w:rPr>
        <w:t>lower camel case</w:t>
      </w:r>
    </w:p>
    <w:p w14:paraId="1ECE00EB" w14:textId="77777777" w:rsidR="002E73AC" w:rsidRPr="002E73AC" w:rsidRDefault="002E73AC" w:rsidP="002E73AC">
      <w:pPr>
        <w:numPr>
          <w:ilvl w:val="0"/>
          <w:numId w:val="40"/>
        </w:numPr>
        <w:shd w:val="clear" w:color="auto" w:fill="FFFFFF"/>
        <w:ind w:right="360"/>
        <w:textAlignment w:val="baseline"/>
        <w:rPr>
          <w:rFonts w:ascii="Arial" w:hAnsi="Arial" w:cs="Arial"/>
          <w:color w:val="222222"/>
        </w:rPr>
      </w:pPr>
      <w:r w:rsidRPr="002E73AC">
        <w:rPr>
          <w:rFonts w:ascii="Arial" w:hAnsi="Arial" w:cs="Arial"/>
          <w:color w:val="222222"/>
        </w:rPr>
        <w:t>Finally, join all the words into a single identifier.</w:t>
      </w:r>
    </w:p>
    <w:p w14:paraId="6005F5EF" w14:textId="77777777" w:rsidR="002E73AC" w:rsidRPr="002E73AC" w:rsidRDefault="002E73AC" w:rsidP="002E73AC">
      <w:pPr>
        <w:shd w:val="clear" w:color="auto" w:fill="FFFFFF"/>
        <w:spacing w:after="360"/>
        <w:textAlignment w:val="baseline"/>
        <w:rPr>
          <w:rFonts w:ascii="Arial" w:hAnsi="Arial" w:cs="Arial"/>
          <w:color w:val="222222"/>
        </w:rPr>
      </w:pPr>
      <w:r w:rsidRPr="002E73AC">
        <w:rPr>
          <w:rFonts w:ascii="Arial" w:hAnsi="Arial" w:cs="Arial"/>
          <w:color w:val="222222"/>
        </w:rPr>
        <w:t>Note that the casing of the original words is almost entirely disregarded.</w:t>
      </w:r>
    </w:p>
    <w:p w14:paraId="62937BB8" w14:textId="77777777" w:rsidR="003D4098" w:rsidRPr="002E73AC" w:rsidRDefault="003D4098" w:rsidP="003D4098">
      <w:pPr>
        <w:rPr>
          <w:rFonts w:ascii="Arial" w:hAnsi="Arial" w:cs="Arial"/>
          <w:color w:val="548DD4" w:themeColor="text2" w:themeTint="99"/>
        </w:rPr>
      </w:pPr>
    </w:p>
    <w:p w14:paraId="2A861CEF" w14:textId="6F7DF880" w:rsidR="003D4098" w:rsidRDefault="00A50DBD" w:rsidP="003D4098">
      <w:r>
        <w:rPr>
          <w:noProof/>
        </w:rPr>
        <w:drawing>
          <wp:inline distT="0" distB="0" distL="0" distR="0" wp14:anchorId="2F50F414" wp14:editId="0B6B268E">
            <wp:extent cx="6305015" cy="3276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8866" cy="3278601"/>
                    </a:xfrm>
                    <a:prstGeom prst="rect">
                      <a:avLst/>
                    </a:prstGeom>
                  </pic:spPr>
                </pic:pic>
              </a:graphicData>
            </a:graphic>
          </wp:inline>
        </w:drawing>
      </w:r>
    </w:p>
    <w:p w14:paraId="4EB33B9D" w14:textId="7B147465" w:rsidR="00A50DBD" w:rsidRPr="003D4098" w:rsidRDefault="00A50DBD" w:rsidP="003D4098">
      <w:r>
        <w:rPr>
          <w:noProof/>
        </w:rPr>
        <w:lastRenderedPageBreak/>
        <w:drawing>
          <wp:inline distT="0" distB="0" distL="0" distR="0" wp14:anchorId="5AC24B03" wp14:editId="200C9502">
            <wp:extent cx="5742940" cy="19729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2940" cy="1972945"/>
                    </a:xfrm>
                    <a:prstGeom prst="rect">
                      <a:avLst/>
                    </a:prstGeom>
                  </pic:spPr>
                </pic:pic>
              </a:graphicData>
            </a:graphic>
          </wp:inline>
        </w:drawing>
      </w:r>
    </w:p>
    <w:sectPr w:rsidR="00A50DBD" w:rsidRPr="003D4098">
      <w:headerReference w:type="even" r:id="rId12"/>
      <w:headerReference w:type="default" r:id="rId13"/>
      <w:footerReference w:type="even" r:id="rId14"/>
      <w:footerReference w:type="default" r:id="rId15"/>
      <w:headerReference w:type="first" r:id="rId16"/>
      <w:footerReference w:type="first" r:id="rId17"/>
      <w:pgSz w:w="11906" w:h="16838"/>
      <w:pgMar w:top="28" w:right="1303" w:bottom="1133" w:left="1559" w:header="283" w:footer="3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FC5F1" w14:textId="77777777" w:rsidR="00FB1A74" w:rsidRDefault="00FB1A74">
      <w:r>
        <w:separator/>
      </w:r>
    </w:p>
  </w:endnote>
  <w:endnote w:type="continuationSeparator" w:id="0">
    <w:p w14:paraId="13C62556" w14:textId="77777777" w:rsidR="00FB1A74" w:rsidRDefault="00FB1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DBDB" w14:textId="77777777" w:rsidR="0050045B" w:rsidRDefault="0050045B">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7966" w14:textId="77777777" w:rsidR="0050045B" w:rsidRDefault="00FB1A74">
    <w:pPr>
      <w:spacing w:after="218" w:line="259" w:lineRule="auto"/>
      <w:rPr>
        <w:sz w:val="18"/>
        <w:szCs w:val="18"/>
      </w:rPr>
    </w:pPr>
    <w:r>
      <w:rPr>
        <w:noProof/>
      </w:rPr>
      <w:pict w14:anchorId="1F3206BC">
        <v:rect id="_x0000_i1026" alt="" style="width:451.3pt;height:.05pt;mso-width-percent:0;mso-height-percent:0;mso-width-percent:0;mso-height-percent:0" o:hralign="center" o:hrstd="t" o:hr="t" fillcolor="#a0a0a0" stroked="f"/>
      </w:pict>
    </w:r>
  </w:p>
  <w:p w14:paraId="0D182BAE" w14:textId="5E9DCC73" w:rsidR="0050045B" w:rsidRDefault="009A3D8D">
    <w:pPr>
      <w:spacing w:after="218" w:line="259" w:lineRule="auto"/>
      <w:ind w:left="173"/>
    </w:pPr>
    <w:r>
      <w:rPr>
        <w:sz w:val="18"/>
        <w:szCs w:val="18"/>
      </w:rPr>
      <w:t>CCS Test Automation – Coding Standard</w:t>
    </w:r>
    <w:r>
      <w:rPr>
        <w:sz w:val="18"/>
        <w:szCs w:val="18"/>
      </w:rPr>
      <w:t>s</w:t>
    </w:r>
    <w:r>
      <w:rPr>
        <w:sz w:val="18"/>
        <w:szCs w:val="18"/>
      </w:rPr>
      <w:tab/>
    </w:r>
    <w:r w:rsidR="00FB1A74">
      <w:rPr>
        <w:sz w:val="18"/>
        <w:szCs w:val="18"/>
      </w:rPr>
      <w:tab/>
    </w:r>
    <w:r w:rsidR="00FB1A74">
      <w:rPr>
        <w:sz w:val="18"/>
        <w:szCs w:val="18"/>
      </w:rPr>
      <w:tab/>
    </w:r>
    <w:r w:rsidR="00FB1A74">
      <w:rPr>
        <w:sz w:val="18"/>
        <w:szCs w:val="18"/>
      </w:rPr>
      <w:tab/>
    </w:r>
    <w:r w:rsidR="00FB1A74">
      <w:rPr>
        <w:sz w:val="18"/>
        <w:szCs w:val="18"/>
      </w:rPr>
      <w:tab/>
    </w:r>
    <w:r w:rsidR="00FB1A74">
      <w:rPr>
        <w:sz w:val="18"/>
        <w:szCs w:val="18"/>
      </w:rPr>
      <w:tab/>
    </w:r>
    <w:r w:rsidR="00FB1A74">
      <w:rPr>
        <w:sz w:val="18"/>
        <w:szCs w:val="18"/>
      </w:rPr>
      <w:tab/>
    </w:r>
    <w:r w:rsidR="00FB1A74">
      <w:rPr>
        <w:sz w:val="18"/>
        <w:szCs w:val="18"/>
      </w:rPr>
      <w:fldChar w:fldCharType="begin"/>
    </w:r>
    <w:r w:rsidR="00FB1A74">
      <w:rPr>
        <w:sz w:val="18"/>
        <w:szCs w:val="18"/>
      </w:rPr>
      <w:instrText>PAGE</w:instrText>
    </w:r>
    <w:r w:rsidR="00FB1A74">
      <w:rPr>
        <w:sz w:val="18"/>
        <w:szCs w:val="18"/>
      </w:rPr>
      <w:fldChar w:fldCharType="separate"/>
    </w:r>
    <w:r>
      <w:rPr>
        <w:noProof/>
        <w:sz w:val="18"/>
        <w:szCs w:val="18"/>
      </w:rPr>
      <w:t>2</w:t>
    </w:r>
    <w:r w:rsidR="00FB1A74">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1D17" w14:textId="77777777" w:rsidR="0050045B" w:rsidRDefault="00FB1A74">
    <w:pPr>
      <w:spacing w:after="218" w:line="259" w:lineRule="auto"/>
    </w:pPr>
    <w:r>
      <w:rPr>
        <w:noProof/>
      </w:rPr>
      <w:pict w14:anchorId="70CC76DC">
        <v:rect id="_x0000_i1025" alt="" style="width:451.3pt;height:.05pt;mso-width-percent:0;mso-height-percent:0;mso-width-percent:0;mso-height-percent:0" o:hralign="center" o:hrstd="t" o:hr="t" fillcolor="#a0a0a0" stroked="f"/>
      </w:pict>
    </w:r>
  </w:p>
  <w:p w14:paraId="1D81CA55" w14:textId="217CF47D" w:rsidR="0050045B" w:rsidRDefault="00FB1A74" w:rsidP="009A3D8D">
    <w:pPr>
      <w:spacing w:after="218" w:line="259" w:lineRule="auto"/>
    </w:pPr>
    <w:r>
      <w:rPr>
        <w:sz w:val="18"/>
        <w:szCs w:val="18"/>
      </w:rPr>
      <w:t xml:space="preserve"> CCS Test </w:t>
    </w:r>
    <w:r w:rsidR="009A3D8D">
      <w:rPr>
        <w:sz w:val="18"/>
        <w:szCs w:val="18"/>
      </w:rPr>
      <w:t>Automation – Coding Standard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PAGE</w:instrText>
    </w:r>
    <w:r>
      <w:rPr>
        <w:sz w:val="18"/>
        <w:szCs w:val="18"/>
      </w:rPr>
      <w:fldChar w:fldCharType="separate"/>
    </w:r>
    <w:r w:rsidR="009A3D8D">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450D7" w14:textId="77777777" w:rsidR="00FB1A74" w:rsidRDefault="00FB1A74">
      <w:r>
        <w:separator/>
      </w:r>
    </w:p>
  </w:footnote>
  <w:footnote w:type="continuationSeparator" w:id="0">
    <w:p w14:paraId="001BF3E9" w14:textId="77777777" w:rsidR="00FB1A74" w:rsidRDefault="00FB1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A0AD" w14:textId="77777777" w:rsidR="0050045B" w:rsidRDefault="0050045B">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DA7A5" w14:textId="18D6B6C4" w:rsidR="0050045B" w:rsidRDefault="009A3D8D">
    <w:pPr>
      <w:spacing w:after="240" w:line="259" w:lineRule="auto"/>
      <w:jc w:val="center"/>
      <w:rPr>
        <w:b/>
        <w:color w:val="434343"/>
        <w:sz w:val="18"/>
        <w:szCs w:val="18"/>
      </w:rPr>
    </w:pPr>
    <w:r>
      <w:rPr>
        <w:b/>
        <w:color w:val="434343"/>
        <w:sz w:val="18"/>
        <w:szCs w:val="18"/>
      </w:rPr>
      <w:t>CCS Enterprise Test Automation – Coding Standards</w:t>
    </w:r>
  </w:p>
  <w:p w14:paraId="07F537F7" w14:textId="77777777" w:rsidR="0050045B" w:rsidRDefault="00FB1A74">
    <w:pPr>
      <w:spacing w:after="240" w:line="259" w:lineRule="auto"/>
      <w:jc w:val="center"/>
      <w:rPr>
        <w:b/>
        <w:color w:val="005ABB"/>
        <w:sz w:val="18"/>
        <w:szCs w:val="18"/>
      </w:rPr>
    </w:pPr>
    <w:r>
      <w:rPr>
        <w:noProof/>
      </w:rPr>
      <w:pict w14:anchorId="0A42082E">
        <v:rect id="_x0000_i1027" alt="" style="width:451.3pt;height:.05pt;mso-width-percent:0;mso-height-percent:0;mso-width-percent:0;mso-height-percent:0"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3AE" w14:textId="77777777" w:rsidR="0050045B" w:rsidRDefault="0050045B">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49D0"/>
    <w:multiLevelType w:val="multilevel"/>
    <w:tmpl w:val="EB1E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C650F"/>
    <w:multiLevelType w:val="multilevel"/>
    <w:tmpl w:val="C116FF4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F696D"/>
    <w:multiLevelType w:val="hybridMultilevel"/>
    <w:tmpl w:val="B6323D8A"/>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B663E1B"/>
    <w:multiLevelType w:val="multilevel"/>
    <w:tmpl w:val="B35C6214"/>
    <w:lvl w:ilvl="0">
      <w:start w:val="1"/>
      <w:numFmt w:val="bullet"/>
      <w:lvlText w:val="o"/>
      <w:lvlJc w:val="left"/>
      <w:pPr>
        <w:ind w:left="144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331F3"/>
    <w:multiLevelType w:val="multilevel"/>
    <w:tmpl w:val="CFC2E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A560C"/>
    <w:multiLevelType w:val="multilevel"/>
    <w:tmpl w:val="970C1036"/>
    <w:lvl w:ilvl="0">
      <w:start w:val="1"/>
      <w:numFmt w:val="bullet"/>
      <w:lvlText w:val="o"/>
      <w:lvlJc w:val="left"/>
      <w:pPr>
        <w:ind w:left="144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547B2"/>
    <w:multiLevelType w:val="multilevel"/>
    <w:tmpl w:val="C116FF4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D04FA"/>
    <w:multiLevelType w:val="multilevel"/>
    <w:tmpl w:val="114E2B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EE456FA"/>
    <w:multiLevelType w:val="hybridMultilevel"/>
    <w:tmpl w:val="4E9C1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17A21"/>
    <w:multiLevelType w:val="hybridMultilevel"/>
    <w:tmpl w:val="CEE4B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D24308"/>
    <w:multiLevelType w:val="multilevel"/>
    <w:tmpl w:val="B526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43910"/>
    <w:multiLevelType w:val="multilevel"/>
    <w:tmpl w:val="D69843F4"/>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370664"/>
    <w:multiLevelType w:val="hybridMultilevel"/>
    <w:tmpl w:val="BC881F0C"/>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15D7E57"/>
    <w:multiLevelType w:val="multilevel"/>
    <w:tmpl w:val="3C40D5AC"/>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0C5202"/>
    <w:multiLevelType w:val="multilevel"/>
    <w:tmpl w:val="ADD8DC3A"/>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D84951"/>
    <w:multiLevelType w:val="hybridMultilevel"/>
    <w:tmpl w:val="9932B7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265917"/>
    <w:multiLevelType w:val="multilevel"/>
    <w:tmpl w:val="0D0C0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CC0386"/>
    <w:multiLevelType w:val="multilevel"/>
    <w:tmpl w:val="A332268E"/>
    <w:lvl w:ilvl="0">
      <w:start w:val="1"/>
      <w:numFmt w:val="bullet"/>
      <w:lvlText w:val="●"/>
      <w:lvlJc w:val="left"/>
      <w:pPr>
        <w:ind w:left="720" w:hanging="360"/>
      </w:pPr>
      <w:rPr>
        <w:rFonts w:ascii="Roboto" w:eastAsia="Roboto" w:hAnsi="Roboto" w:cs="Roboto"/>
        <w:color w:val="65656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535075"/>
    <w:multiLevelType w:val="multilevel"/>
    <w:tmpl w:val="D26A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94AFF"/>
    <w:multiLevelType w:val="hybridMultilevel"/>
    <w:tmpl w:val="BBC87E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1159A3"/>
    <w:multiLevelType w:val="multilevel"/>
    <w:tmpl w:val="00B0D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EDA6283"/>
    <w:multiLevelType w:val="multilevel"/>
    <w:tmpl w:val="F88A6574"/>
    <w:lvl w:ilvl="0">
      <w:start w:val="1"/>
      <w:numFmt w:val="bullet"/>
      <w:lvlText w:val="●"/>
      <w:lvlJc w:val="left"/>
      <w:pPr>
        <w:ind w:left="720" w:hanging="360"/>
      </w:pPr>
      <w:rPr>
        <w:rFonts w:ascii="Roboto" w:eastAsia="Roboto" w:hAnsi="Roboto" w:cs="Roboto"/>
        <w:color w:val="2125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011C2F"/>
    <w:multiLevelType w:val="multilevel"/>
    <w:tmpl w:val="C116FF4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A04F1A"/>
    <w:multiLevelType w:val="multilevel"/>
    <w:tmpl w:val="C116FF4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42835"/>
    <w:multiLevelType w:val="multilevel"/>
    <w:tmpl w:val="623E5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E771AA"/>
    <w:multiLevelType w:val="multilevel"/>
    <w:tmpl w:val="C116FF4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178ED"/>
    <w:multiLevelType w:val="multilevel"/>
    <w:tmpl w:val="EF5C5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48B0D7F"/>
    <w:multiLevelType w:val="multilevel"/>
    <w:tmpl w:val="E0AA7CC2"/>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EA30C1"/>
    <w:multiLevelType w:val="multilevel"/>
    <w:tmpl w:val="0D106A1A"/>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9B775D"/>
    <w:multiLevelType w:val="multilevel"/>
    <w:tmpl w:val="BA0A91E0"/>
    <w:lvl w:ilvl="0">
      <w:start w:val="1"/>
      <w:numFmt w:val="bullet"/>
      <w:lvlText w:val="o"/>
      <w:lvlJc w:val="left"/>
      <w:pPr>
        <w:ind w:left="1440" w:hanging="360"/>
      </w:pPr>
      <w:rPr>
        <w:rFonts w:ascii="Courier New" w:hAnsi="Courier New"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859F4"/>
    <w:multiLevelType w:val="multilevel"/>
    <w:tmpl w:val="57BC3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0B3761"/>
    <w:multiLevelType w:val="multilevel"/>
    <w:tmpl w:val="7194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972FE9"/>
    <w:multiLevelType w:val="multilevel"/>
    <w:tmpl w:val="53961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C61E07"/>
    <w:multiLevelType w:val="multilevel"/>
    <w:tmpl w:val="C116FF4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C44895"/>
    <w:multiLevelType w:val="multilevel"/>
    <w:tmpl w:val="822AE73E"/>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0B3C93"/>
    <w:multiLevelType w:val="multilevel"/>
    <w:tmpl w:val="4B487A32"/>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B17C33"/>
    <w:multiLevelType w:val="multilevel"/>
    <w:tmpl w:val="0CD2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5B7B55"/>
    <w:multiLevelType w:val="multilevel"/>
    <w:tmpl w:val="6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801E1"/>
    <w:multiLevelType w:val="multilevel"/>
    <w:tmpl w:val="68B6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B26ED3"/>
    <w:multiLevelType w:val="hybridMultilevel"/>
    <w:tmpl w:val="227C5A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7968AF"/>
    <w:multiLevelType w:val="multilevel"/>
    <w:tmpl w:val="C116FF4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A1106F"/>
    <w:multiLevelType w:val="multilevel"/>
    <w:tmpl w:val="543A9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CAB0E60"/>
    <w:multiLevelType w:val="hybridMultilevel"/>
    <w:tmpl w:val="524EC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B00DBD"/>
    <w:multiLevelType w:val="multilevel"/>
    <w:tmpl w:val="5A88A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17"/>
  </w:num>
  <w:num w:numId="3">
    <w:abstractNumId w:val="26"/>
  </w:num>
  <w:num w:numId="4">
    <w:abstractNumId w:val="21"/>
  </w:num>
  <w:num w:numId="5">
    <w:abstractNumId w:val="16"/>
  </w:num>
  <w:num w:numId="6">
    <w:abstractNumId w:val="14"/>
  </w:num>
  <w:num w:numId="7">
    <w:abstractNumId w:val="7"/>
  </w:num>
  <w:num w:numId="8">
    <w:abstractNumId w:val="28"/>
  </w:num>
  <w:num w:numId="9">
    <w:abstractNumId w:val="41"/>
  </w:num>
  <w:num w:numId="10">
    <w:abstractNumId w:val="34"/>
  </w:num>
  <w:num w:numId="11">
    <w:abstractNumId w:val="43"/>
  </w:num>
  <w:num w:numId="12">
    <w:abstractNumId w:val="32"/>
  </w:num>
  <w:num w:numId="13">
    <w:abstractNumId w:val="20"/>
  </w:num>
  <w:num w:numId="14">
    <w:abstractNumId w:val="11"/>
  </w:num>
  <w:num w:numId="15">
    <w:abstractNumId w:val="13"/>
  </w:num>
  <w:num w:numId="16">
    <w:abstractNumId w:val="30"/>
  </w:num>
  <w:num w:numId="17">
    <w:abstractNumId w:val="27"/>
  </w:num>
  <w:num w:numId="18">
    <w:abstractNumId w:val="0"/>
  </w:num>
  <w:num w:numId="19">
    <w:abstractNumId w:val="8"/>
  </w:num>
  <w:num w:numId="20">
    <w:abstractNumId w:val="18"/>
  </w:num>
  <w:num w:numId="21">
    <w:abstractNumId w:val="12"/>
  </w:num>
  <w:num w:numId="22">
    <w:abstractNumId w:val="42"/>
  </w:num>
  <w:num w:numId="23">
    <w:abstractNumId w:val="9"/>
  </w:num>
  <w:num w:numId="24">
    <w:abstractNumId w:val="4"/>
  </w:num>
  <w:num w:numId="25">
    <w:abstractNumId w:val="25"/>
  </w:num>
  <w:num w:numId="26">
    <w:abstractNumId w:val="36"/>
  </w:num>
  <w:num w:numId="27">
    <w:abstractNumId w:val="33"/>
  </w:num>
  <w:num w:numId="28">
    <w:abstractNumId w:val="1"/>
  </w:num>
  <w:num w:numId="29">
    <w:abstractNumId w:val="22"/>
  </w:num>
  <w:num w:numId="30">
    <w:abstractNumId w:val="10"/>
  </w:num>
  <w:num w:numId="31">
    <w:abstractNumId w:val="23"/>
  </w:num>
  <w:num w:numId="32">
    <w:abstractNumId w:val="40"/>
  </w:num>
  <w:num w:numId="33">
    <w:abstractNumId w:val="6"/>
  </w:num>
  <w:num w:numId="34">
    <w:abstractNumId w:val="31"/>
  </w:num>
  <w:num w:numId="35">
    <w:abstractNumId w:val="29"/>
  </w:num>
  <w:num w:numId="36">
    <w:abstractNumId w:val="37"/>
  </w:num>
  <w:num w:numId="37">
    <w:abstractNumId w:val="3"/>
  </w:num>
  <w:num w:numId="38">
    <w:abstractNumId w:val="2"/>
  </w:num>
  <w:num w:numId="39">
    <w:abstractNumId w:val="38"/>
  </w:num>
  <w:num w:numId="40">
    <w:abstractNumId w:val="24"/>
  </w:num>
  <w:num w:numId="41">
    <w:abstractNumId w:val="19"/>
  </w:num>
  <w:num w:numId="42">
    <w:abstractNumId w:val="39"/>
  </w:num>
  <w:num w:numId="43">
    <w:abstractNumId w:val="15"/>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45B"/>
    <w:rsid w:val="00251954"/>
    <w:rsid w:val="002E73AC"/>
    <w:rsid w:val="003D4098"/>
    <w:rsid w:val="0050045B"/>
    <w:rsid w:val="0069748E"/>
    <w:rsid w:val="00871B9E"/>
    <w:rsid w:val="009A3D8D"/>
    <w:rsid w:val="00A50DBD"/>
    <w:rsid w:val="00DA149E"/>
    <w:rsid w:val="00FB1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4688E"/>
  <w15:docId w15:val="{75B87FC2-1190-1C4C-886F-22D261DE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after="4" w:line="248" w:lineRule="auto"/>
        <w:ind w:left="715" w:right="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3AC"/>
    <w:pPr>
      <w:spacing w:after="0" w:line="240" w:lineRule="auto"/>
      <w:ind w:left="0" w:right="0"/>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after="86" w:line="259" w:lineRule="auto"/>
      <w:outlineLvl w:val="0"/>
    </w:pPr>
    <w:rPr>
      <w:b/>
      <w:color w:val="005ABB"/>
      <w:sz w:val="36"/>
      <w:szCs w:val="36"/>
    </w:rPr>
  </w:style>
  <w:style w:type="paragraph" w:styleId="Heading2">
    <w:name w:val="heading 2"/>
    <w:basedOn w:val="Normal"/>
    <w:next w:val="Normal"/>
    <w:uiPriority w:val="9"/>
    <w:unhideWhenUsed/>
    <w:qFormat/>
    <w:pPr>
      <w:keepNext/>
      <w:keepLines/>
      <w:spacing w:after="120" w:line="247" w:lineRule="auto"/>
      <w:outlineLvl w:val="1"/>
    </w:pPr>
    <w:rPr>
      <w:b/>
      <w:color w:val="005ABB"/>
      <w:sz w:val="30"/>
      <w:szCs w:val="30"/>
    </w:rPr>
  </w:style>
  <w:style w:type="paragraph" w:styleId="Heading3">
    <w:name w:val="heading 3"/>
    <w:basedOn w:val="Normal"/>
    <w:next w:val="Normal"/>
    <w:link w:val="Heading3Char"/>
    <w:uiPriority w:val="9"/>
    <w:unhideWhenUsed/>
    <w:qFormat/>
    <w:pPr>
      <w:keepNext/>
      <w:keepLines/>
      <w:pBdr>
        <w:top w:val="nil"/>
        <w:left w:val="nil"/>
        <w:bottom w:val="nil"/>
        <w:right w:val="nil"/>
        <w:between w:val="nil"/>
      </w:pBdr>
      <w:spacing w:after="47" w:line="249" w:lineRule="auto"/>
      <w:ind w:left="10" w:hanging="10"/>
      <w:outlineLvl w:val="2"/>
    </w:pPr>
    <w:rPr>
      <w:rFonts w:ascii="Calibri" w:eastAsia="Calibri" w:hAnsi="Calibri" w:cs="Calibri"/>
      <w:b/>
      <w:color w:val="005ABB"/>
      <w:sz w:val="28"/>
      <w:szCs w:val="28"/>
    </w:rPr>
  </w:style>
  <w:style w:type="paragraph" w:styleId="Heading4">
    <w:name w:val="heading 4"/>
    <w:basedOn w:val="Normal"/>
    <w:next w:val="Normal"/>
    <w:link w:val="Heading4Char"/>
    <w:uiPriority w:val="9"/>
    <w:unhideWhenUsed/>
    <w:qFormat/>
    <w:pPr>
      <w:keepNext/>
      <w:keepLines/>
      <w:pBdr>
        <w:top w:val="nil"/>
        <w:left w:val="nil"/>
        <w:bottom w:val="nil"/>
        <w:right w:val="nil"/>
        <w:between w:val="nil"/>
      </w:pBdr>
      <w:spacing w:after="87" w:line="250" w:lineRule="auto"/>
      <w:ind w:left="10" w:hanging="1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59" w:lineRule="auto"/>
      <w:jc w:val="both"/>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A3D8D"/>
    <w:pPr>
      <w:spacing w:after="100"/>
    </w:pPr>
  </w:style>
  <w:style w:type="paragraph" w:styleId="TOC2">
    <w:name w:val="toc 2"/>
    <w:basedOn w:val="Normal"/>
    <w:next w:val="Normal"/>
    <w:autoRedefine/>
    <w:uiPriority w:val="39"/>
    <w:unhideWhenUsed/>
    <w:rsid w:val="009A3D8D"/>
    <w:pPr>
      <w:spacing w:after="100"/>
      <w:ind w:left="220"/>
    </w:pPr>
  </w:style>
  <w:style w:type="paragraph" w:styleId="TOC3">
    <w:name w:val="toc 3"/>
    <w:basedOn w:val="Normal"/>
    <w:next w:val="Normal"/>
    <w:autoRedefine/>
    <w:uiPriority w:val="39"/>
    <w:unhideWhenUsed/>
    <w:rsid w:val="009A3D8D"/>
    <w:pPr>
      <w:spacing w:after="100"/>
      <w:ind w:left="440"/>
    </w:pPr>
  </w:style>
  <w:style w:type="character" w:styleId="Hyperlink">
    <w:name w:val="Hyperlink"/>
    <w:basedOn w:val="DefaultParagraphFont"/>
    <w:uiPriority w:val="99"/>
    <w:unhideWhenUsed/>
    <w:rsid w:val="009A3D8D"/>
    <w:rPr>
      <w:color w:val="0000FF" w:themeColor="hyperlink"/>
      <w:u w:val="single"/>
    </w:rPr>
  </w:style>
  <w:style w:type="paragraph" w:styleId="NormalWeb">
    <w:name w:val="Normal (Web)"/>
    <w:basedOn w:val="Normal"/>
    <w:uiPriority w:val="99"/>
    <w:unhideWhenUsed/>
    <w:rsid w:val="009A3D8D"/>
    <w:pPr>
      <w:spacing w:before="100" w:beforeAutospacing="1" w:after="100" w:afterAutospacing="1"/>
    </w:pPr>
  </w:style>
  <w:style w:type="character" w:styleId="Strong">
    <w:name w:val="Strong"/>
    <w:basedOn w:val="DefaultParagraphFont"/>
    <w:uiPriority w:val="22"/>
    <w:qFormat/>
    <w:rsid w:val="009A3D8D"/>
    <w:rPr>
      <w:b/>
      <w:bCs/>
    </w:rPr>
  </w:style>
  <w:style w:type="character" w:styleId="Emphasis">
    <w:name w:val="Emphasis"/>
    <w:basedOn w:val="DefaultParagraphFont"/>
    <w:uiPriority w:val="20"/>
    <w:qFormat/>
    <w:rsid w:val="009A3D8D"/>
    <w:rPr>
      <w:i/>
      <w:iCs/>
    </w:rPr>
  </w:style>
  <w:style w:type="character" w:customStyle="1" w:styleId="lit">
    <w:name w:val="lit"/>
    <w:basedOn w:val="DefaultParagraphFont"/>
    <w:rsid w:val="009A3D8D"/>
  </w:style>
  <w:style w:type="paragraph" w:styleId="ListParagraph">
    <w:name w:val="List Paragraph"/>
    <w:basedOn w:val="Normal"/>
    <w:uiPriority w:val="34"/>
    <w:qFormat/>
    <w:rsid w:val="00251954"/>
    <w:pPr>
      <w:ind w:left="720"/>
      <w:contextualSpacing/>
    </w:pPr>
  </w:style>
  <w:style w:type="character" w:styleId="HTMLCode">
    <w:name w:val="HTML Code"/>
    <w:basedOn w:val="DefaultParagraphFont"/>
    <w:uiPriority w:val="99"/>
    <w:semiHidden/>
    <w:unhideWhenUsed/>
    <w:rsid w:val="00251954"/>
    <w:rPr>
      <w:rFonts w:ascii="Courier New" w:eastAsia="Times New Roman" w:hAnsi="Courier New" w:cs="Courier New"/>
      <w:sz w:val="20"/>
      <w:szCs w:val="20"/>
    </w:rPr>
  </w:style>
  <w:style w:type="character" w:customStyle="1" w:styleId="pln">
    <w:name w:val="pln"/>
    <w:basedOn w:val="DefaultParagraphFont"/>
    <w:rsid w:val="00251954"/>
  </w:style>
  <w:style w:type="character" w:customStyle="1" w:styleId="Heading4Char">
    <w:name w:val="Heading 4 Char"/>
    <w:basedOn w:val="DefaultParagraphFont"/>
    <w:link w:val="Heading4"/>
    <w:uiPriority w:val="9"/>
    <w:rsid w:val="0069748E"/>
    <w:rPr>
      <w:rFonts w:ascii="Calibri" w:eastAsia="Calibri" w:hAnsi="Calibri" w:cs="Calibri"/>
      <w:b/>
      <w:color w:val="4F81BD"/>
      <w:sz w:val="24"/>
      <w:szCs w:val="24"/>
    </w:rPr>
  </w:style>
  <w:style w:type="paragraph" w:styleId="NoSpacing">
    <w:name w:val="No Spacing"/>
    <w:uiPriority w:val="1"/>
    <w:qFormat/>
    <w:rsid w:val="0069748E"/>
    <w:pPr>
      <w:spacing w:after="0" w:line="240" w:lineRule="auto"/>
      <w:ind w:left="0" w:right="0"/>
    </w:pPr>
    <w:rPr>
      <w:rFonts w:ascii="Times New Roman" w:eastAsia="Times New Roman" w:hAnsi="Times New Roman" w:cs="Times New Roman"/>
      <w:sz w:val="24"/>
      <w:szCs w:val="24"/>
    </w:rPr>
  </w:style>
  <w:style w:type="character" w:customStyle="1" w:styleId="kwd">
    <w:name w:val="kwd"/>
    <w:basedOn w:val="DefaultParagraphFont"/>
    <w:rsid w:val="003D4098"/>
  </w:style>
  <w:style w:type="character" w:customStyle="1" w:styleId="Heading3Char">
    <w:name w:val="Heading 3 Char"/>
    <w:basedOn w:val="DefaultParagraphFont"/>
    <w:link w:val="Heading3"/>
    <w:uiPriority w:val="9"/>
    <w:rsid w:val="002E73AC"/>
    <w:rPr>
      <w:rFonts w:ascii="Calibri" w:eastAsia="Calibri" w:hAnsi="Calibri" w:cs="Calibri"/>
      <w:b/>
      <w:color w:val="005ABB"/>
      <w:sz w:val="28"/>
      <w:szCs w:val="28"/>
    </w:rPr>
  </w:style>
  <w:style w:type="character" w:customStyle="1" w:styleId="typ">
    <w:name w:val="typ"/>
    <w:basedOn w:val="DefaultParagraphFont"/>
    <w:rsid w:val="002E73AC"/>
  </w:style>
  <w:style w:type="paragraph" w:styleId="HTMLPreformatted">
    <w:name w:val="HTML Preformatted"/>
    <w:basedOn w:val="Normal"/>
    <w:link w:val="HTMLPreformattedChar"/>
    <w:uiPriority w:val="99"/>
    <w:semiHidden/>
    <w:unhideWhenUsed/>
    <w:rsid w:val="002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73AC"/>
    <w:rPr>
      <w:rFonts w:ascii="Courier New" w:eastAsia="Times New Roman" w:hAnsi="Courier New" w:cs="Courier New"/>
      <w:sz w:val="20"/>
      <w:szCs w:val="20"/>
    </w:rPr>
  </w:style>
  <w:style w:type="character" w:customStyle="1" w:styleId="com">
    <w:name w:val="com"/>
    <w:basedOn w:val="DefaultParagraphFont"/>
    <w:rsid w:val="002E73AC"/>
  </w:style>
  <w:style w:type="character" w:customStyle="1" w:styleId="pun">
    <w:name w:val="pun"/>
    <w:basedOn w:val="DefaultParagraphFont"/>
    <w:rsid w:val="002E73AC"/>
  </w:style>
  <w:style w:type="character" w:customStyle="1" w:styleId="str">
    <w:name w:val="str"/>
    <w:basedOn w:val="DefaultParagraphFont"/>
    <w:rsid w:val="002E7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5289">
      <w:bodyDiv w:val="1"/>
      <w:marLeft w:val="0"/>
      <w:marRight w:val="0"/>
      <w:marTop w:val="0"/>
      <w:marBottom w:val="0"/>
      <w:divBdr>
        <w:top w:val="none" w:sz="0" w:space="0" w:color="auto"/>
        <w:left w:val="none" w:sz="0" w:space="0" w:color="auto"/>
        <w:bottom w:val="none" w:sz="0" w:space="0" w:color="auto"/>
        <w:right w:val="none" w:sz="0" w:space="0" w:color="auto"/>
      </w:divBdr>
    </w:div>
    <w:div w:id="108935320">
      <w:bodyDiv w:val="1"/>
      <w:marLeft w:val="0"/>
      <w:marRight w:val="0"/>
      <w:marTop w:val="0"/>
      <w:marBottom w:val="0"/>
      <w:divBdr>
        <w:top w:val="none" w:sz="0" w:space="0" w:color="auto"/>
        <w:left w:val="none" w:sz="0" w:space="0" w:color="auto"/>
        <w:bottom w:val="none" w:sz="0" w:space="0" w:color="auto"/>
        <w:right w:val="none" w:sz="0" w:space="0" w:color="auto"/>
      </w:divBdr>
    </w:div>
    <w:div w:id="109279094">
      <w:bodyDiv w:val="1"/>
      <w:marLeft w:val="0"/>
      <w:marRight w:val="0"/>
      <w:marTop w:val="0"/>
      <w:marBottom w:val="0"/>
      <w:divBdr>
        <w:top w:val="none" w:sz="0" w:space="0" w:color="auto"/>
        <w:left w:val="none" w:sz="0" w:space="0" w:color="auto"/>
        <w:bottom w:val="none" w:sz="0" w:space="0" w:color="auto"/>
        <w:right w:val="none" w:sz="0" w:space="0" w:color="auto"/>
      </w:divBdr>
      <w:divsChild>
        <w:div w:id="1930770656">
          <w:marLeft w:val="0"/>
          <w:marRight w:val="0"/>
          <w:marTop w:val="0"/>
          <w:marBottom w:val="0"/>
          <w:divBdr>
            <w:top w:val="none" w:sz="0" w:space="0" w:color="auto"/>
            <w:left w:val="none" w:sz="0" w:space="0" w:color="auto"/>
            <w:bottom w:val="none" w:sz="0" w:space="0" w:color="auto"/>
            <w:right w:val="none" w:sz="0" w:space="0" w:color="auto"/>
          </w:divBdr>
        </w:div>
      </w:divsChild>
    </w:div>
    <w:div w:id="213739616">
      <w:bodyDiv w:val="1"/>
      <w:marLeft w:val="0"/>
      <w:marRight w:val="0"/>
      <w:marTop w:val="0"/>
      <w:marBottom w:val="0"/>
      <w:divBdr>
        <w:top w:val="none" w:sz="0" w:space="0" w:color="auto"/>
        <w:left w:val="none" w:sz="0" w:space="0" w:color="auto"/>
        <w:bottom w:val="none" w:sz="0" w:space="0" w:color="auto"/>
        <w:right w:val="none" w:sz="0" w:space="0" w:color="auto"/>
      </w:divBdr>
    </w:div>
    <w:div w:id="226887995">
      <w:bodyDiv w:val="1"/>
      <w:marLeft w:val="0"/>
      <w:marRight w:val="0"/>
      <w:marTop w:val="0"/>
      <w:marBottom w:val="0"/>
      <w:divBdr>
        <w:top w:val="none" w:sz="0" w:space="0" w:color="auto"/>
        <w:left w:val="none" w:sz="0" w:space="0" w:color="auto"/>
        <w:bottom w:val="none" w:sz="0" w:space="0" w:color="auto"/>
        <w:right w:val="none" w:sz="0" w:space="0" w:color="auto"/>
      </w:divBdr>
    </w:div>
    <w:div w:id="249002650">
      <w:bodyDiv w:val="1"/>
      <w:marLeft w:val="0"/>
      <w:marRight w:val="0"/>
      <w:marTop w:val="0"/>
      <w:marBottom w:val="0"/>
      <w:divBdr>
        <w:top w:val="none" w:sz="0" w:space="0" w:color="auto"/>
        <w:left w:val="none" w:sz="0" w:space="0" w:color="auto"/>
        <w:bottom w:val="none" w:sz="0" w:space="0" w:color="auto"/>
        <w:right w:val="none" w:sz="0" w:space="0" w:color="auto"/>
      </w:divBdr>
    </w:div>
    <w:div w:id="303314186">
      <w:bodyDiv w:val="1"/>
      <w:marLeft w:val="0"/>
      <w:marRight w:val="0"/>
      <w:marTop w:val="0"/>
      <w:marBottom w:val="0"/>
      <w:divBdr>
        <w:top w:val="none" w:sz="0" w:space="0" w:color="auto"/>
        <w:left w:val="none" w:sz="0" w:space="0" w:color="auto"/>
        <w:bottom w:val="none" w:sz="0" w:space="0" w:color="auto"/>
        <w:right w:val="none" w:sz="0" w:space="0" w:color="auto"/>
      </w:divBdr>
    </w:div>
    <w:div w:id="322585618">
      <w:bodyDiv w:val="1"/>
      <w:marLeft w:val="0"/>
      <w:marRight w:val="0"/>
      <w:marTop w:val="0"/>
      <w:marBottom w:val="0"/>
      <w:divBdr>
        <w:top w:val="none" w:sz="0" w:space="0" w:color="auto"/>
        <w:left w:val="none" w:sz="0" w:space="0" w:color="auto"/>
        <w:bottom w:val="none" w:sz="0" w:space="0" w:color="auto"/>
        <w:right w:val="none" w:sz="0" w:space="0" w:color="auto"/>
      </w:divBdr>
    </w:div>
    <w:div w:id="488209753">
      <w:bodyDiv w:val="1"/>
      <w:marLeft w:val="0"/>
      <w:marRight w:val="0"/>
      <w:marTop w:val="0"/>
      <w:marBottom w:val="0"/>
      <w:divBdr>
        <w:top w:val="none" w:sz="0" w:space="0" w:color="auto"/>
        <w:left w:val="none" w:sz="0" w:space="0" w:color="auto"/>
        <w:bottom w:val="none" w:sz="0" w:space="0" w:color="auto"/>
        <w:right w:val="none" w:sz="0" w:space="0" w:color="auto"/>
      </w:divBdr>
    </w:div>
    <w:div w:id="542793899">
      <w:bodyDiv w:val="1"/>
      <w:marLeft w:val="0"/>
      <w:marRight w:val="0"/>
      <w:marTop w:val="0"/>
      <w:marBottom w:val="0"/>
      <w:divBdr>
        <w:top w:val="none" w:sz="0" w:space="0" w:color="auto"/>
        <w:left w:val="none" w:sz="0" w:space="0" w:color="auto"/>
        <w:bottom w:val="none" w:sz="0" w:space="0" w:color="auto"/>
        <w:right w:val="none" w:sz="0" w:space="0" w:color="auto"/>
      </w:divBdr>
    </w:div>
    <w:div w:id="609169900">
      <w:bodyDiv w:val="1"/>
      <w:marLeft w:val="0"/>
      <w:marRight w:val="0"/>
      <w:marTop w:val="0"/>
      <w:marBottom w:val="0"/>
      <w:divBdr>
        <w:top w:val="none" w:sz="0" w:space="0" w:color="auto"/>
        <w:left w:val="none" w:sz="0" w:space="0" w:color="auto"/>
        <w:bottom w:val="none" w:sz="0" w:space="0" w:color="auto"/>
        <w:right w:val="none" w:sz="0" w:space="0" w:color="auto"/>
      </w:divBdr>
    </w:div>
    <w:div w:id="638268948">
      <w:bodyDiv w:val="1"/>
      <w:marLeft w:val="0"/>
      <w:marRight w:val="0"/>
      <w:marTop w:val="0"/>
      <w:marBottom w:val="0"/>
      <w:divBdr>
        <w:top w:val="none" w:sz="0" w:space="0" w:color="auto"/>
        <w:left w:val="none" w:sz="0" w:space="0" w:color="auto"/>
        <w:bottom w:val="none" w:sz="0" w:space="0" w:color="auto"/>
        <w:right w:val="none" w:sz="0" w:space="0" w:color="auto"/>
      </w:divBdr>
    </w:div>
    <w:div w:id="815953011">
      <w:bodyDiv w:val="1"/>
      <w:marLeft w:val="0"/>
      <w:marRight w:val="0"/>
      <w:marTop w:val="0"/>
      <w:marBottom w:val="0"/>
      <w:divBdr>
        <w:top w:val="none" w:sz="0" w:space="0" w:color="auto"/>
        <w:left w:val="none" w:sz="0" w:space="0" w:color="auto"/>
        <w:bottom w:val="none" w:sz="0" w:space="0" w:color="auto"/>
        <w:right w:val="none" w:sz="0" w:space="0" w:color="auto"/>
      </w:divBdr>
      <w:divsChild>
        <w:div w:id="953824053">
          <w:marLeft w:val="0"/>
          <w:marRight w:val="0"/>
          <w:marTop w:val="240"/>
          <w:marBottom w:val="1080"/>
          <w:divBdr>
            <w:top w:val="none" w:sz="0" w:space="0" w:color="auto"/>
            <w:left w:val="none" w:sz="0" w:space="0" w:color="auto"/>
            <w:bottom w:val="none" w:sz="0" w:space="0" w:color="auto"/>
            <w:right w:val="none" w:sz="0" w:space="0" w:color="auto"/>
          </w:divBdr>
          <w:divsChild>
            <w:div w:id="1144079052">
              <w:marLeft w:val="0"/>
              <w:marRight w:val="0"/>
              <w:marTop w:val="0"/>
              <w:marBottom w:val="0"/>
              <w:divBdr>
                <w:top w:val="none" w:sz="0" w:space="0" w:color="auto"/>
                <w:left w:val="none" w:sz="0" w:space="0" w:color="auto"/>
                <w:bottom w:val="none" w:sz="0" w:space="0" w:color="auto"/>
                <w:right w:val="none" w:sz="0" w:space="0" w:color="auto"/>
              </w:divBdr>
              <w:divsChild>
                <w:div w:id="1052463058">
                  <w:marLeft w:val="0"/>
                  <w:marRight w:val="0"/>
                  <w:marTop w:val="0"/>
                  <w:marBottom w:val="0"/>
                  <w:divBdr>
                    <w:top w:val="none" w:sz="0" w:space="0" w:color="auto"/>
                    <w:left w:val="none" w:sz="0" w:space="0" w:color="auto"/>
                    <w:bottom w:val="none" w:sz="0" w:space="0" w:color="auto"/>
                    <w:right w:val="none" w:sz="0" w:space="0" w:color="auto"/>
                  </w:divBdr>
                </w:div>
                <w:div w:id="9799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70179">
      <w:bodyDiv w:val="1"/>
      <w:marLeft w:val="0"/>
      <w:marRight w:val="0"/>
      <w:marTop w:val="0"/>
      <w:marBottom w:val="0"/>
      <w:divBdr>
        <w:top w:val="none" w:sz="0" w:space="0" w:color="auto"/>
        <w:left w:val="none" w:sz="0" w:space="0" w:color="auto"/>
        <w:bottom w:val="none" w:sz="0" w:space="0" w:color="auto"/>
        <w:right w:val="none" w:sz="0" w:space="0" w:color="auto"/>
      </w:divBdr>
    </w:div>
    <w:div w:id="874542485">
      <w:bodyDiv w:val="1"/>
      <w:marLeft w:val="0"/>
      <w:marRight w:val="0"/>
      <w:marTop w:val="0"/>
      <w:marBottom w:val="0"/>
      <w:divBdr>
        <w:top w:val="none" w:sz="0" w:space="0" w:color="auto"/>
        <w:left w:val="none" w:sz="0" w:space="0" w:color="auto"/>
        <w:bottom w:val="none" w:sz="0" w:space="0" w:color="auto"/>
        <w:right w:val="none" w:sz="0" w:space="0" w:color="auto"/>
      </w:divBdr>
    </w:div>
    <w:div w:id="904997268">
      <w:bodyDiv w:val="1"/>
      <w:marLeft w:val="0"/>
      <w:marRight w:val="0"/>
      <w:marTop w:val="0"/>
      <w:marBottom w:val="0"/>
      <w:divBdr>
        <w:top w:val="none" w:sz="0" w:space="0" w:color="auto"/>
        <w:left w:val="none" w:sz="0" w:space="0" w:color="auto"/>
        <w:bottom w:val="none" w:sz="0" w:space="0" w:color="auto"/>
        <w:right w:val="none" w:sz="0" w:space="0" w:color="auto"/>
      </w:divBdr>
    </w:div>
    <w:div w:id="1053388200">
      <w:bodyDiv w:val="1"/>
      <w:marLeft w:val="0"/>
      <w:marRight w:val="0"/>
      <w:marTop w:val="0"/>
      <w:marBottom w:val="0"/>
      <w:divBdr>
        <w:top w:val="none" w:sz="0" w:space="0" w:color="auto"/>
        <w:left w:val="none" w:sz="0" w:space="0" w:color="auto"/>
        <w:bottom w:val="none" w:sz="0" w:space="0" w:color="auto"/>
        <w:right w:val="none" w:sz="0" w:space="0" w:color="auto"/>
      </w:divBdr>
    </w:div>
    <w:div w:id="1241646500">
      <w:bodyDiv w:val="1"/>
      <w:marLeft w:val="0"/>
      <w:marRight w:val="0"/>
      <w:marTop w:val="0"/>
      <w:marBottom w:val="0"/>
      <w:divBdr>
        <w:top w:val="none" w:sz="0" w:space="0" w:color="auto"/>
        <w:left w:val="none" w:sz="0" w:space="0" w:color="auto"/>
        <w:bottom w:val="none" w:sz="0" w:space="0" w:color="auto"/>
        <w:right w:val="none" w:sz="0" w:space="0" w:color="auto"/>
      </w:divBdr>
    </w:div>
    <w:div w:id="1314527379">
      <w:bodyDiv w:val="1"/>
      <w:marLeft w:val="0"/>
      <w:marRight w:val="0"/>
      <w:marTop w:val="0"/>
      <w:marBottom w:val="0"/>
      <w:divBdr>
        <w:top w:val="none" w:sz="0" w:space="0" w:color="auto"/>
        <w:left w:val="none" w:sz="0" w:space="0" w:color="auto"/>
        <w:bottom w:val="none" w:sz="0" w:space="0" w:color="auto"/>
        <w:right w:val="none" w:sz="0" w:space="0" w:color="auto"/>
      </w:divBdr>
    </w:div>
    <w:div w:id="1371027811">
      <w:bodyDiv w:val="1"/>
      <w:marLeft w:val="0"/>
      <w:marRight w:val="0"/>
      <w:marTop w:val="0"/>
      <w:marBottom w:val="0"/>
      <w:divBdr>
        <w:top w:val="none" w:sz="0" w:space="0" w:color="auto"/>
        <w:left w:val="none" w:sz="0" w:space="0" w:color="auto"/>
        <w:bottom w:val="none" w:sz="0" w:space="0" w:color="auto"/>
        <w:right w:val="none" w:sz="0" w:space="0" w:color="auto"/>
      </w:divBdr>
    </w:div>
    <w:div w:id="1650549705">
      <w:bodyDiv w:val="1"/>
      <w:marLeft w:val="0"/>
      <w:marRight w:val="0"/>
      <w:marTop w:val="0"/>
      <w:marBottom w:val="0"/>
      <w:divBdr>
        <w:top w:val="none" w:sz="0" w:space="0" w:color="auto"/>
        <w:left w:val="none" w:sz="0" w:space="0" w:color="auto"/>
        <w:bottom w:val="none" w:sz="0" w:space="0" w:color="auto"/>
        <w:right w:val="none" w:sz="0" w:space="0" w:color="auto"/>
      </w:divBdr>
    </w:div>
    <w:div w:id="1660573411">
      <w:bodyDiv w:val="1"/>
      <w:marLeft w:val="0"/>
      <w:marRight w:val="0"/>
      <w:marTop w:val="0"/>
      <w:marBottom w:val="0"/>
      <w:divBdr>
        <w:top w:val="none" w:sz="0" w:space="0" w:color="auto"/>
        <w:left w:val="none" w:sz="0" w:space="0" w:color="auto"/>
        <w:bottom w:val="none" w:sz="0" w:space="0" w:color="auto"/>
        <w:right w:val="none" w:sz="0" w:space="0" w:color="auto"/>
      </w:divBdr>
    </w:div>
    <w:div w:id="1670012584">
      <w:bodyDiv w:val="1"/>
      <w:marLeft w:val="0"/>
      <w:marRight w:val="0"/>
      <w:marTop w:val="0"/>
      <w:marBottom w:val="0"/>
      <w:divBdr>
        <w:top w:val="none" w:sz="0" w:space="0" w:color="auto"/>
        <w:left w:val="none" w:sz="0" w:space="0" w:color="auto"/>
        <w:bottom w:val="none" w:sz="0" w:space="0" w:color="auto"/>
        <w:right w:val="none" w:sz="0" w:space="0" w:color="auto"/>
      </w:divBdr>
    </w:div>
    <w:div w:id="1725106997">
      <w:bodyDiv w:val="1"/>
      <w:marLeft w:val="0"/>
      <w:marRight w:val="0"/>
      <w:marTop w:val="0"/>
      <w:marBottom w:val="0"/>
      <w:divBdr>
        <w:top w:val="none" w:sz="0" w:space="0" w:color="auto"/>
        <w:left w:val="none" w:sz="0" w:space="0" w:color="auto"/>
        <w:bottom w:val="none" w:sz="0" w:space="0" w:color="auto"/>
        <w:right w:val="none" w:sz="0" w:space="0" w:color="auto"/>
      </w:divBdr>
    </w:div>
    <w:div w:id="1731537189">
      <w:bodyDiv w:val="1"/>
      <w:marLeft w:val="0"/>
      <w:marRight w:val="0"/>
      <w:marTop w:val="0"/>
      <w:marBottom w:val="0"/>
      <w:divBdr>
        <w:top w:val="none" w:sz="0" w:space="0" w:color="auto"/>
        <w:left w:val="none" w:sz="0" w:space="0" w:color="auto"/>
        <w:bottom w:val="none" w:sz="0" w:space="0" w:color="auto"/>
        <w:right w:val="none" w:sz="0" w:space="0" w:color="auto"/>
      </w:divBdr>
    </w:div>
    <w:div w:id="1773359249">
      <w:bodyDiv w:val="1"/>
      <w:marLeft w:val="0"/>
      <w:marRight w:val="0"/>
      <w:marTop w:val="0"/>
      <w:marBottom w:val="0"/>
      <w:divBdr>
        <w:top w:val="none" w:sz="0" w:space="0" w:color="auto"/>
        <w:left w:val="none" w:sz="0" w:space="0" w:color="auto"/>
        <w:bottom w:val="none" w:sz="0" w:space="0" w:color="auto"/>
        <w:right w:val="none" w:sz="0" w:space="0" w:color="auto"/>
      </w:divBdr>
    </w:div>
    <w:div w:id="1993485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ava/data/characters.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dinghorror.com/blog/2012/07/new-programming-jargon.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2021-10-29T14:21:00Z</dcterms:created>
  <dcterms:modified xsi:type="dcterms:W3CDTF">2021-10-29T14:21:00Z</dcterms:modified>
</cp:coreProperties>
</file>