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91" w:rsidRPr="00263D91" w:rsidRDefault="00263D91" w:rsidP="00263D91">
      <w:pPr>
        <w:overflowPunct/>
        <w:jc w:val="center"/>
        <w:textAlignment w:val="auto"/>
        <w:rPr>
          <w:b/>
          <w:caps/>
          <w:szCs w:val="24"/>
          <w:lang w:eastAsia="en-GB"/>
        </w:rPr>
      </w:pPr>
    </w:p>
    <w:p w:rsidR="00263D91" w:rsidRPr="00263D91" w:rsidRDefault="00591506" w:rsidP="00263D91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>
        <w:rPr>
          <w:b/>
          <w:caps/>
          <w:szCs w:val="24"/>
          <w:lang w:eastAsia="en-GB"/>
        </w:rPr>
        <w:t>BUYER</w:t>
      </w:r>
    </w:p>
    <w:p w:rsidR="00263D91" w:rsidRPr="00263D91" w:rsidRDefault="00263D91" w:rsidP="00263D91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 w:rsidRPr="00263D91">
        <w:rPr>
          <w:b/>
          <w:caps/>
          <w:szCs w:val="24"/>
          <w:lang w:eastAsia="en-GB"/>
        </w:rPr>
        <w:t>AND</w:t>
      </w:r>
    </w:p>
    <w:p w:rsidR="00263D91" w:rsidRPr="00263D91" w:rsidRDefault="00263D91" w:rsidP="00263D91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 w:rsidRPr="00263D91">
        <w:rPr>
          <w:b/>
          <w:caps/>
          <w:szCs w:val="24"/>
          <w:lang w:eastAsia="en-GB"/>
        </w:rPr>
        <w:t>SUPPLIER</w:t>
      </w:r>
      <w:bookmarkStart w:id="0" w:name="_GoBack"/>
      <w:bookmarkEnd w:id="0"/>
    </w:p>
    <w:p w:rsidR="00263D91" w:rsidRPr="00263D91" w:rsidRDefault="00263D91" w:rsidP="00263D91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 w:rsidRPr="00263D91">
        <w:rPr>
          <w:b/>
          <w:caps/>
          <w:szCs w:val="24"/>
          <w:lang w:eastAsia="en-GB"/>
        </w:rPr>
        <w:t>FACILITIES MANAGEMENT MARKETPLACE CONTRACT</w:t>
      </w:r>
    </w:p>
    <w:p w:rsidR="00263D91" w:rsidRPr="00263D91" w:rsidRDefault="00263D91" w:rsidP="00263D91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 w:rsidRPr="00263D91">
        <w:rPr>
          <w:b/>
          <w:caps/>
          <w:szCs w:val="24"/>
          <w:lang w:eastAsia="en-GB"/>
        </w:rPr>
        <w:t>REF: RM3830</w:t>
      </w:r>
    </w:p>
    <w:p w:rsidR="00263D91" w:rsidRPr="00263D91" w:rsidRDefault="00263D91" w:rsidP="00263D91">
      <w:pPr>
        <w:overflowPunct/>
        <w:spacing w:after="0"/>
        <w:textAlignment w:val="auto"/>
        <w:rPr>
          <w:b/>
          <w:sz w:val="20"/>
          <w:szCs w:val="24"/>
          <w:lang w:eastAsia="en-GB"/>
        </w:rPr>
      </w:pPr>
    </w:p>
    <w:p w:rsidR="00263D91" w:rsidRPr="00263D91" w:rsidRDefault="00263D91" w:rsidP="00263D91">
      <w:pPr>
        <w:overflowPunct/>
        <w:spacing w:after="0"/>
        <w:textAlignment w:val="auto"/>
        <w:rPr>
          <w:b/>
          <w:sz w:val="20"/>
          <w:szCs w:val="24"/>
          <w:lang w:eastAsia="en-GB"/>
        </w:rPr>
      </w:pPr>
    </w:p>
    <w:p w:rsidR="00263D91" w:rsidRPr="00263D91" w:rsidRDefault="00263D91" w:rsidP="00263D91">
      <w:pPr>
        <w:overflowPunct/>
        <w:textAlignment w:val="auto"/>
        <w:rPr>
          <w:sz w:val="20"/>
          <w:szCs w:val="24"/>
          <w:lang w:eastAsia="en-GB"/>
        </w:rPr>
      </w:pPr>
    </w:p>
    <w:p w:rsidR="00263D91" w:rsidRPr="00263D91" w:rsidRDefault="00263D91" w:rsidP="00263D91">
      <w:pPr>
        <w:overflowPunct/>
        <w:textAlignment w:val="auto"/>
        <w:rPr>
          <w:sz w:val="20"/>
          <w:szCs w:val="24"/>
          <w:lang w:eastAsia="en-GB"/>
        </w:rPr>
      </w:pPr>
    </w:p>
    <w:p w:rsidR="00263D91" w:rsidRPr="00263D91" w:rsidRDefault="00263D91" w:rsidP="00263D91">
      <w:pPr>
        <w:overflowPunct/>
        <w:textAlignment w:val="auto"/>
        <w:rPr>
          <w:sz w:val="20"/>
          <w:szCs w:val="24"/>
          <w:lang w:eastAsia="en-GB"/>
        </w:rPr>
      </w:pPr>
    </w:p>
    <w:p w:rsidR="00263D91" w:rsidRDefault="00263D91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eastAsia="STZhongsong" w:hAnsi="Arial"/>
          <w:b/>
          <w:caps/>
          <w:lang w:eastAsia="zh-CN"/>
        </w:rPr>
      </w:pPr>
      <w:r>
        <w:rPr>
          <w:rFonts w:ascii="Arial" w:hAnsi="Arial"/>
        </w:rPr>
        <w:br w:type="page"/>
      </w:r>
    </w:p>
    <w:p w:rsidR="001D635A" w:rsidRPr="00C01644" w:rsidRDefault="004A1D30" w:rsidP="00C01644">
      <w:pPr>
        <w:pStyle w:val="GPSSchTitleandNumber"/>
        <w:ind w:left="2880" w:firstLine="720"/>
        <w:jc w:val="both"/>
        <w:rPr>
          <w:rFonts w:ascii="Arial" w:hAnsi="Arial" w:cs="Arial"/>
        </w:rPr>
      </w:pPr>
      <w:r w:rsidRPr="00C01644">
        <w:rPr>
          <w:rFonts w:ascii="Arial" w:hAnsi="Arial" w:cs="Arial"/>
        </w:rPr>
        <w:lastRenderedPageBreak/>
        <w:t>Joint Schedule 10</w:t>
      </w:r>
    </w:p>
    <w:p w:rsidR="00AD74CA" w:rsidRPr="00C01644" w:rsidRDefault="004A1D30" w:rsidP="00AD74CA">
      <w:pPr>
        <w:jc w:val="center"/>
        <w:rPr>
          <w:rFonts w:ascii="Arial" w:hAnsi="Arial"/>
          <w:b/>
        </w:rPr>
      </w:pPr>
      <w:r w:rsidRPr="00C01644">
        <w:rPr>
          <w:rFonts w:ascii="Arial" w:hAnsi="Arial"/>
          <w:b/>
        </w:rPr>
        <w:t>RECTIFICATION PLAN</w:t>
      </w:r>
    </w:p>
    <w:tbl>
      <w:tblPr>
        <w:tblStyle w:val="TableGrid"/>
        <w:tblW w:w="0" w:type="auto"/>
        <w:tblInd w:w="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3022"/>
        <w:gridCol w:w="68"/>
        <w:gridCol w:w="939"/>
        <w:gridCol w:w="478"/>
        <w:gridCol w:w="26"/>
        <w:gridCol w:w="1511"/>
      </w:tblGrid>
      <w:tr w:rsidR="00B77D3D" w:rsidRPr="00C01644" w:rsidTr="0054666F">
        <w:tc>
          <w:tcPr>
            <w:tcW w:w="8982" w:type="dxa"/>
            <w:gridSpan w:val="7"/>
            <w:shd w:val="clear" w:color="auto" w:fill="D9D9D9" w:themeFill="background1" w:themeFillShade="D9"/>
          </w:tcPr>
          <w:p w:rsidR="00B77D3D" w:rsidRPr="00C01644" w:rsidRDefault="00B77D3D" w:rsidP="0054666F">
            <w:pPr>
              <w:pStyle w:val="TableNormal1"/>
              <w:jc w:val="center"/>
              <w:rPr>
                <w:rFonts w:ascii="Arial" w:hAnsi="Arial"/>
                <w:b/>
                <w:highlight w:val="green"/>
              </w:rPr>
            </w:pPr>
            <w:bookmarkStart w:id="1" w:name="_Hlt362516481"/>
            <w:bookmarkStart w:id="2" w:name="_Hlt365627344"/>
            <w:bookmarkStart w:id="3" w:name="_Hlt365627374"/>
            <w:bookmarkStart w:id="4" w:name="_Hlt365648611"/>
            <w:bookmarkStart w:id="5" w:name="_Hlt359518577"/>
            <w:bookmarkStart w:id="6" w:name="_Hlt359518605"/>
            <w:bookmarkStart w:id="7" w:name="_Hlt359518616"/>
            <w:bookmarkStart w:id="8" w:name="_Hlt359518621"/>
            <w:bookmarkStart w:id="9" w:name="_Hlt359518625"/>
            <w:bookmarkStart w:id="10" w:name="_Hlt359518630"/>
            <w:bookmarkStart w:id="11" w:name="_Hlt359518591"/>
            <w:bookmarkStart w:id="12" w:name="_Hlt359518608"/>
            <w:bookmarkStart w:id="13" w:name="_Hlt359518611"/>
            <w:bookmarkStart w:id="14" w:name="_Hlt359518614"/>
            <w:bookmarkStart w:id="15" w:name="_Hlt359518618"/>
            <w:bookmarkStart w:id="16" w:name="_Hlt359518623"/>
            <w:bookmarkStart w:id="17" w:name="_Hlt359518628"/>
            <w:bookmarkStart w:id="18" w:name="_Hlt359518632"/>
            <w:bookmarkStart w:id="19" w:name="_Hlt359518640"/>
            <w:bookmarkStart w:id="20" w:name="_Hlt359518645"/>
            <w:bookmarkStart w:id="21" w:name="_Hlt359518668"/>
            <w:bookmarkStart w:id="22" w:name="_Hlt359518593"/>
            <w:bookmarkStart w:id="23" w:name="_Hlt359518596"/>
            <w:bookmarkStart w:id="24" w:name="_Hlt359518600"/>
            <w:bookmarkStart w:id="25" w:name="_Hlt359518654"/>
            <w:bookmarkStart w:id="26" w:name="_Hlt359518634"/>
            <w:bookmarkStart w:id="27" w:name="_Hlt359518643"/>
            <w:bookmarkStart w:id="28" w:name="_Hlt359518647"/>
            <w:bookmarkStart w:id="29" w:name="_Hlt359518637"/>
            <w:bookmarkStart w:id="30" w:name="_Hlt359518663"/>
            <w:bookmarkStart w:id="31" w:name="_Hlt358390397"/>
            <w:bookmarkStart w:id="32" w:name="_Hlt359518665"/>
            <w:bookmarkStart w:id="33" w:name="_Hlt359518670"/>
            <w:bookmarkStart w:id="34" w:name="_Hlt359518672"/>
            <w:bookmarkStart w:id="35" w:name="_Hlt360696975"/>
            <w:bookmarkStart w:id="36" w:name="_Hlt359343263"/>
            <w:bookmarkStart w:id="37" w:name="_Hlt359519055"/>
            <w:bookmarkStart w:id="38" w:name="_Hlt359519846"/>
            <w:bookmarkStart w:id="39" w:name="_Hlt365630092"/>
            <w:bookmarkStart w:id="40" w:name="_Hlt36564893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 w:rsidRPr="00C01644">
              <w:rPr>
                <w:rFonts w:ascii="Arial" w:hAnsi="Arial"/>
                <w:b/>
              </w:rPr>
              <w:t xml:space="preserve">Request for </w:t>
            </w:r>
            <w:r w:rsidRPr="009A7494">
              <w:rPr>
                <w:rFonts w:ascii="Arial" w:hAnsi="Arial"/>
                <w:b/>
                <w:highlight w:val="yellow"/>
              </w:rPr>
              <w:t>[Revised]</w:t>
            </w:r>
            <w:r>
              <w:rPr>
                <w:rFonts w:ascii="Arial" w:hAnsi="Arial"/>
                <w:b/>
              </w:rPr>
              <w:t xml:space="preserve"> </w:t>
            </w:r>
            <w:r w:rsidRPr="00C01644">
              <w:rPr>
                <w:rFonts w:ascii="Arial" w:hAnsi="Arial"/>
                <w:b/>
              </w:rPr>
              <w:t>Rectification Plan</w:t>
            </w:r>
          </w:p>
        </w:tc>
      </w:tr>
      <w:tr w:rsidR="00B77D3D" w:rsidRPr="00C01644" w:rsidTr="0054666F"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Details of the Default:</w:t>
            </w:r>
          </w:p>
        </w:tc>
        <w:tc>
          <w:tcPr>
            <w:tcW w:w="6044" w:type="dxa"/>
            <w:gridSpan w:val="6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</w:t>
            </w:r>
            <w:r>
              <w:rPr>
                <w:rFonts w:ascii="Arial" w:hAnsi="Arial"/>
              </w:rPr>
              <w:t xml:space="preserve">Guidance: </w:t>
            </w:r>
            <w:r>
              <w:t>Explain the Default, with clear schedule and clause references as appropriate</w:t>
            </w:r>
            <w:r w:rsidRPr="00C01644">
              <w:rPr>
                <w:rFonts w:ascii="Arial" w:hAnsi="Arial"/>
                <w:highlight w:val="yellow"/>
              </w:rPr>
              <w:t>]</w:t>
            </w:r>
          </w:p>
        </w:tc>
      </w:tr>
      <w:tr w:rsidR="00B77D3D" w:rsidRPr="00C01644" w:rsidTr="0054666F">
        <w:trPr>
          <w:trHeight w:val="788"/>
        </w:trPr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Deadline for receiving the</w:t>
            </w:r>
            <w:r>
              <w:rPr>
                <w:rFonts w:ascii="Arial" w:hAnsi="Arial"/>
              </w:rPr>
              <w:t xml:space="preserve"> </w:t>
            </w:r>
            <w:r w:rsidRPr="009A7494">
              <w:rPr>
                <w:rFonts w:ascii="Arial" w:hAnsi="Arial"/>
                <w:highlight w:val="yellow"/>
              </w:rPr>
              <w:t>[Revised]</w:t>
            </w:r>
            <w:r w:rsidRPr="00C01644">
              <w:rPr>
                <w:rFonts w:ascii="Arial" w:hAnsi="Arial"/>
              </w:rPr>
              <w:t xml:space="preserve"> Rectification Plan:</w:t>
            </w:r>
          </w:p>
        </w:tc>
        <w:tc>
          <w:tcPr>
            <w:tcW w:w="6044" w:type="dxa"/>
            <w:gridSpan w:val="6"/>
            <w:shd w:val="clear" w:color="auto" w:fill="auto"/>
          </w:tcPr>
          <w:p w:rsidR="00B77D3D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 xml:space="preserve">[  DATE, (minimum 10 days from request)   </w:t>
            </w:r>
            <w:r w:rsidRPr="00C01644">
              <w:rPr>
                <w:rFonts w:ascii="Arial" w:hAnsi="Arial"/>
                <w:highlight w:val="yellow"/>
              </w:rPr>
              <w:t>]</w:t>
            </w:r>
          </w:p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</w:tr>
      <w:tr w:rsidR="00B77D3D" w:rsidRPr="00C01644" w:rsidTr="0054666F"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 xml:space="preserve">Signed by </w:t>
            </w:r>
            <w:r w:rsidRPr="00C01644">
              <w:rPr>
                <w:rFonts w:ascii="Arial" w:hAnsi="Arial"/>
                <w:highlight w:val="yellow"/>
              </w:rPr>
              <w:t>[CCS/Buyer]</w:t>
            </w:r>
            <w:r w:rsidRPr="00C01644">
              <w:rPr>
                <w:rFonts w:ascii="Arial" w:hAnsi="Arial"/>
              </w:rPr>
              <w:t xml:space="preserve"> :</w:t>
            </w:r>
          </w:p>
        </w:tc>
        <w:tc>
          <w:tcPr>
            <w:tcW w:w="3090" w:type="dxa"/>
            <w:gridSpan w:val="2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939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Date:</w:t>
            </w:r>
          </w:p>
        </w:tc>
        <w:tc>
          <w:tcPr>
            <w:tcW w:w="2015" w:type="dxa"/>
            <w:gridSpan w:val="3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</w:tr>
      <w:tr w:rsidR="00B77D3D" w:rsidRPr="00C01644" w:rsidTr="0054666F">
        <w:tc>
          <w:tcPr>
            <w:tcW w:w="8982" w:type="dxa"/>
            <w:gridSpan w:val="7"/>
            <w:shd w:val="clear" w:color="auto" w:fill="D9D9D9" w:themeFill="background1" w:themeFillShade="D9"/>
          </w:tcPr>
          <w:p w:rsidR="00B77D3D" w:rsidRPr="00C01644" w:rsidRDefault="00B77D3D" w:rsidP="0054666F">
            <w:pPr>
              <w:pStyle w:val="TableNormal1"/>
              <w:jc w:val="center"/>
              <w:rPr>
                <w:rFonts w:ascii="Arial" w:hAnsi="Arial"/>
              </w:rPr>
            </w:pPr>
            <w:r w:rsidRPr="00C01644">
              <w:rPr>
                <w:rFonts w:ascii="Arial" w:hAnsi="Arial"/>
                <w:b/>
              </w:rPr>
              <w:t>Supplier</w:t>
            </w:r>
            <w:r>
              <w:rPr>
                <w:rFonts w:ascii="Arial" w:hAnsi="Arial"/>
                <w:b/>
              </w:rPr>
              <w:t xml:space="preserve"> </w:t>
            </w:r>
            <w:r w:rsidRPr="009A7494">
              <w:rPr>
                <w:rFonts w:ascii="Arial" w:hAnsi="Arial"/>
                <w:b/>
                <w:highlight w:val="yellow"/>
              </w:rPr>
              <w:t>[Revised]</w:t>
            </w:r>
            <w:r w:rsidRPr="00C01644">
              <w:rPr>
                <w:rFonts w:ascii="Arial" w:hAnsi="Arial"/>
                <w:b/>
              </w:rPr>
              <w:t xml:space="preserve"> Rectification Plan</w:t>
            </w:r>
          </w:p>
        </w:tc>
      </w:tr>
      <w:tr w:rsidR="00B77D3D" w:rsidRPr="00C01644" w:rsidTr="0054666F"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Cause of the Default</w:t>
            </w:r>
          </w:p>
        </w:tc>
        <w:tc>
          <w:tcPr>
            <w:tcW w:w="6044" w:type="dxa"/>
            <w:gridSpan w:val="6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</w:tr>
      <w:tr w:rsidR="00B77D3D" w:rsidRPr="00C01644" w:rsidTr="0054666F"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nticipated impact a</w:t>
            </w:r>
            <w:r w:rsidRPr="00C01644">
              <w:rPr>
                <w:rFonts w:ascii="Arial" w:hAnsi="Arial"/>
              </w:rPr>
              <w:t xml:space="preserve">ssessment: </w:t>
            </w:r>
          </w:p>
        </w:tc>
        <w:tc>
          <w:tcPr>
            <w:tcW w:w="6044" w:type="dxa"/>
            <w:gridSpan w:val="6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highlight w:val="yellow"/>
              </w:rPr>
            </w:pPr>
          </w:p>
        </w:tc>
      </w:tr>
      <w:tr w:rsidR="00B77D3D" w:rsidRPr="00C01644" w:rsidTr="0054666F"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ctual e</w:t>
            </w:r>
            <w:r w:rsidRPr="00C01644">
              <w:rPr>
                <w:rFonts w:ascii="Arial" w:hAnsi="Arial"/>
              </w:rPr>
              <w:t>ffect of Default:</w:t>
            </w:r>
          </w:p>
        </w:tc>
        <w:tc>
          <w:tcPr>
            <w:tcW w:w="6044" w:type="dxa"/>
            <w:gridSpan w:val="6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                                  ]</w:t>
            </w:r>
          </w:p>
        </w:tc>
      </w:tr>
      <w:tr w:rsidR="00B77D3D" w:rsidRPr="00C01644" w:rsidTr="0054666F">
        <w:trPr>
          <w:trHeight w:val="103"/>
        </w:trPr>
        <w:tc>
          <w:tcPr>
            <w:tcW w:w="2938" w:type="dxa"/>
            <w:vMerge w:val="restart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Steps to be</w:t>
            </w:r>
            <w:r>
              <w:rPr>
                <w:rFonts w:ascii="Arial" w:hAnsi="Arial"/>
              </w:rPr>
              <w:t xml:space="preserve"> taken to r</w:t>
            </w:r>
            <w:r w:rsidRPr="00C01644">
              <w:rPr>
                <w:rFonts w:ascii="Arial" w:hAnsi="Arial"/>
              </w:rPr>
              <w:t>ectification:</w:t>
            </w: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b/>
              </w:rPr>
            </w:pPr>
            <w:r w:rsidRPr="00C01644">
              <w:rPr>
                <w:rFonts w:ascii="Arial" w:hAnsi="Arial"/>
                <w:b/>
              </w:rPr>
              <w:t>Steps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b/>
              </w:rPr>
            </w:pPr>
            <w:r w:rsidRPr="00C01644">
              <w:rPr>
                <w:rFonts w:ascii="Arial" w:hAnsi="Arial"/>
                <w:b/>
              </w:rPr>
              <w:t xml:space="preserve">Timescale </w:t>
            </w:r>
          </w:p>
        </w:tc>
      </w:tr>
      <w:tr w:rsidR="00B77D3D" w:rsidRPr="00C01644" w:rsidTr="0054666F">
        <w:trPr>
          <w:trHeight w:val="99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1.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99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2.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99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3.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99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4.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99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[…]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 xml:space="preserve">Timescale for complete Rectification of Default </w:t>
            </w:r>
          </w:p>
        </w:tc>
        <w:tc>
          <w:tcPr>
            <w:tcW w:w="6044" w:type="dxa"/>
            <w:gridSpan w:val="6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[X]</w:t>
            </w:r>
            <w:r w:rsidRPr="00C01644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Working D</w:t>
            </w:r>
            <w:r w:rsidRPr="00C01644">
              <w:rPr>
                <w:rFonts w:ascii="Arial" w:hAnsi="Arial"/>
              </w:rPr>
              <w:t>ays</w:t>
            </w:r>
            <w:r w:rsidRPr="00C01644">
              <w:rPr>
                <w:rFonts w:ascii="Arial" w:hAnsi="Arial"/>
                <w:highlight w:val="yellow"/>
              </w:rPr>
              <w:t xml:space="preserve"> </w:t>
            </w:r>
          </w:p>
        </w:tc>
      </w:tr>
      <w:tr w:rsidR="00B77D3D" w:rsidRPr="00C01644" w:rsidTr="0054666F">
        <w:trPr>
          <w:trHeight w:val="108"/>
        </w:trPr>
        <w:tc>
          <w:tcPr>
            <w:tcW w:w="2938" w:type="dxa"/>
            <w:vMerge w:val="restart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Steps taken to prevent recurrence of Default</w:t>
            </w: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b/>
              </w:rPr>
              <w:t>Steps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b/>
              </w:rPr>
              <w:t xml:space="preserve">Timescale </w:t>
            </w:r>
          </w:p>
        </w:tc>
      </w:tr>
      <w:tr w:rsidR="00B77D3D" w:rsidRPr="00C01644" w:rsidTr="0054666F">
        <w:trPr>
          <w:trHeight w:val="107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1.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107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2.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107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3.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107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4.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107"/>
        </w:trPr>
        <w:tc>
          <w:tcPr>
            <w:tcW w:w="2938" w:type="dxa"/>
            <w:vMerge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[…]</w:t>
            </w:r>
          </w:p>
        </w:tc>
        <w:tc>
          <w:tcPr>
            <w:tcW w:w="3022" w:type="dxa"/>
            <w:gridSpan w:val="5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  <w:highlight w:val="yellow"/>
              </w:rPr>
              <w:t>[date]</w:t>
            </w:r>
          </w:p>
        </w:tc>
      </w:tr>
      <w:tr w:rsidR="00B77D3D" w:rsidRPr="00C01644" w:rsidTr="0054666F">
        <w:trPr>
          <w:trHeight w:val="744"/>
        </w:trPr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>Signed by the Supplier:</w:t>
            </w: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highlight w:val="yellow"/>
              </w:rPr>
            </w:pPr>
          </w:p>
        </w:tc>
        <w:tc>
          <w:tcPr>
            <w:tcW w:w="1511" w:type="dxa"/>
            <w:gridSpan w:val="4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highlight w:val="yellow"/>
              </w:rPr>
            </w:pPr>
            <w:r w:rsidRPr="00C01644">
              <w:rPr>
                <w:rFonts w:ascii="Arial" w:hAnsi="Arial"/>
              </w:rPr>
              <w:t>Date:</w:t>
            </w:r>
          </w:p>
        </w:tc>
        <w:tc>
          <w:tcPr>
            <w:tcW w:w="1511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highlight w:val="yellow"/>
              </w:rPr>
            </w:pPr>
          </w:p>
        </w:tc>
      </w:tr>
      <w:tr w:rsidR="00B77D3D" w:rsidRPr="00C01644" w:rsidTr="0054666F">
        <w:tc>
          <w:tcPr>
            <w:tcW w:w="8982" w:type="dxa"/>
            <w:gridSpan w:val="7"/>
            <w:shd w:val="clear" w:color="auto" w:fill="D9D9D9" w:themeFill="background1" w:themeFillShade="D9"/>
          </w:tcPr>
          <w:p w:rsidR="00B77D3D" w:rsidRPr="00C01644" w:rsidRDefault="00B77D3D" w:rsidP="0054666F">
            <w:pPr>
              <w:pStyle w:val="TableNormal1"/>
              <w:ind w:left="0"/>
              <w:jc w:val="center"/>
              <w:rPr>
                <w:rFonts w:ascii="Arial" w:hAnsi="Arial"/>
              </w:rPr>
            </w:pPr>
            <w:r w:rsidRPr="00C01644">
              <w:rPr>
                <w:rFonts w:ascii="Arial" w:hAnsi="Arial"/>
                <w:b/>
              </w:rPr>
              <w:t>Review of Rectification Plan</w:t>
            </w:r>
            <w:r>
              <w:rPr>
                <w:rFonts w:ascii="Arial" w:hAnsi="Arial"/>
                <w:b/>
              </w:rPr>
              <w:t xml:space="preserve"> </w:t>
            </w:r>
            <w:r w:rsidRPr="00C01644">
              <w:rPr>
                <w:rFonts w:ascii="Arial" w:hAnsi="Arial"/>
                <w:highlight w:val="yellow"/>
              </w:rPr>
              <w:t>[CCS/Buyer]</w:t>
            </w:r>
          </w:p>
        </w:tc>
      </w:tr>
      <w:tr w:rsidR="00B77D3D" w:rsidRPr="00C01644" w:rsidTr="0054666F">
        <w:trPr>
          <w:trHeight w:val="577"/>
        </w:trPr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 xml:space="preserve">Outcome of review </w:t>
            </w:r>
          </w:p>
        </w:tc>
        <w:tc>
          <w:tcPr>
            <w:tcW w:w="6044" w:type="dxa"/>
            <w:gridSpan w:val="6"/>
            <w:shd w:val="clear" w:color="auto" w:fill="auto"/>
          </w:tcPr>
          <w:p w:rsidR="00B77D3D" w:rsidRDefault="00B77D3D" w:rsidP="0054666F">
            <w:pPr>
              <w:pStyle w:val="TableNormal1"/>
              <w:ind w:left="0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  <w:highlight w:val="yellow"/>
              </w:rPr>
              <w:t>Plan Accepted]</w:t>
            </w:r>
          </w:p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  <w:highlight w:val="yellow"/>
              </w:rPr>
              <w:t>[</w:t>
            </w:r>
            <w:r w:rsidRPr="00C01644">
              <w:rPr>
                <w:rFonts w:ascii="Arial" w:hAnsi="Arial"/>
                <w:highlight w:val="yellow"/>
              </w:rPr>
              <w:t>Plan Rejected]</w:t>
            </w:r>
            <w:r>
              <w:rPr>
                <w:rFonts w:ascii="Arial" w:hAnsi="Arial"/>
                <w:highlight w:val="yellow"/>
              </w:rPr>
              <w:t>[Revised Plan Requested]</w:t>
            </w:r>
          </w:p>
        </w:tc>
      </w:tr>
      <w:tr w:rsidR="00B77D3D" w:rsidRPr="00C01644" w:rsidTr="0054666F">
        <w:trPr>
          <w:trHeight w:val="577"/>
        </w:trPr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 xml:space="preserve">Reasons for Rejection (if </w:t>
            </w:r>
            <w:r>
              <w:rPr>
                <w:rFonts w:ascii="Arial" w:hAnsi="Arial"/>
              </w:rPr>
              <w:t>a</w:t>
            </w:r>
            <w:r w:rsidRPr="00C01644">
              <w:rPr>
                <w:rFonts w:ascii="Arial" w:hAnsi="Arial"/>
              </w:rPr>
              <w:t xml:space="preserve">pplicable) </w:t>
            </w:r>
          </w:p>
        </w:tc>
        <w:tc>
          <w:tcPr>
            <w:tcW w:w="6044" w:type="dxa"/>
            <w:gridSpan w:val="6"/>
            <w:shd w:val="clear" w:color="auto" w:fill="auto"/>
          </w:tcPr>
          <w:p w:rsidR="00B77D3D" w:rsidRDefault="00B77D3D" w:rsidP="0054666F">
            <w:pPr>
              <w:pStyle w:val="TableNormal1"/>
              <w:ind w:left="0"/>
              <w:jc w:val="left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  <w:highlight w:val="yellow"/>
              </w:rPr>
              <w:t>[Authority must state why the plan is being rejected</w:t>
            </w:r>
            <w:r w:rsidRPr="00C01644">
              <w:rPr>
                <w:rFonts w:ascii="Arial" w:hAnsi="Arial"/>
                <w:highlight w:val="yellow"/>
              </w:rPr>
              <w:t>]</w:t>
            </w:r>
          </w:p>
          <w:p w:rsidR="00B77D3D" w:rsidRPr="00C01644" w:rsidRDefault="00B77D3D" w:rsidP="0054666F">
            <w:pPr>
              <w:pStyle w:val="TableNormal1"/>
              <w:ind w:left="0"/>
              <w:jc w:val="left"/>
              <w:rPr>
                <w:rFonts w:ascii="Arial" w:hAnsi="Arial"/>
                <w:highlight w:val="yellow"/>
              </w:rPr>
            </w:pPr>
            <w:r>
              <w:rPr>
                <w:rFonts w:ascii="Arial" w:hAnsi="Arial"/>
                <w:highlight w:val="yellow"/>
              </w:rPr>
              <w:t>[</w:t>
            </w:r>
            <w:proofErr w:type="spellStart"/>
            <w:r>
              <w:rPr>
                <w:rFonts w:ascii="Arial" w:hAnsi="Arial"/>
                <w:highlight w:val="yellow"/>
              </w:rPr>
              <w:t>eg</w:t>
            </w:r>
            <w:proofErr w:type="spellEnd"/>
            <w:r>
              <w:rPr>
                <w:rFonts w:ascii="Arial" w:hAnsi="Arial"/>
                <w:highlight w:val="yellow"/>
              </w:rPr>
              <w:t>. timescales are too lengthy]</w:t>
            </w:r>
            <w:bookmarkStart w:id="41" w:name="LASTCURSORPOSITION"/>
            <w:bookmarkEnd w:id="41"/>
          </w:p>
        </w:tc>
      </w:tr>
      <w:tr w:rsidR="00B77D3D" w:rsidRPr="00C01644" w:rsidTr="0054666F">
        <w:trPr>
          <w:trHeight w:val="577"/>
        </w:trPr>
        <w:tc>
          <w:tcPr>
            <w:tcW w:w="2938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</w:rPr>
            </w:pPr>
            <w:r w:rsidRPr="00C01644">
              <w:rPr>
                <w:rFonts w:ascii="Arial" w:hAnsi="Arial"/>
              </w:rPr>
              <w:t xml:space="preserve">Signed by the </w:t>
            </w:r>
            <w:r w:rsidRPr="00C01644">
              <w:rPr>
                <w:rFonts w:ascii="Arial" w:hAnsi="Arial"/>
                <w:highlight w:val="yellow"/>
              </w:rPr>
              <w:t>[CCS/Buyer]</w:t>
            </w:r>
          </w:p>
        </w:tc>
        <w:tc>
          <w:tcPr>
            <w:tcW w:w="3022" w:type="dxa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highlight w:val="yellow"/>
              </w:rPr>
            </w:pPr>
          </w:p>
        </w:tc>
        <w:tc>
          <w:tcPr>
            <w:tcW w:w="1485" w:type="dxa"/>
            <w:gridSpan w:val="3"/>
            <w:shd w:val="clear" w:color="auto" w:fill="auto"/>
          </w:tcPr>
          <w:p w:rsidR="00B77D3D" w:rsidRPr="002E2C88" w:rsidRDefault="00B77D3D" w:rsidP="0054666F">
            <w:pPr>
              <w:pStyle w:val="TableNormal1"/>
              <w:ind w:left="0"/>
              <w:rPr>
                <w:highlight w:val="yellow"/>
              </w:rPr>
            </w:pPr>
            <w:r w:rsidRPr="00C01644">
              <w:rPr>
                <w:rFonts w:ascii="Arial" w:hAnsi="Arial"/>
              </w:rPr>
              <w:t>Date:</w:t>
            </w:r>
          </w:p>
        </w:tc>
        <w:tc>
          <w:tcPr>
            <w:tcW w:w="1537" w:type="dxa"/>
            <w:gridSpan w:val="2"/>
            <w:shd w:val="clear" w:color="auto" w:fill="auto"/>
          </w:tcPr>
          <w:p w:rsidR="00B77D3D" w:rsidRPr="00C01644" w:rsidRDefault="00B77D3D" w:rsidP="0054666F">
            <w:pPr>
              <w:pStyle w:val="TableNormal1"/>
              <w:ind w:left="0"/>
              <w:rPr>
                <w:rFonts w:ascii="Arial" w:hAnsi="Arial"/>
                <w:highlight w:val="yellow"/>
              </w:rPr>
            </w:pPr>
          </w:p>
        </w:tc>
      </w:tr>
    </w:tbl>
    <w:p w:rsidR="00BD173E" w:rsidRDefault="00BD173E" w:rsidP="00B77D3D">
      <w:pPr>
        <w:jc w:val="center"/>
        <w:rPr>
          <w:rFonts w:asciiTheme="minorHAnsi" w:hAnsiTheme="minorHAnsi"/>
          <w:b/>
          <w:lang w:eastAsia="zh-CN"/>
        </w:rPr>
      </w:pPr>
    </w:p>
    <w:sectPr w:rsidR="00BD173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9F7" w:rsidRDefault="00C229F7">
      <w:pPr>
        <w:spacing w:after="0"/>
      </w:pPr>
      <w:r>
        <w:separator/>
      </w:r>
    </w:p>
  </w:endnote>
  <w:endnote w:type="continuationSeparator" w:id="0">
    <w:p w:rsidR="00C229F7" w:rsidRDefault="00C229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Zhongsong">
    <w:altName w:val="Malgun Gothic Semilight"/>
    <w:charset w:val="00"/>
    <w:family w:val="auto"/>
    <w:pitch w:val="default"/>
    <w:sig w:usb0="00000001" w:usb1="080E0000" w:usb2="00000010" w:usb3="00000000" w:csb0="0004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B37" w:rsidRDefault="008A6B37" w:rsidP="008A6B37">
    <w:pPr>
      <w:tabs>
        <w:tab w:val="center" w:pos="4513"/>
        <w:tab w:val="right" w:pos="9026"/>
      </w:tabs>
      <w:spacing w:after="0"/>
    </w:pPr>
  </w:p>
  <w:p w:rsidR="00BD7D9E" w:rsidRPr="008A6B37" w:rsidRDefault="008A6B37" w:rsidP="00591506">
    <w:pPr>
      <w:tabs>
        <w:tab w:val="center" w:pos="4513"/>
        <w:tab w:val="right" w:pos="9026"/>
      </w:tabs>
      <w:spacing w:after="0"/>
    </w:pPr>
    <w:r>
      <w:t>Ref: RM3830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9F7" w:rsidRDefault="00C229F7">
      <w:pPr>
        <w:spacing w:after="0"/>
      </w:pPr>
      <w:r>
        <w:separator/>
      </w:r>
    </w:p>
  </w:footnote>
  <w:footnote w:type="continuationSeparator" w:id="0">
    <w:p w:rsidR="00C229F7" w:rsidRDefault="00C229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5A" w:rsidRPr="00BD7D9E" w:rsidRDefault="00AD74CA">
    <w:pPr>
      <w:pStyle w:val="Header"/>
      <w:rPr>
        <w:rFonts w:ascii="Arial" w:hAnsi="Arial"/>
        <w:sz w:val="20"/>
      </w:rPr>
    </w:pPr>
    <w:r w:rsidRPr="00BD7D9E">
      <w:rPr>
        <w:rFonts w:ascii="Arial" w:hAnsi="Arial"/>
        <w:b/>
        <w:sz w:val="20"/>
      </w:rPr>
      <w:t>Joint</w:t>
    </w:r>
    <w:r w:rsidR="002740E1" w:rsidRPr="00BD7D9E">
      <w:rPr>
        <w:rFonts w:ascii="Arial" w:hAnsi="Arial"/>
        <w:b/>
        <w:sz w:val="20"/>
      </w:rPr>
      <w:t xml:space="preserve"> Schedule </w:t>
    </w:r>
    <w:r w:rsidRPr="00BD7D9E">
      <w:rPr>
        <w:rFonts w:ascii="Arial" w:hAnsi="Arial"/>
        <w:b/>
        <w:sz w:val="20"/>
      </w:rPr>
      <w:t>10</w:t>
    </w:r>
    <w:r w:rsidRPr="00BD7D9E" w:rsidDel="00AD74CA">
      <w:rPr>
        <w:rFonts w:ascii="Arial" w:hAnsi="Arial"/>
        <w:b/>
        <w:sz w:val="20"/>
      </w:rPr>
      <w:t xml:space="preserve"> </w:t>
    </w:r>
    <w:r w:rsidR="002740E1" w:rsidRPr="00BD7D9E">
      <w:rPr>
        <w:rFonts w:ascii="Arial" w:hAnsi="Arial"/>
        <w:b/>
        <w:sz w:val="20"/>
      </w:rPr>
      <w:t>(</w:t>
    </w:r>
    <w:r w:rsidRPr="00BD7D9E">
      <w:rPr>
        <w:rFonts w:ascii="Arial" w:hAnsi="Arial"/>
        <w:b/>
        <w:sz w:val="20"/>
      </w:rPr>
      <w:t>Rectification Plan</w:t>
    </w:r>
    <w:r w:rsidR="002740E1" w:rsidRPr="00BD7D9E">
      <w:rPr>
        <w:rFonts w:ascii="Arial" w:hAnsi="Arial"/>
        <w:b/>
        <w:sz w:val="20"/>
      </w:rPr>
      <w:t>)</w:t>
    </w:r>
    <w:r w:rsidR="002740E1" w:rsidRPr="00BD7D9E">
      <w:rPr>
        <w:rStyle w:val="Emphasis"/>
        <w:rFonts w:ascii="Arial" w:hAnsi="Arial"/>
        <w:noProof/>
        <w:sz w:val="20"/>
        <w:lang w:eastAsia="en-GB"/>
      </w:rPr>
      <w:drawing>
        <wp:anchor distT="0" distB="0" distL="114300" distR="114300" simplePos="0" relativeHeight="251659264" behindDoc="0" locked="0" layoutInCell="1" allowOverlap="1" wp14:anchorId="69F2DA5B" wp14:editId="24AFCFCB">
          <wp:simplePos x="0" y="0"/>
          <wp:positionH relativeFrom="column">
            <wp:posOffset>5562510</wp:posOffset>
          </wp:positionH>
          <wp:positionV relativeFrom="paragraph">
            <wp:posOffset>-166007</wp:posOffset>
          </wp:positionV>
          <wp:extent cx="849085" cy="685627"/>
          <wp:effectExtent l="0" t="0" r="8255" b="635"/>
          <wp:wrapNone/>
          <wp:docPr id="1" name="Picture 1" descr="Crown Commercial Servi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9085" cy="68562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1506">
      <w:rPr>
        <w:rFonts w:ascii="Arial" w:hAnsi="Arial"/>
        <w:b/>
        <w:sz w:val="20"/>
      </w:rPr>
      <w:t xml:space="preserve"> Direct Award v1.0</w:t>
    </w:r>
  </w:p>
  <w:p w:rsidR="001D635A" w:rsidRPr="00BD7D9E" w:rsidRDefault="002740E1">
    <w:pPr>
      <w:pStyle w:val="Header"/>
      <w:rPr>
        <w:rFonts w:ascii="Arial" w:hAnsi="Arial"/>
        <w:sz w:val="20"/>
      </w:rPr>
    </w:pPr>
    <w:r w:rsidRPr="00BD7D9E">
      <w:rPr>
        <w:rFonts w:ascii="Arial" w:hAnsi="Arial"/>
        <w:sz w:val="20"/>
      </w:rPr>
      <w:t>Crown Copyright</w:t>
    </w:r>
    <w:r w:rsidRPr="00BD7D9E">
      <w:rPr>
        <w:rFonts w:ascii="Arial" w:hAnsi="Arial"/>
        <w:color w:val="000000"/>
        <w:sz w:val="14"/>
        <w:szCs w:val="16"/>
        <w:lang w:eastAsia="en-GB"/>
      </w:rPr>
      <w:t xml:space="preserve"> </w:t>
    </w:r>
    <w:r w:rsidR="000F33A4">
      <w:rPr>
        <w:rFonts w:ascii="Arial" w:hAnsi="Arial"/>
        <w:color w:val="000000"/>
        <w:sz w:val="20"/>
        <w:szCs w:val="16"/>
        <w:lang w:eastAsia="en-GB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multilevel"/>
    <w:tmpl w:val="D4CA08C8"/>
    <w:lvl w:ilvl="0">
      <w:start w:val="1"/>
      <w:numFmt w:val="decimal"/>
      <w:pStyle w:val="BodyTextIndent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624" w:hanging="48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215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5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0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0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05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5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09" w:hanging="1800"/>
      </w:pPr>
      <w:rPr>
        <w:rFonts w:cs="Times New Roman" w:hint="default"/>
      </w:rPr>
    </w:lvl>
  </w:abstractNum>
  <w:abstractNum w:abstractNumId="1" w15:restartNumberingAfterBreak="0">
    <w:nsid w:val="07B013E2"/>
    <w:multiLevelType w:val="hybridMultilevel"/>
    <w:tmpl w:val="07A825AA"/>
    <w:lvl w:ilvl="0" w:tplc="A392980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E4FED"/>
    <w:multiLevelType w:val="multilevel"/>
    <w:tmpl w:val="4336C8B6"/>
    <w:lvl w:ilvl="0">
      <w:start w:val="1"/>
      <w:numFmt w:val="none"/>
      <w:pStyle w:val="GPsDefinition"/>
      <w:lvlText w:val="%1"/>
      <w:lvlJc w:val="left"/>
      <w:pPr>
        <w:ind w:left="170" w:hanging="170"/>
      </w:pPr>
      <w:rPr>
        <w:rFonts w:ascii="Arial" w:hAnsi="Arial" w:cs="Times New Roman" w:hint="default"/>
        <w:sz w:val="22"/>
      </w:rPr>
    </w:lvl>
    <w:lvl w:ilvl="1">
      <w:start w:val="1"/>
      <w:numFmt w:val="lowerLetter"/>
      <w:pStyle w:val="GPSDefinitionL2"/>
      <w:lvlText w:val="%2)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pStyle w:val="GPSDefinitionL3"/>
      <w:lvlText w:val="%3)"/>
      <w:lvlJc w:val="left"/>
      <w:pPr>
        <w:ind w:left="1080" w:hanging="360"/>
      </w:pPr>
      <w:rPr>
        <w:rFonts w:ascii="Arial" w:hAnsi="Arial" w:cs="Times New Roman" w:hint="default"/>
        <w:sz w:val="22"/>
      </w:rPr>
    </w:lvl>
    <w:lvl w:ilvl="3">
      <w:start w:val="1"/>
      <w:numFmt w:val="decimal"/>
      <w:pStyle w:val="GPSDefinitionL4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"/>
      <w:lvlJc w:val="left"/>
      <w:pPr>
        <w:ind w:left="2520" w:hanging="360"/>
      </w:pPr>
      <w:rPr>
        <w:rFonts w:ascii="Arial" w:eastAsia="Times New Roman" w:hAnsi="Arial" w:cs="Arial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 w15:restartNumberingAfterBreak="0">
    <w:nsid w:val="11580069"/>
    <w:multiLevelType w:val="hybridMultilevel"/>
    <w:tmpl w:val="978662FC"/>
    <w:lvl w:ilvl="0" w:tplc="CF7A0D12">
      <w:start w:val="1"/>
      <w:numFmt w:val="decimal"/>
      <w:pStyle w:val="GPSL1Schedulenumbered"/>
      <w:lvlText w:val="%1."/>
      <w:lvlJc w:val="left"/>
      <w:pPr>
        <w:ind w:left="1060" w:hanging="360"/>
      </w:pPr>
      <w:rPr>
        <w:rFonts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4" w15:restartNumberingAfterBreak="0">
    <w:nsid w:val="120033A4"/>
    <w:multiLevelType w:val="hybridMultilevel"/>
    <w:tmpl w:val="D35CE918"/>
    <w:lvl w:ilvl="0" w:tplc="C96E0CC2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14D2690C"/>
    <w:multiLevelType w:val="hybridMultilevel"/>
    <w:tmpl w:val="2360690E"/>
    <w:lvl w:ilvl="0" w:tplc="E86AC6FC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175715D9"/>
    <w:multiLevelType w:val="hybridMultilevel"/>
    <w:tmpl w:val="B0065072"/>
    <w:lvl w:ilvl="0" w:tplc="71A4228C">
      <w:start w:val="1"/>
      <w:numFmt w:val="lowerLetter"/>
      <w:lvlText w:val="(%1)"/>
      <w:lvlJc w:val="left"/>
      <w:pPr>
        <w:ind w:left="22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 w15:restartNumberingAfterBreak="0">
    <w:nsid w:val="176950BA"/>
    <w:multiLevelType w:val="multilevel"/>
    <w:tmpl w:val="80FA8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41359"/>
    <w:multiLevelType w:val="multilevel"/>
    <w:tmpl w:val="7682E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9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7A60A4"/>
    <w:multiLevelType w:val="multilevel"/>
    <w:tmpl w:val="1BC26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4131B1"/>
    <w:multiLevelType w:val="multilevel"/>
    <w:tmpl w:val="80FA8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3D0737A"/>
    <w:multiLevelType w:val="hybridMultilevel"/>
    <w:tmpl w:val="52141C04"/>
    <w:lvl w:ilvl="0" w:tplc="30604054">
      <w:start w:val="1"/>
      <w:numFmt w:val="lowerLetter"/>
      <w:lvlText w:val="(%1)"/>
      <w:lvlJc w:val="left"/>
      <w:pPr>
        <w:ind w:left="236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2" w15:restartNumberingAfterBreak="0">
    <w:nsid w:val="371F615B"/>
    <w:multiLevelType w:val="multilevel"/>
    <w:tmpl w:val="B9B6F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9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D030B3"/>
    <w:multiLevelType w:val="hybridMultilevel"/>
    <w:tmpl w:val="DE50547C"/>
    <w:lvl w:ilvl="0" w:tplc="87A44198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 w15:restartNumberingAfterBreak="0">
    <w:nsid w:val="406E7C88"/>
    <w:multiLevelType w:val="multilevel"/>
    <w:tmpl w:val="1BC26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9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1D4EC9"/>
    <w:multiLevelType w:val="hybridMultilevel"/>
    <w:tmpl w:val="972E66BE"/>
    <w:lvl w:ilvl="0" w:tplc="FFFFFFFF">
      <w:start w:val="1"/>
      <w:numFmt w:val="decimal"/>
      <w:lvlText w:val="%1."/>
      <w:lvlJc w:val="left"/>
      <w:pPr>
        <w:ind w:left="862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16" w15:restartNumberingAfterBreak="0">
    <w:nsid w:val="68821AAE"/>
    <w:multiLevelType w:val="hybridMultilevel"/>
    <w:tmpl w:val="7FB83008"/>
    <w:lvl w:ilvl="0" w:tplc="242ADDD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B1EF23E">
      <w:start w:val="1"/>
      <w:numFmt w:val="lowerLetter"/>
      <w:lvlText w:val="(%2)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B2E0D7D"/>
    <w:multiLevelType w:val="hybridMultilevel"/>
    <w:tmpl w:val="37BC959E"/>
    <w:lvl w:ilvl="0" w:tplc="9DF8CC88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53CC8"/>
    <w:multiLevelType w:val="hybridMultilevel"/>
    <w:tmpl w:val="3AB811BA"/>
    <w:lvl w:ilvl="0" w:tplc="4C7459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B6BB10">
      <w:start w:val="1"/>
      <w:numFmt w:val="lowerLetter"/>
      <w:lvlText w:val="(%2)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5F3466"/>
    <w:multiLevelType w:val="hybridMultilevel"/>
    <w:tmpl w:val="F618AB3E"/>
    <w:lvl w:ilvl="0" w:tplc="C4DA8BD6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 w15:restartNumberingAfterBreak="0">
    <w:nsid w:val="709C67C0"/>
    <w:multiLevelType w:val="hybridMultilevel"/>
    <w:tmpl w:val="AB7E9256"/>
    <w:lvl w:ilvl="0" w:tplc="01B03D3C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73025D70"/>
    <w:multiLevelType w:val="hybridMultilevel"/>
    <w:tmpl w:val="4BB4D10C"/>
    <w:lvl w:ilvl="0" w:tplc="D63EB6E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772936E4"/>
    <w:multiLevelType w:val="multilevel"/>
    <w:tmpl w:val="9E48C0F8"/>
    <w:lvl w:ilvl="0">
      <w:start w:val="1"/>
      <w:numFmt w:val="decimal"/>
      <w:pStyle w:val="GPSL1CLAUSEHEADING"/>
      <w:lvlText w:val="%1."/>
      <w:lvlJc w:val="left"/>
      <w:pPr>
        <w:ind w:left="360" w:hanging="360"/>
      </w:pPr>
      <w:rPr>
        <w:rFonts w:ascii="Calibri" w:hAnsi="Calibri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GPSL2NumberedBoldHeading"/>
      <w:isLgl/>
      <w:lvlText w:val="%1.%2"/>
      <w:lvlJc w:val="left"/>
      <w:pPr>
        <w:ind w:left="1920" w:hanging="360"/>
      </w:pPr>
      <w:rPr>
        <w:rFonts w:ascii="Calibri" w:hAnsi="Calibri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GPSL3numberedclause"/>
      <w:isLgl/>
      <w:lvlText w:val="%1.%2.%3"/>
      <w:lvlJc w:val="left"/>
      <w:pPr>
        <w:ind w:left="2422" w:hanging="720"/>
      </w:pPr>
      <w:rPr>
        <w:rFonts w:ascii="Calibri" w:hAnsi="Calibri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GPSL4numberedclause"/>
      <w:lvlText w:val="(%4)"/>
      <w:lvlJc w:val="left"/>
      <w:pPr>
        <w:ind w:left="2847" w:hanging="720"/>
      </w:pPr>
      <w:rPr>
        <w:rFonts w:ascii="Calibri" w:hAnsi="Calibri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GPSL5numberedclause"/>
      <w:lvlText w:val="(%5)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upperLetter"/>
      <w:pStyle w:val="GPSL6numbered"/>
      <w:lvlText w:val="(%6)"/>
      <w:lvlJc w:val="left"/>
      <w:pPr>
        <w:ind w:left="14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3" w15:restartNumberingAfterBreak="0">
    <w:nsid w:val="7FB520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3"/>
  </w:num>
  <w:num w:numId="5">
    <w:abstractNumId w:val="12"/>
  </w:num>
  <w:num w:numId="6">
    <w:abstractNumId w:val="20"/>
  </w:num>
  <w:num w:numId="7">
    <w:abstractNumId w:val="18"/>
  </w:num>
  <w:num w:numId="8">
    <w:abstractNumId w:val="16"/>
  </w:num>
  <w:num w:numId="9">
    <w:abstractNumId w:val="13"/>
  </w:num>
  <w:num w:numId="10">
    <w:abstractNumId w:val="5"/>
  </w:num>
  <w:num w:numId="11">
    <w:abstractNumId w:val="19"/>
  </w:num>
  <w:num w:numId="12">
    <w:abstractNumId w:val="11"/>
  </w:num>
  <w:num w:numId="13">
    <w:abstractNumId w:val="4"/>
  </w:num>
  <w:num w:numId="14">
    <w:abstractNumId w:val="21"/>
  </w:num>
  <w:num w:numId="15">
    <w:abstractNumId w:val="6"/>
  </w:num>
  <w:num w:numId="16">
    <w:abstractNumId w:val="1"/>
  </w:num>
  <w:num w:numId="17">
    <w:abstractNumId w:val="0"/>
  </w:num>
  <w:num w:numId="18">
    <w:abstractNumId w:val="2"/>
  </w:num>
  <w:num w:numId="19">
    <w:abstractNumId w:val="22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2"/>
  </w:num>
  <w:num w:numId="38">
    <w:abstractNumId w:val="2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2"/>
  </w:num>
  <w:num w:numId="42">
    <w:abstractNumId w:val="8"/>
  </w:num>
  <w:num w:numId="43">
    <w:abstractNumId w:val="10"/>
  </w:num>
  <w:num w:numId="44">
    <w:abstractNumId w:val="7"/>
  </w:num>
  <w:num w:numId="45">
    <w:abstractNumId w:val="9"/>
  </w:num>
  <w:num w:numId="46">
    <w:abstractNumId w:val="14"/>
  </w:num>
  <w:num w:numId="47">
    <w:abstractNumId w:val="22"/>
  </w:num>
  <w:num w:numId="48">
    <w:abstractNumId w:val="22"/>
  </w:num>
  <w:num w:numId="49">
    <w:abstractNumId w:val="22"/>
  </w:num>
  <w:num w:numId="50">
    <w:abstractNumId w:val="22"/>
  </w:num>
  <w:num w:numId="51">
    <w:abstractNumId w:val="22"/>
  </w:num>
  <w:num w:numId="52">
    <w:abstractNumId w:val="22"/>
  </w:num>
  <w:num w:numId="53">
    <w:abstractNumId w:val="22"/>
  </w:num>
  <w:num w:numId="54">
    <w:abstractNumId w:val="2"/>
  </w:num>
  <w:num w:numId="55">
    <w:abstractNumId w:val="22"/>
  </w:num>
  <w:num w:numId="56">
    <w:abstractNumId w:val="15"/>
  </w:num>
  <w:num w:numId="57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5A"/>
    <w:rsid w:val="000F33A4"/>
    <w:rsid w:val="00141F7B"/>
    <w:rsid w:val="001D635A"/>
    <w:rsid w:val="002064AB"/>
    <w:rsid w:val="00263D91"/>
    <w:rsid w:val="002740E1"/>
    <w:rsid w:val="002B5444"/>
    <w:rsid w:val="002E2C88"/>
    <w:rsid w:val="004A1D30"/>
    <w:rsid w:val="0050095D"/>
    <w:rsid w:val="00591506"/>
    <w:rsid w:val="006F3EAD"/>
    <w:rsid w:val="008A6B37"/>
    <w:rsid w:val="0090186C"/>
    <w:rsid w:val="0095437D"/>
    <w:rsid w:val="00A25CFE"/>
    <w:rsid w:val="00AD74CA"/>
    <w:rsid w:val="00AE36F7"/>
    <w:rsid w:val="00AF0AB1"/>
    <w:rsid w:val="00B77D3D"/>
    <w:rsid w:val="00BD173E"/>
    <w:rsid w:val="00BD7D9E"/>
    <w:rsid w:val="00C01644"/>
    <w:rsid w:val="00C229F7"/>
    <w:rsid w:val="00CA2E64"/>
    <w:rsid w:val="00D24211"/>
    <w:rsid w:val="00E35609"/>
    <w:rsid w:val="00F26A18"/>
    <w:rsid w:val="00F3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465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rPr>
      <w:i/>
      <w:iCs/>
    </w:rPr>
  </w:style>
  <w:style w:type="paragraph" w:customStyle="1" w:styleId="MarginText">
    <w:name w:val="Margin Text"/>
    <w:basedOn w:val="Normal"/>
    <w:link w:val="MarginTextChar"/>
    <w:pPr>
      <w:keepNext/>
      <w:overflowPunct/>
      <w:autoSpaceDE/>
      <w:autoSpaceDN/>
      <w:spacing w:before="240" w:after="120"/>
      <w:ind w:left="142"/>
      <w:textAlignment w:val="auto"/>
    </w:pPr>
    <w:rPr>
      <w:rFonts w:eastAsia="STZhongsong" w:cs="Times New Roman"/>
      <w:szCs w:val="18"/>
      <w:lang w:eastAsia="zh-CN"/>
    </w:rPr>
  </w:style>
  <w:style w:type="character" w:customStyle="1" w:styleId="MarginTextChar">
    <w:name w:val="Margin Text Char"/>
    <w:link w:val="MarginText"/>
    <w:locked/>
    <w:rPr>
      <w:rFonts w:ascii="Calibri" w:eastAsia="STZhongsong" w:hAnsi="Calibri" w:cs="Times New Roman"/>
      <w:szCs w:val="18"/>
      <w:lang w:eastAsia="zh-CN"/>
    </w:rPr>
  </w:style>
  <w:style w:type="paragraph" w:customStyle="1" w:styleId="GPSL1CLAUSEHEADING">
    <w:name w:val="GPS L1 CLAUSE HEADING"/>
    <w:basedOn w:val="Normal"/>
    <w:next w:val="Normal"/>
    <w:qFormat/>
    <w:pPr>
      <w:numPr>
        <w:numId w:val="1"/>
      </w:numPr>
      <w:tabs>
        <w:tab w:val="left" w:pos="142"/>
      </w:tabs>
      <w:overflowPunct/>
      <w:autoSpaceDE/>
      <w:autoSpaceDN/>
      <w:spacing w:before="120"/>
      <w:textAlignment w:val="auto"/>
      <w:outlineLvl w:val="1"/>
    </w:pPr>
    <w:rPr>
      <w:rFonts w:eastAsia="STZhongsong"/>
      <w:b/>
      <w:caps/>
      <w:lang w:eastAsia="zh-CN"/>
    </w:rPr>
  </w:style>
  <w:style w:type="paragraph" w:customStyle="1" w:styleId="GPSL3numberedclause">
    <w:name w:val="GPS L3 numbered clause"/>
    <w:basedOn w:val="Normal"/>
    <w:link w:val="GPSL3numberedclauseChar"/>
    <w:qFormat/>
    <w:pPr>
      <w:numPr>
        <w:ilvl w:val="2"/>
        <w:numId w:val="1"/>
      </w:numPr>
      <w:tabs>
        <w:tab w:val="left" w:pos="1985"/>
      </w:tabs>
      <w:overflowPunct/>
      <w:autoSpaceDE/>
      <w:autoSpaceDN/>
      <w:spacing w:before="120" w:after="120"/>
      <w:textAlignment w:val="auto"/>
    </w:pPr>
    <w:rPr>
      <w:lang w:eastAsia="zh-CN"/>
    </w:rPr>
  </w:style>
  <w:style w:type="paragraph" w:customStyle="1" w:styleId="GPSL4numberedclause">
    <w:name w:val="GPS L4 numbered clause"/>
    <w:basedOn w:val="GPSL3numberedclause"/>
    <w:link w:val="GPSL4numberedclauseChar"/>
    <w:qFormat/>
    <w:pPr>
      <w:numPr>
        <w:ilvl w:val="3"/>
      </w:numPr>
      <w:tabs>
        <w:tab w:val="left" w:pos="2552"/>
      </w:tabs>
    </w:pPr>
  </w:style>
  <w:style w:type="paragraph" w:customStyle="1" w:styleId="GPSL5numberedclause">
    <w:name w:val="GPS L5 numbered clause"/>
    <w:basedOn w:val="GPSL4numberedclause"/>
    <w:link w:val="GPSL5numberedclauseChar"/>
    <w:qFormat/>
    <w:pPr>
      <w:numPr>
        <w:ilvl w:val="4"/>
      </w:numPr>
      <w:tabs>
        <w:tab w:val="left" w:pos="3119"/>
      </w:tabs>
      <w:ind w:left="3119" w:hanging="567"/>
    </w:pPr>
  </w:style>
  <w:style w:type="paragraph" w:customStyle="1" w:styleId="GPSL2NumberedBoldHeading">
    <w:name w:val="GPS L2 Numbered Bold Heading"/>
    <w:basedOn w:val="Normal"/>
    <w:link w:val="GPSL2NumberedBoldHeadingChar"/>
    <w:qFormat/>
    <w:pPr>
      <w:numPr>
        <w:ilvl w:val="1"/>
        <w:numId w:val="1"/>
      </w:numPr>
      <w:tabs>
        <w:tab w:val="left" w:pos="1134"/>
      </w:tabs>
      <w:overflowPunct/>
      <w:autoSpaceDE/>
      <w:autoSpaceDN/>
      <w:spacing w:before="120" w:after="120"/>
      <w:textAlignment w:val="auto"/>
    </w:pPr>
    <w:rPr>
      <w:b/>
      <w:lang w:eastAsia="zh-CN"/>
    </w:rPr>
  </w:style>
  <w:style w:type="paragraph" w:customStyle="1" w:styleId="GPSL6numbered">
    <w:name w:val="GPS L6 numbered"/>
    <w:basedOn w:val="GPSL5numberedclause"/>
    <w:qFormat/>
    <w:pPr>
      <w:numPr>
        <w:ilvl w:val="5"/>
      </w:numPr>
      <w:tabs>
        <w:tab w:val="num" w:pos="360"/>
        <w:tab w:val="left" w:pos="3686"/>
      </w:tabs>
      <w:ind w:left="3686" w:hanging="567"/>
    </w:pPr>
  </w:style>
  <w:style w:type="paragraph" w:customStyle="1" w:styleId="GPSL1Guidance">
    <w:name w:val="GPS L1 Guidance"/>
    <w:basedOn w:val="Normal"/>
    <w:link w:val="GPSL1GuidanceChar"/>
    <w:qFormat/>
    <w:pPr>
      <w:spacing w:before="240" w:after="120"/>
      <w:ind w:left="426"/>
    </w:pPr>
    <w:rPr>
      <w:b/>
      <w:i/>
    </w:rPr>
  </w:style>
  <w:style w:type="paragraph" w:customStyle="1" w:styleId="GPSL1SCHEDULEHeading">
    <w:name w:val="GPS L1 SCHEDULE Heading"/>
    <w:basedOn w:val="GPSL1CLAUSEHEADING"/>
    <w:link w:val="GPSL1SCHEDULEHeadingChar"/>
    <w:qFormat/>
    <w:pPr>
      <w:outlineLvl w:val="9"/>
    </w:pPr>
  </w:style>
  <w:style w:type="paragraph" w:customStyle="1" w:styleId="GPSmacrorestart">
    <w:name w:val="GPS macro restart"/>
    <w:basedOn w:val="Normal"/>
    <w:qFormat/>
    <w:pPr>
      <w:spacing w:after="0"/>
    </w:pPr>
    <w:rPr>
      <w:color w:val="FFFFFF"/>
      <w:sz w:val="16"/>
      <w:szCs w:val="16"/>
    </w:rPr>
  </w:style>
  <w:style w:type="paragraph" w:customStyle="1" w:styleId="GPSSchTitleandNumber">
    <w:name w:val="GPS Sch Title and Number"/>
    <w:basedOn w:val="Normal"/>
    <w:link w:val="GPSSchTitleandNumberChar"/>
    <w:qFormat/>
    <w:pPr>
      <w:keepNext/>
      <w:overflowPunct/>
      <w:autoSpaceDE/>
      <w:autoSpaceDN/>
      <w:ind w:firstLine="426"/>
      <w:jc w:val="center"/>
      <w:textAlignment w:val="auto"/>
      <w:outlineLvl w:val="0"/>
    </w:pPr>
    <w:rPr>
      <w:rFonts w:ascii="Arial Bold" w:eastAsia="STZhongsong" w:hAnsi="Arial Bold" w:cs="Times New Roman"/>
      <w:b/>
      <w:caps/>
      <w:lang w:eastAsia="zh-CN"/>
    </w:rPr>
  </w:style>
  <w:style w:type="paragraph" w:customStyle="1" w:styleId="GPSSchPart">
    <w:name w:val="GPS Sch Part"/>
    <w:basedOn w:val="Normal"/>
    <w:link w:val="GPSSchPartChar"/>
    <w:qFormat/>
    <w:pPr>
      <w:keepNext/>
      <w:overflowPunct/>
      <w:autoSpaceDE/>
      <w:autoSpaceDN/>
      <w:spacing w:before="240"/>
      <w:ind w:firstLine="426"/>
      <w:jc w:val="center"/>
      <w:textAlignment w:val="auto"/>
    </w:pPr>
    <w:rPr>
      <w:rFonts w:ascii="Arial Bold" w:eastAsia="STZhongsong" w:hAnsi="Arial Bold" w:cs="Times New Roman"/>
      <w:b/>
      <w:caps/>
      <w:lang w:eastAsia="zh-CN"/>
    </w:rPr>
  </w:style>
  <w:style w:type="paragraph" w:customStyle="1" w:styleId="GPSL2Numbered">
    <w:name w:val="GPS L2 Numbered"/>
    <w:basedOn w:val="GPSL2NumberedBoldHeading"/>
    <w:link w:val="GPSL2NumberedChar"/>
    <w:qFormat/>
    <w:pPr>
      <w:tabs>
        <w:tab w:val="left" w:pos="709"/>
      </w:tabs>
    </w:pPr>
    <w:rPr>
      <w:b w:val="0"/>
    </w:rPr>
  </w:style>
  <w:style w:type="character" w:customStyle="1" w:styleId="GPSL2NumberedChar">
    <w:name w:val="GPS L2 Numbered Char"/>
    <w:link w:val="GPSL2Numbered"/>
    <w:locked/>
    <w:rPr>
      <w:rFonts w:ascii="Calibri" w:eastAsia="Times New Roman" w:hAnsi="Calibri" w:cs="Arial"/>
      <w:lang w:eastAsia="zh-CN"/>
    </w:rPr>
  </w:style>
  <w:style w:type="paragraph" w:customStyle="1" w:styleId="GPSL1Schedulenumbered">
    <w:name w:val="GPS L1 Schedule numbered"/>
    <w:basedOn w:val="Normal"/>
    <w:link w:val="GPSL1SchedulenumberedChar1"/>
    <w:qFormat/>
    <w:pPr>
      <w:numPr>
        <w:numId w:val="2"/>
      </w:numPr>
      <w:tabs>
        <w:tab w:val="left" w:pos="851"/>
      </w:tabs>
    </w:pPr>
  </w:style>
  <w:style w:type="character" w:customStyle="1" w:styleId="GPSL1SCHEDULEHeadingChar">
    <w:name w:val="GPS L1 SCHEDULE Heading Char"/>
    <w:link w:val="GPSL1SCHEDULEHeading"/>
    <w:locked/>
    <w:rPr>
      <w:rFonts w:ascii="Calibri" w:eastAsia="STZhongsong" w:hAnsi="Calibri" w:cs="Arial"/>
      <w:b/>
      <w:caps/>
      <w:lang w:eastAsia="zh-CN"/>
    </w:rPr>
  </w:style>
  <w:style w:type="character" w:customStyle="1" w:styleId="GPSL1SchedulenumberedChar1">
    <w:name w:val="GPS L1 Schedule numbered Char1"/>
    <w:link w:val="GPSL1Schedulenumbered"/>
    <w:locked/>
    <w:rPr>
      <w:rFonts w:ascii="Calibri" w:eastAsia="Times New Roman" w:hAnsi="Calibri" w:cs="Arial"/>
    </w:rPr>
  </w:style>
  <w:style w:type="character" w:customStyle="1" w:styleId="GPSL1GuidanceChar">
    <w:name w:val="GPS L1 Guidance Char"/>
    <w:link w:val="GPSL1Guidance"/>
    <w:locked/>
    <w:rPr>
      <w:rFonts w:ascii="Calibri" w:eastAsia="Times New Roman" w:hAnsi="Calibri" w:cs="Arial"/>
      <w:b/>
      <w:i/>
    </w:rPr>
  </w:style>
  <w:style w:type="character" w:customStyle="1" w:styleId="GPSSchTitleandNumberChar">
    <w:name w:val="GPS Sch Title and Number Char"/>
    <w:link w:val="GPSSchTitleandNumber"/>
    <w:locked/>
    <w:rPr>
      <w:rFonts w:ascii="Arial Bold" w:eastAsia="STZhongsong" w:hAnsi="Arial Bold" w:cs="Times New Roman"/>
      <w:b/>
      <w:caps/>
      <w:lang w:eastAsia="zh-CN"/>
    </w:rPr>
  </w:style>
  <w:style w:type="character" w:customStyle="1" w:styleId="GPSSchPartChar">
    <w:name w:val="GPS Sch Part Char"/>
    <w:link w:val="GPSSchPart"/>
    <w:rPr>
      <w:rFonts w:ascii="Arial Bold" w:eastAsia="STZhongsong" w:hAnsi="Arial Bold" w:cs="Times New Roman"/>
      <w:b/>
      <w:cap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GPSL3numberedclauseChar">
    <w:name w:val="GPS L3 numbered clause Char"/>
    <w:link w:val="GPSL3numberedclause"/>
    <w:locked/>
    <w:rPr>
      <w:rFonts w:ascii="Calibri" w:eastAsia="Times New Roman" w:hAnsi="Calibri" w:cs="Arial"/>
      <w:lang w:eastAsia="zh-CN"/>
    </w:rPr>
  </w:style>
  <w:style w:type="character" w:customStyle="1" w:styleId="GPSL4numberedclauseChar">
    <w:name w:val="GPS L4 numbered clause Char"/>
    <w:link w:val="GPSL4numberedclause"/>
    <w:rPr>
      <w:rFonts w:ascii="Calibri" w:eastAsia="Times New Roman" w:hAnsi="Calibri" w:cs="Arial"/>
      <w:lang w:eastAsia="zh-CN"/>
    </w:rPr>
  </w:style>
  <w:style w:type="character" w:customStyle="1" w:styleId="GPSL2NumberedBoldHeadingChar">
    <w:name w:val="GPS L2 Numbered Bold Heading Char"/>
    <w:link w:val="GPSL2NumberedBoldHeading"/>
    <w:locked/>
    <w:rPr>
      <w:rFonts w:ascii="Calibri" w:eastAsia="Times New Roman" w:hAnsi="Calibri" w:cs="Arial"/>
      <w:b/>
      <w:lang w:eastAsia="zh-CN"/>
    </w:rPr>
  </w:style>
  <w:style w:type="paragraph" w:customStyle="1" w:styleId="GPSL2numberedclause">
    <w:name w:val="GPS L2 numbered clause"/>
    <w:basedOn w:val="Normal"/>
    <w:link w:val="GPSL2numberedclauseChar1"/>
    <w:qFormat/>
    <w:pPr>
      <w:tabs>
        <w:tab w:val="left" w:pos="1134"/>
      </w:tabs>
      <w:overflowPunct/>
      <w:autoSpaceDE/>
      <w:autoSpaceDN/>
      <w:spacing w:before="120" w:after="120"/>
      <w:ind w:left="1134" w:hanging="567"/>
      <w:textAlignment w:val="auto"/>
    </w:pPr>
    <w:rPr>
      <w:lang w:eastAsia="zh-CN"/>
    </w:rPr>
  </w:style>
  <w:style w:type="character" w:customStyle="1" w:styleId="GPSL2numberedclauseChar1">
    <w:name w:val="GPS L2 numbered clause Char1"/>
    <w:link w:val="GPSL2numberedclause"/>
    <w:rPr>
      <w:rFonts w:ascii="Calibri" w:eastAsia="Times New Roman" w:hAnsi="Calibri" w:cs="Arial"/>
      <w:lang w:eastAsia="zh-CN"/>
    </w:rPr>
  </w:style>
  <w:style w:type="character" w:customStyle="1" w:styleId="GPSL5numberedclauseChar">
    <w:name w:val="GPS L5 numbered clause Char"/>
    <w:link w:val="GPSL5numberedclause"/>
    <w:locked/>
    <w:rPr>
      <w:rFonts w:ascii="Calibri" w:eastAsia="Times New Roman" w:hAnsi="Calibri" w:cs="Arial"/>
      <w:lang w:eastAsia="zh-CN"/>
    </w:rPr>
  </w:style>
  <w:style w:type="paragraph" w:customStyle="1" w:styleId="Body3">
    <w:name w:val="Body3"/>
    <w:basedOn w:val="Normal"/>
    <w:uiPriority w:val="99"/>
    <w:pPr>
      <w:overflowPunct/>
      <w:autoSpaceDE/>
      <w:autoSpaceDN/>
      <w:adjustRightInd/>
      <w:spacing w:after="220"/>
      <w:ind w:left="1412"/>
      <w:textAlignment w:val="auto"/>
    </w:pPr>
    <w:rPr>
      <w:rFonts w:ascii="Trebuchet MS" w:hAnsi="Trebuchet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Indent">
    <w:name w:val="Body Text Indent"/>
    <w:basedOn w:val="Normal"/>
    <w:link w:val="BodyTextIndentChar"/>
    <w:pPr>
      <w:numPr>
        <w:numId w:val="17"/>
      </w:numPr>
      <w:overflowPunct/>
      <w:autoSpaceDE/>
      <w:autoSpaceDN/>
      <w:textAlignment w:val="auto"/>
    </w:pPr>
    <w:rPr>
      <w:rFonts w:cs="Times New Roman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Pr>
      <w:rFonts w:ascii="Calibri" w:eastAsia="Times New Roman" w:hAnsi="Calibri" w:cs="Times New Roman"/>
      <w:lang w:eastAsia="zh-CN"/>
    </w:rPr>
  </w:style>
  <w:style w:type="paragraph" w:customStyle="1" w:styleId="GPsDefinition">
    <w:name w:val="GPs Definition"/>
    <w:basedOn w:val="Normal"/>
    <w:qFormat/>
    <w:pPr>
      <w:numPr>
        <w:numId w:val="18"/>
      </w:numPr>
      <w:tabs>
        <w:tab w:val="left" w:pos="175"/>
      </w:tabs>
      <w:spacing w:after="120"/>
    </w:pPr>
  </w:style>
  <w:style w:type="paragraph" w:customStyle="1" w:styleId="GPSDefinitionL2">
    <w:name w:val="GPS Definition L2"/>
    <w:basedOn w:val="GPsDefinition"/>
    <w:link w:val="GPSDefinitionL2Char"/>
    <w:qFormat/>
    <w:pPr>
      <w:numPr>
        <w:ilvl w:val="1"/>
      </w:numPr>
    </w:pPr>
  </w:style>
  <w:style w:type="paragraph" w:customStyle="1" w:styleId="GPSDefinitionL3">
    <w:name w:val="GPS Definition L3"/>
    <w:basedOn w:val="GPSDefinitionL2"/>
    <w:qFormat/>
    <w:pPr>
      <w:numPr>
        <w:ilvl w:val="2"/>
      </w:numPr>
      <w:ind w:left="2500" w:hanging="180"/>
    </w:pPr>
  </w:style>
  <w:style w:type="paragraph" w:customStyle="1" w:styleId="GPSDefinitionL4">
    <w:name w:val="GPS Definition L4"/>
    <w:basedOn w:val="GPSDefinitionL3"/>
    <w:qFormat/>
    <w:pPr>
      <w:numPr>
        <w:ilvl w:val="3"/>
      </w:numPr>
      <w:tabs>
        <w:tab w:val="num" w:pos="360"/>
      </w:tabs>
      <w:ind w:left="3220"/>
    </w:pPr>
  </w:style>
  <w:style w:type="paragraph" w:customStyle="1" w:styleId="GPSL3Guidance">
    <w:name w:val="GPS L3 Guidance"/>
    <w:basedOn w:val="GPSL3numberedclause"/>
    <w:link w:val="GPSL3GuidanceChar"/>
    <w:qFormat/>
    <w:pPr>
      <w:numPr>
        <w:ilvl w:val="0"/>
        <w:numId w:val="0"/>
      </w:numPr>
      <w:ind w:left="1985"/>
    </w:pPr>
    <w:rPr>
      <w:b/>
      <w:i/>
    </w:rPr>
  </w:style>
  <w:style w:type="character" w:customStyle="1" w:styleId="GPSDefinitionL2Char">
    <w:name w:val="GPS Definition L2 Char"/>
    <w:link w:val="GPSDefinitionL2"/>
    <w:locked/>
    <w:rPr>
      <w:rFonts w:ascii="Calibri" w:eastAsia="Times New Roman" w:hAnsi="Calibri" w:cs="Arial"/>
    </w:rPr>
  </w:style>
  <w:style w:type="character" w:customStyle="1" w:styleId="GPSL3GuidanceChar">
    <w:name w:val="GPS L3 Guidance Char"/>
    <w:link w:val="GPSL3Guidance"/>
    <w:rPr>
      <w:rFonts w:ascii="Calibri" w:eastAsia="Times New Roman" w:hAnsi="Calibri" w:cs="Arial"/>
      <w:b/>
      <w:i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Times New Roman" w:hAnsi="Calibri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Calibri" w:eastAsia="Times New Roman" w:hAnsi="Calibri" w:cs="Arial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qFormat/>
    <w:rsid w:val="00AD74CA"/>
    <w:pPr>
      <w:spacing w:after="120"/>
      <w:ind w:left="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02709-34E5-4C96-80E5-5E7B1A29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2019-10-09T09:55:00Z</dcterms:created>
  <dcterms:modified xsi:type="dcterms:W3CDTF">2019-10-09T09:55:00Z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CurrentVersion">
    <vt:lpwstr>17 November 2017 D1V7</vt:lpwstr>
  </property>
</Properties>
</file>