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B40" w:rsidRPr="008C2A60" w:rsidRDefault="00A65B40" w:rsidP="00A65B40">
      <w:pPr>
        <w:spacing w:after="0" w:line="240" w:lineRule="auto"/>
        <w:jc w:val="center"/>
      </w:pPr>
      <w:r w:rsidRPr="008C2A60">
        <w:rPr>
          <w:noProof/>
          <w:lang w:eastAsia="ru-RU"/>
        </w:rPr>
        <w:drawing>
          <wp:inline distT="0" distB="0" distL="0" distR="0" wp14:anchorId="3F1EC894" wp14:editId="1B019921">
            <wp:extent cx="2238586" cy="1126066"/>
            <wp:effectExtent l="0" t="0" r="0" b="0"/>
            <wp:docPr id="112" name="image225.png" descr="ÐÐ°ÑÑÐ¸Ð½ÐºÐ¸ Ð¿Ð¾ Ð·Ð°Ð¿ÑÐ¾ÑÑ ÑÐ³Ð°Ñ Ð»Ð¾Ð³Ð¾ÑÐ¸Ð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 descr="ÐÐ°ÑÑÐ¸Ð½ÐºÐ¸ Ð¿Ð¾ Ð·Ð°Ð¿ÑÐ¾ÑÑ ÑÐ³Ð°Ñ Ð»Ð¾Ð³Ð¾ÑÐ¸Ð¿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728" cy="113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5B40" w:rsidRPr="008C2A60" w:rsidRDefault="00A65B40" w:rsidP="00A65B40">
      <w:pPr>
        <w:spacing w:after="0"/>
        <w:jc w:val="both"/>
      </w:pPr>
      <w:r w:rsidRPr="008C2A60">
        <w:t>МИНИСТЕРСТВО НАУКИ И ВЫСШЕГО ОБРАЗОВАНИЯ РОССИЙСКОЙ ФЕДЕРАЦИИ</w:t>
      </w:r>
    </w:p>
    <w:p w:rsidR="00A65B40" w:rsidRPr="008C2A60" w:rsidRDefault="00A65B40" w:rsidP="00A65B40">
      <w:pPr>
        <w:spacing w:after="0"/>
        <w:jc w:val="center"/>
      </w:pPr>
      <w:bookmarkStart w:id="0" w:name="_GoBack"/>
      <w:bookmarkEnd w:id="0"/>
      <w:r w:rsidRPr="008C2A60"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</w:t>
      </w:r>
      <w:r w:rsidRPr="008C2A60">
        <w:br/>
        <w:t xml:space="preserve">имени академика С.П. Королёва» </w:t>
      </w:r>
    </w:p>
    <w:p w:rsidR="00A65B40" w:rsidRPr="008C2A60" w:rsidRDefault="00A65B40" w:rsidP="00A65B40">
      <w:pPr>
        <w:spacing w:after="0"/>
        <w:jc w:val="center"/>
      </w:pPr>
      <w:r w:rsidRPr="008C2A60">
        <w:t>(Самарский университет)</w:t>
      </w:r>
    </w:p>
    <w:p w:rsidR="00A65B40" w:rsidRPr="008C2A60" w:rsidRDefault="00A65B40" w:rsidP="00A65B40">
      <w:pPr>
        <w:spacing w:after="20"/>
        <w:rPr>
          <w:rFonts w:eastAsia="Times New Roman"/>
          <w:b/>
        </w:rPr>
      </w:pPr>
    </w:p>
    <w:p w:rsidR="00A65B40" w:rsidRPr="008C2A60" w:rsidRDefault="00A65B40" w:rsidP="00A65B40">
      <w:pPr>
        <w:spacing w:after="20"/>
        <w:rPr>
          <w:rFonts w:eastAsia="Times New Roman"/>
          <w:b/>
        </w:rPr>
      </w:pP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  <w:r w:rsidRPr="008C2A60">
        <w:rPr>
          <w:rFonts w:eastAsia="Times New Roman"/>
        </w:rPr>
        <w:t>Институт двигателей и энергетических установок</w:t>
      </w: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  <w:r w:rsidRPr="008C2A60">
        <w:rPr>
          <w:rFonts w:eastAsia="Times New Roman"/>
        </w:rPr>
        <w:t xml:space="preserve">Кафедра автоматических систем энергетических установок </w:t>
      </w: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</w:p>
    <w:p w:rsidR="00A65B40" w:rsidRPr="008C2A60" w:rsidRDefault="00A65B40" w:rsidP="00A65B40">
      <w:pPr>
        <w:spacing w:after="20"/>
        <w:rPr>
          <w:rFonts w:eastAsia="Times New Roman"/>
        </w:rPr>
      </w:pP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  <w:r w:rsidRPr="008C2A60">
        <w:rPr>
          <w:rFonts w:eastAsia="Times New Roman"/>
        </w:rPr>
        <w:t>Лабораторная работа №</w:t>
      </w:r>
      <w:r w:rsidR="00A52FAB" w:rsidRPr="008C2A60">
        <w:rPr>
          <w:rFonts w:eastAsia="Times New Roman"/>
        </w:rPr>
        <w:t>3</w:t>
      </w:r>
      <w:r w:rsidRPr="008C2A60">
        <w:rPr>
          <w:rFonts w:eastAsia="Times New Roman"/>
        </w:rPr>
        <w:t xml:space="preserve"> </w:t>
      </w: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  <w:r w:rsidRPr="008C2A60">
        <w:rPr>
          <w:rFonts w:eastAsia="Times New Roman"/>
        </w:rPr>
        <w:t xml:space="preserve">По дисциплине "Программное обеспечение </w:t>
      </w:r>
      <w:r w:rsidR="00A52FAB" w:rsidRPr="008C2A60">
        <w:rPr>
          <w:rFonts w:eastAsia="Times New Roman"/>
        </w:rPr>
        <w:t>систем автоматического управления</w:t>
      </w:r>
      <w:r w:rsidRPr="008C2A60">
        <w:rPr>
          <w:rFonts w:eastAsia="Times New Roman"/>
        </w:rPr>
        <w:t>"</w:t>
      </w:r>
    </w:p>
    <w:p w:rsidR="00A65B40" w:rsidRPr="008C2A60" w:rsidRDefault="00A65B40" w:rsidP="00A65B40">
      <w:pPr>
        <w:spacing w:after="20"/>
        <w:rPr>
          <w:rFonts w:eastAsia="Times New Roman"/>
        </w:rPr>
      </w:pPr>
    </w:p>
    <w:p w:rsidR="00A65B40" w:rsidRPr="008C2A60" w:rsidRDefault="00A65B40" w:rsidP="00A65B40">
      <w:pPr>
        <w:spacing w:after="20"/>
        <w:rPr>
          <w:rFonts w:eastAsia="Cambria"/>
        </w:rPr>
      </w:pPr>
    </w:p>
    <w:p w:rsidR="00A65B40" w:rsidRPr="008C2A60" w:rsidRDefault="00A65B40" w:rsidP="00A65B40">
      <w:pPr>
        <w:spacing w:after="20"/>
        <w:jc w:val="center"/>
        <w:rPr>
          <w:rFonts w:eastAsia="Cambria"/>
        </w:rPr>
      </w:pPr>
    </w:p>
    <w:p w:rsidR="00A65B40" w:rsidRPr="008C2A60" w:rsidRDefault="00A52FAB" w:rsidP="00A52FAB">
      <w:pPr>
        <w:spacing w:after="20"/>
        <w:jc w:val="center"/>
        <w:rPr>
          <w:rFonts w:eastAsia="Cambria"/>
        </w:rPr>
      </w:pPr>
      <w:r w:rsidRPr="008C2A60">
        <w:rPr>
          <w:bCs/>
          <w:caps/>
        </w:rPr>
        <w:t>РЕГУЛЯТОР ТЕМПЕРАТУРЫ ПЕЧИ</w:t>
      </w:r>
    </w:p>
    <w:p w:rsidR="00A65B40" w:rsidRPr="008C2A60" w:rsidRDefault="00A65B40" w:rsidP="00A65B40">
      <w:pPr>
        <w:spacing w:after="20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52FAB" w:rsidRPr="008C2A60" w:rsidRDefault="00A52FAB" w:rsidP="00A65B40">
      <w:pPr>
        <w:spacing w:after="20"/>
        <w:jc w:val="right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>Выполнил</w:t>
      </w:r>
      <w:r w:rsidR="009C7889">
        <w:rPr>
          <w:rFonts w:eastAsia="Times New Roman"/>
        </w:rPr>
        <w:t>и</w:t>
      </w:r>
      <w:r w:rsidRPr="008C2A60">
        <w:rPr>
          <w:rFonts w:eastAsia="Times New Roman"/>
        </w:rPr>
        <w:t xml:space="preserve"> студент</w:t>
      </w:r>
      <w:r w:rsidR="009C7889">
        <w:rPr>
          <w:rFonts w:eastAsia="Times New Roman"/>
        </w:rPr>
        <w:t>ы</w:t>
      </w:r>
      <w:r w:rsidRPr="008C2A60">
        <w:rPr>
          <w:rFonts w:eastAsia="Times New Roman"/>
        </w:rPr>
        <w:t xml:space="preserve"> группы 2415-150304</w:t>
      </w:r>
      <w:r w:rsidRPr="008C2A60">
        <w:rPr>
          <w:rFonts w:eastAsia="Times New Roman"/>
          <w:lang w:val="en-US"/>
        </w:rPr>
        <w:t>D</w:t>
      </w:r>
      <w:r w:rsidRPr="008C2A60">
        <w:rPr>
          <w:rFonts w:eastAsia="Times New Roman"/>
        </w:rPr>
        <w:t xml:space="preserve"> </w:t>
      </w:r>
    </w:p>
    <w:p w:rsidR="00D2326A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>Зюзгина Анастасия</w:t>
      </w:r>
      <w:r w:rsidR="00D2326A">
        <w:rPr>
          <w:rFonts w:eastAsia="Times New Roman"/>
        </w:rPr>
        <w:t xml:space="preserve"> </w:t>
      </w:r>
    </w:p>
    <w:p w:rsidR="00A65B40" w:rsidRDefault="009C7889" w:rsidP="00A65B40">
      <w:pPr>
        <w:spacing w:after="20"/>
        <w:jc w:val="right"/>
        <w:rPr>
          <w:rFonts w:eastAsia="Times New Roman"/>
        </w:rPr>
      </w:pPr>
      <w:r>
        <w:rPr>
          <w:rFonts w:eastAsia="Times New Roman"/>
        </w:rPr>
        <w:t>Зюзгина Ангелина</w:t>
      </w:r>
    </w:p>
    <w:p w:rsidR="00D2326A" w:rsidRPr="008C2A60" w:rsidRDefault="00D2326A" w:rsidP="00A65B40">
      <w:pPr>
        <w:spacing w:after="20"/>
        <w:jc w:val="right"/>
        <w:rPr>
          <w:rFonts w:eastAsia="Times New Roman"/>
        </w:rPr>
      </w:pPr>
      <w:r>
        <w:rPr>
          <w:rFonts w:eastAsia="Times New Roman"/>
        </w:rPr>
        <w:t>Иноземцев Алексей</w:t>
      </w:r>
    </w:p>
    <w:p w:rsidR="00A65B40" w:rsidRPr="008C2A60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 xml:space="preserve">Принял: д.т.н., профессор кафедры АСЭУ </w:t>
      </w:r>
    </w:p>
    <w:p w:rsidR="00A65B40" w:rsidRPr="008C2A60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>Матюнин С.А.</w:t>
      </w:r>
    </w:p>
    <w:p w:rsidR="00A65B40" w:rsidRPr="008C2A60" w:rsidRDefault="00A65B40" w:rsidP="00A65B40">
      <w:pPr>
        <w:spacing w:after="20"/>
        <w:jc w:val="center"/>
        <w:rPr>
          <w:rFonts w:eastAsia="Cambria"/>
        </w:rPr>
      </w:pPr>
    </w:p>
    <w:p w:rsidR="00A52FAB" w:rsidRPr="008C2A60" w:rsidRDefault="00A52FAB" w:rsidP="00A52FAB">
      <w:pPr>
        <w:rPr>
          <w:rFonts w:eastAsia="Times New Roman"/>
        </w:rPr>
      </w:pPr>
      <w:r w:rsidRPr="008C2A60">
        <w:rPr>
          <w:rFonts w:eastAsia="Calibri"/>
          <w:color w:val="000000"/>
          <w:highlight w:val="yellow"/>
        </w:rPr>
        <w:br w:type="page"/>
      </w:r>
    </w:p>
    <w:p w:rsidR="00C452EA" w:rsidRPr="00F9797E" w:rsidRDefault="00C452EA" w:rsidP="00C452EA">
      <w:pPr>
        <w:jc w:val="center"/>
        <w:rPr>
          <w:rFonts w:eastAsia="Calibri"/>
          <w:color w:val="000000"/>
        </w:rPr>
      </w:pPr>
      <w:r w:rsidRPr="00F9797E">
        <w:rPr>
          <w:rFonts w:eastAsia="Calibri"/>
        </w:rPr>
        <w:lastRenderedPageBreak/>
        <w:t>СОДЕРЖАНИЕ ЗАДАНИЯ</w:t>
      </w:r>
    </w:p>
    <w:p w:rsidR="00C452EA" w:rsidRDefault="00C452EA" w:rsidP="00C452EA">
      <w:pPr>
        <w:spacing w:after="0" w:line="360" w:lineRule="auto"/>
        <w:ind w:firstLine="709"/>
        <w:jc w:val="both"/>
        <w:rPr>
          <w:rFonts w:eastAsia="Calibri"/>
          <w:color w:val="000000"/>
        </w:rPr>
      </w:pPr>
      <w:r w:rsidRPr="009E33A3">
        <w:rPr>
          <w:rFonts w:eastAsia="Calibri"/>
          <w:i/>
          <w:color w:val="000000"/>
        </w:rPr>
        <w:t>Задание</w:t>
      </w:r>
      <w:r w:rsidRPr="00562DF2">
        <w:rPr>
          <w:rFonts w:eastAsia="Calibri"/>
          <w:color w:val="000000"/>
        </w:rPr>
        <w:t xml:space="preserve">: </w:t>
      </w:r>
    </w:p>
    <w:p w:rsidR="00C452EA" w:rsidRDefault="00C452EA" w:rsidP="00C452EA">
      <w:pPr>
        <w:spacing w:after="200" w:line="360" w:lineRule="auto"/>
        <w:ind w:firstLine="709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>В</w:t>
      </w:r>
      <w:r w:rsidRPr="00562DF2">
        <w:rPr>
          <w:rFonts w:eastAsia="Calibri"/>
          <w:color w:val="000000"/>
        </w:rPr>
        <w:t xml:space="preserve"> программной среде </w:t>
      </w:r>
      <w:proofErr w:type="spellStart"/>
      <w:r w:rsidRPr="00562DF2">
        <w:rPr>
          <w:rFonts w:eastAsia="Calibri"/>
          <w:color w:val="000000"/>
        </w:rPr>
        <w:t>RSLogix</w:t>
      </w:r>
      <w:proofErr w:type="spellEnd"/>
      <w:r w:rsidRPr="00562DF2">
        <w:rPr>
          <w:rFonts w:eastAsia="Calibri"/>
          <w:color w:val="000000"/>
        </w:rPr>
        <w:t xml:space="preserve"> 500 реализов</w:t>
      </w:r>
      <w:r>
        <w:rPr>
          <w:rFonts w:eastAsia="Calibri"/>
          <w:color w:val="000000"/>
        </w:rPr>
        <w:t>ать регулятор температуры печи (рис.1)</w:t>
      </w:r>
    </w:p>
    <w:p w:rsidR="00C452EA" w:rsidRDefault="00C452EA" w:rsidP="00C452EA">
      <w:pPr>
        <w:keepNext/>
        <w:spacing w:after="0" w:line="240" w:lineRule="auto"/>
        <w:jc w:val="both"/>
      </w:pPr>
      <w:r>
        <w:rPr>
          <w:rFonts w:eastAsia="Calibri"/>
          <w:noProof/>
          <w:color w:val="000000"/>
          <w:lang w:eastAsia="ru-RU"/>
        </w:rPr>
        <w:drawing>
          <wp:inline distT="0" distB="0" distL="0" distR="0" wp14:anchorId="5A5DD315" wp14:editId="5C77C1E4">
            <wp:extent cx="5940425" cy="3995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A" w:rsidRPr="00562DF2" w:rsidRDefault="00C452EA" w:rsidP="00B22C2B">
      <w:pPr>
        <w:pStyle w:val="a9"/>
        <w:spacing w:line="360" w:lineRule="auto"/>
        <w:jc w:val="center"/>
        <w:rPr>
          <w:rFonts w:eastAsia="Calibri"/>
          <w:i w:val="0"/>
          <w:color w:val="auto"/>
          <w:sz w:val="24"/>
          <w:szCs w:val="24"/>
        </w:rPr>
      </w:pPr>
      <w:r w:rsidRPr="00562DF2">
        <w:rPr>
          <w:i w:val="0"/>
          <w:color w:val="auto"/>
          <w:sz w:val="24"/>
          <w:szCs w:val="24"/>
        </w:rPr>
        <w:t xml:space="preserve">Рисунок </w:t>
      </w:r>
      <w:r w:rsidRPr="00562DF2">
        <w:rPr>
          <w:i w:val="0"/>
          <w:color w:val="auto"/>
          <w:sz w:val="24"/>
          <w:szCs w:val="24"/>
        </w:rPr>
        <w:fldChar w:fldCharType="begin"/>
      </w:r>
      <w:r w:rsidRPr="00562DF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62DF2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 w:rsidRPr="00562DF2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</w:t>
      </w:r>
      <w:r w:rsidRPr="00562DF2">
        <w:rPr>
          <w:i w:val="0"/>
          <w:color w:val="auto"/>
          <w:sz w:val="24"/>
          <w:szCs w:val="24"/>
        </w:rPr>
        <w:t xml:space="preserve"> </w:t>
      </w:r>
      <w:r w:rsidR="00F87646">
        <w:rPr>
          <w:i w:val="0"/>
          <w:color w:val="auto"/>
          <w:sz w:val="24"/>
          <w:szCs w:val="24"/>
        </w:rPr>
        <w:t>Структурная схема системы регулирования</w:t>
      </w:r>
      <w:r w:rsidRPr="00562DF2">
        <w:rPr>
          <w:i w:val="0"/>
          <w:color w:val="auto"/>
          <w:sz w:val="24"/>
          <w:szCs w:val="24"/>
        </w:rPr>
        <w:t xml:space="preserve"> температуры печи</w:t>
      </w:r>
    </w:p>
    <w:p w:rsidR="00C452EA" w:rsidRPr="009E33A3" w:rsidRDefault="00C452EA" w:rsidP="00C452EA">
      <w:pPr>
        <w:spacing w:line="360" w:lineRule="auto"/>
        <w:ind w:firstLine="709"/>
        <w:jc w:val="both"/>
        <w:rPr>
          <w:rFonts w:eastAsia="Calibri"/>
          <w:i/>
          <w:color w:val="000000"/>
        </w:rPr>
      </w:pPr>
      <w:r w:rsidRPr="009E33A3">
        <w:rPr>
          <w:rFonts w:eastAsia="Calibri"/>
          <w:i/>
          <w:color w:val="000000"/>
        </w:rPr>
        <w:t>Исходные данные: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  <w:lang w:val="en-US"/>
        </w:rPr>
      </w:pPr>
      <w:r w:rsidRPr="008C2A60">
        <w:rPr>
          <w:rFonts w:eastAsia="Calibri"/>
          <w:color w:val="000000"/>
        </w:rPr>
        <w:t>ПЛК</w:t>
      </w:r>
      <w:r w:rsidRPr="008C2A60">
        <w:rPr>
          <w:rFonts w:eastAsia="Calibri"/>
          <w:color w:val="000000"/>
          <w:lang w:val="en-US"/>
        </w:rPr>
        <w:t xml:space="preserve"> – Allen-Bradley </w:t>
      </w:r>
      <w:proofErr w:type="spellStart"/>
      <w:r w:rsidRPr="008C2A60">
        <w:rPr>
          <w:rFonts w:eastAsia="Calibri"/>
          <w:color w:val="000000"/>
          <w:lang w:val="en-US"/>
        </w:rPr>
        <w:t>MicroLogix</w:t>
      </w:r>
      <w:proofErr w:type="spellEnd"/>
      <w:r w:rsidRPr="008C2A60">
        <w:rPr>
          <w:rFonts w:eastAsia="Calibri"/>
          <w:color w:val="000000"/>
          <w:lang w:val="en-US"/>
        </w:rPr>
        <w:t xml:space="preserve"> 1200 </w:t>
      </w:r>
      <w:r w:rsidRPr="008C2A60">
        <w:rPr>
          <w:rFonts w:eastAsia="Calibri"/>
          <w:color w:val="000000"/>
        </w:rPr>
        <w:t>серия</w:t>
      </w:r>
      <w:r w:rsidRPr="008C2A60">
        <w:rPr>
          <w:rFonts w:eastAsia="Calibri"/>
          <w:color w:val="000000"/>
          <w:lang w:val="en-US"/>
        </w:rPr>
        <w:t xml:space="preserve"> </w:t>
      </w:r>
      <w:r w:rsidRPr="008C2A60">
        <w:rPr>
          <w:rFonts w:eastAsia="Calibri"/>
          <w:color w:val="000000"/>
        </w:rPr>
        <w:t>С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  <w:lang w:val="en-US"/>
        </w:rPr>
      </w:pPr>
      <w:r w:rsidRPr="008C2A60">
        <w:rPr>
          <w:rFonts w:eastAsia="Calibri"/>
          <w:color w:val="000000"/>
        </w:rPr>
        <w:t>Используемое</w:t>
      </w:r>
      <w:r w:rsidRPr="008C2A60">
        <w:rPr>
          <w:rFonts w:eastAsia="Calibri"/>
          <w:color w:val="000000"/>
          <w:lang w:val="en-US"/>
        </w:rPr>
        <w:t xml:space="preserve"> </w:t>
      </w:r>
      <w:r w:rsidRPr="008C2A60">
        <w:rPr>
          <w:rFonts w:eastAsia="Calibri"/>
          <w:color w:val="000000"/>
        </w:rPr>
        <w:t>ПО</w:t>
      </w:r>
      <w:r w:rsidRPr="008C2A60">
        <w:rPr>
          <w:rFonts w:eastAsia="Calibri"/>
          <w:color w:val="000000"/>
          <w:lang w:val="en-US"/>
        </w:rPr>
        <w:t xml:space="preserve">: Allen-Bradley </w:t>
      </w:r>
      <w:proofErr w:type="spellStart"/>
      <w:r w:rsidRPr="008C2A60">
        <w:rPr>
          <w:rFonts w:eastAsia="Calibri"/>
          <w:color w:val="000000"/>
          <w:lang w:val="en-US"/>
        </w:rPr>
        <w:t>RSLogix</w:t>
      </w:r>
      <w:proofErr w:type="spellEnd"/>
      <w:r w:rsidRPr="008C2A60">
        <w:rPr>
          <w:rFonts w:eastAsia="Calibri"/>
          <w:color w:val="000000"/>
          <w:lang w:val="en-US"/>
        </w:rPr>
        <w:t xml:space="preserve"> 500, </w:t>
      </w:r>
      <w:proofErr w:type="spellStart"/>
      <w:r w:rsidRPr="008C2A60">
        <w:rPr>
          <w:rFonts w:eastAsia="Calibri"/>
          <w:color w:val="000000"/>
          <w:lang w:val="en-US"/>
        </w:rPr>
        <w:t>RSLinx</w:t>
      </w:r>
      <w:proofErr w:type="spellEnd"/>
      <w:r w:rsidRPr="008C2A60">
        <w:rPr>
          <w:rFonts w:eastAsia="Calibri"/>
          <w:color w:val="000000"/>
          <w:lang w:val="en-US"/>
        </w:rPr>
        <w:t xml:space="preserve"> 2.42.00, </w:t>
      </w:r>
      <w:proofErr w:type="spellStart"/>
      <w:r w:rsidRPr="008C2A60">
        <w:rPr>
          <w:rFonts w:eastAsia="Calibri"/>
          <w:color w:val="000000"/>
          <w:lang w:val="en-US"/>
        </w:rPr>
        <w:t>RSLogix</w:t>
      </w:r>
      <w:proofErr w:type="spellEnd"/>
      <w:r w:rsidRPr="008C2A60">
        <w:rPr>
          <w:rFonts w:eastAsia="Calibri"/>
          <w:color w:val="000000"/>
          <w:lang w:val="en-US"/>
        </w:rPr>
        <w:t xml:space="preserve"> Emulate 500</w:t>
      </w:r>
    </w:p>
    <w:p w:rsidR="00C452EA" w:rsidRPr="003B1F01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 xml:space="preserve">Транспортная задержка от </w:t>
      </w:r>
      <w:proofErr w:type="spellStart"/>
      <w:r w:rsidRPr="008C2A60">
        <w:rPr>
          <w:rFonts w:eastAsia="Calibri"/>
          <w:color w:val="000000"/>
        </w:rPr>
        <w:t>t</w:t>
      </w:r>
      <w:r w:rsidRPr="003B1F01">
        <w:rPr>
          <w:rFonts w:eastAsia="Calibri"/>
          <w:color w:val="000000"/>
          <w:vertAlign w:val="subscript"/>
        </w:rPr>
        <w:t>з</w:t>
      </w:r>
      <w:proofErr w:type="spellEnd"/>
      <w:r w:rsidRPr="008C2A60">
        <w:rPr>
          <w:rFonts w:eastAsia="Calibri"/>
          <w:color w:val="000000"/>
        </w:rPr>
        <w:t xml:space="preserve"> = 0 … 500 </w:t>
      </w:r>
      <w:proofErr w:type="spellStart"/>
      <w:r w:rsidRPr="008C2A60">
        <w:rPr>
          <w:rFonts w:eastAsia="Calibri"/>
          <w:color w:val="000000"/>
        </w:rPr>
        <w:t>мс</w:t>
      </w:r>
      <w:proofErr w:type="spellEnd"/>
      <w:r w:rsidRPr="008C2A60">
        <w:rPr>
          <w:rFonts w:eastAsia="Calibri"/>
          <w:color w:val="000000"/>
        </w:rPr>
        <w:t xml:space="preserve"> (регулируется</w:t>
      </w:r>
      <w:r>
        <w:rPr>
          <w:rFonts w:eastAsia="Calibri"/>
          <w:color w:val="000000"/>
        </w:rPr>
        <w:t xml:space="preserve"> </w:t>
      </w:r>
      <w:r w:rsidRPr="003B1F01">
        <w:rPr>
          <w:rFonts w:eastAsia="Calibri"/>
          <w:color w:val="000000"/>
        </w:rPr>
        <w:t>дискретно с шагом 1</w:t>
      </w:r>
      <w:r>
        <w:rPr>
          <w:rFonts w:eastAsia="Calibri"/>
          <w:color w:val="000000"/>
        </w:rPr>
        <w:t>00</w:t>
      </w:r>
      <w:r w:rsidRPr="003B1F01">
        <w:rPr>
          <w:rFonts w:eastAsia="Calibri"/>
          <w:color w:val="000000"/>
        </w:rPr>
        <w:t xml:space="preserve"> </w:t>
      </w:r>
      <w:proofErr w:type="spellStart"/>
      <w:r w:rsidRPr="003B1F01">
        <w:rPr>
          <w:rFonts w:eastAsia="Calibri"/>
          <w:color w:val="000000"/>
        </w:rPr>
        <w:t>мс</w:t>
      </w:r>
      <w:proofErr w:type="spellEnd"/>
      <w:r w:rsidRPr="003B1F01">
        <w:rPr>
          <w:rFonts w:eastAsia="Calibri"/>
          <w:color w:val="000000"/>
        </w:rPr>
        <w:t>)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>Допустимая величина перерегулирования, не более 10%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>Время выхода печи на режим, не более 100 с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>Мощность печи 500 ватт. Питание печи 380 В</w:t>
      </w:r>
    </w:p>
    <w:p w:rsidR="00C452EA" w:rsidRPr="003B1F01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 xml:space="preserve">Постоянная времени печи </w:t>
      </w:r>
      <w:proofErr w:type="spellStart"/>
      <w:r w:rsidRPr="008C2A60">
        <w:rPr>
          <w:rFonts w:eastAsia="Calibri"/>
          <w:color w:val="000000"/>
        </w:rPr>
        <w:t>Тп</w:t>
      </w:r>
      <w:proofErr w:type="spellEnd"/>
      <w:r w:rsidRPr="008C2A60">
        <w:rPr>
          <w:rFonts w:eastAsia="Calibri"/>
          <w:color w:val="000000"/>
        </w:rPr>
        <w:t xml:space="preserve"> = 20 с. Температура в печи</w:t>
      </w:r>
      <w:r>
        <w:rPr>
          <w:rFonts w:eastAsia="Calibri"/>
          <w:color w:val="000000"/>
        </w:rPr>
        <w:t xml:space="preserve"> от 0 до 900℃. </w:t>
      </w:r>
      <w:r w:rsidRPr="003B1F01">
        <w:rPr>
          <w:rFonts w:eastAsia="Calibri"/>
          <w:color w:val="000000"/>
        </w:rPr>
        <w:t xml:space="preserve">Коэффициент передачи печи </w:t>
      </w:r>
      <w:proofErr w:type="spellStart"/>
      <w:r w:rsidRPr="003B1F01">
        <w:rPr>
          <w:rFonts w:eastAsia="Calibri"/>
          <w:color w:val="000000"/>
        </w:rPr>
        <w:t>Кп</w:t>
      </w:r>
      <w:proofErr w:type="spellEnd"/>
      <w:r w:rsidRPr="003B1F01">
        <w:rPr>
          <w:rFonts w:eastAsia="Calibri"/>
          <w:color w:val="000000"/>
        </w:rPr>
        <w:t xml:space="preserve"> = 4 </w:t>
      </w:r>
      <w:r>
        <w:rPr>
          <w:rFonts w:eastAsia="Calibri"/>
          <w:color w:val="000000"/>
        </w:rPr>
        <w:t>℃</w:t>
      </w:r>
      <w:r w:rsidRPr="003B1F01">
        <w:rPr>
          <w:rFonts w:eastAsia="Calibri"/>
          <w:color w:val="000000"/>
        </w:rPr>
        <w:t>/ватт</w:t>
      </w:r>
    </w:p>
    <w:p w:rsidR="00C452EA" w:rsidRPr="003B1F01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>Датчик температуры – термопара. Чувствительность</w:t>
      </w:r>
      <w:r>
        <w:rPr>
          <w:rFonts w:eastAsia="Calibri"/>
          <w:color w:val="000000"/>
        </w:rPr>
        <w:t xml:space="preserve"> </w:t>
      </w:r>
      <w:r w:rsidRPr="003B1F01">
        <w:rPr>
          <w:rFonts w:eastAsia="Calibri"/>
          <w:color w:val="000000"/>
        </w:rPr>
        <w:t>термопары Кд = 20 мкВ/</w:t>
      </w:r>
      <w:r>
        <w:rPr>
          <w:rFonts w:eastAsia="Calibri"/>
          <w:color w:val="000000"/>
        </w:rPr>
        <w:t>℃.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>Коэффициент передачи усилителя Ку = 0,5 В/ед.</w:t>
      </w:r>
    </w:p>
    <w:p w:rsidR="00C452EA" w:rsidRPr="008C2A60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 xml:space="preserve">Коэффициент передачи нагревателя </w:t>
      </w:r>
      <w:proofErr w:type="spellStart"/>
      <w:r w:rsidRPr="008C2A60">
        <w:rPr>
          <w:rFonts w:eastAsia="Calibri"/>
          <w:color w:val="000000"/>
        </w:rPr>
        <w:t>Кн</w:t>
      </w:r>
      <w:proofErr w:type="spellEnd"/>
      <w:r w:rsidRPr="008C2A60">
        <w:rPr>
          <w:rFonts w:eastAsia="Calibri"/>
          <w:color w:val="000000"/>
        </w:rPr>
        <w:t xml:space="preserve"> = 1,3 ватт/В</w:t>
      </w:r>
    </w:p>
    <w:p w:rsidR="00D2326A" w:rsidRPr="00C452EA" w:rsidRDefault="00C452EA" w:rsidP="00C452EA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8C2A60">
        <w:rPr>
          <w:rFonts w:eastAsia="Calibri"/>
          <w:color w:val="000000"/>
        </w:rPr>
        <w:t xml:space="preserve">Постоянная времени нагревателя </w:t>
      </w:r>
      <w:proofErr w:type="spellStart"/>
      <w:r w:rsidRPr="008C2A60">
        <w:rPr>
          <w:rFonts w:eastAsia="Calibri"/>
          <w:color w:val="000000"/>
        </w:rPr>
        <w:t>Тн</w:t>
      </w:r>
      <w:proofErr w:type="spellEnd"/>
      <w:r w:rsidRPr="008C2A60">
        <w:rPr>
          <w:rFonts w:eastAsia="Calibri"/>
          <w:color w:val="000000"/>
        </w:rPr>
        <w:t xml:space="preserve"> = 5 с.</w:t>
      </w:r>
      <w:r w:rsidR="00A52FAB" w:rsidRPr="00C452EA">
        <w:rPr>
          <w:rFonts w:eastAsia="Calibri"/>
          <w:color w:val="000000"/>
        </w:rPr>
        <w:br w:type="page"/>
      </w:r>
    </w:p>
    <w:sdt>
      <w:sdtPr>
        <w:id w:val="-1957865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326A" w:rsidRPr="00F9797E" w:rsidRDefault="00D2326A" w:rsidP="00D2326A">
          <w:pPr>
            <w:spacing w:after="200" w:line="360" w:lineRule="auto"/>
            <w:jc w:val="center"/>
            <w:rPr>
              <w:rFonts w:eastAsia="Calibri"/>
              <w:color w:val="000000"/>
            </w:rPr>
          </w:pPr>
          <w:r w:rsidRPr="00F9797E">
            <w:rPr>
              <w:rFonts w:eastAsia="Calibri"/>
              <w:color w:val="000000"/>
            </w:rPr>
            <w:t>СОДЕРЖАНИЕ</w:t>
          </w:r>
        </w:p>
        <w:p w:rsidR="00A97478" w:rsidRPr="00A97478" w:rsidRDefault="00D2326A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lang w:eastAsia="ru-RU"/>
            </w:rPr>
          </w:pPr>
          <w:r w:rsidRPr="00A97478">
            <w:rPr>
              <w:rFonts w:cs="Times New Roman"/>
              <w:sz w:val="24"/>
            </w:rPr>
            <w:fldChar w:fldCharType="begin"/>
          </w:r>
          <w:r w:rsidRPr="00A97478">
            <w:rPr>
              <w:rFonts w:cs="Times New Roman"/>
              <w:sz w:val="24"/>
            </w:rPr>
            <w:instrText xml:space="preserve"> TOC \o "1-3" \h \z \u </w:instrText>
          </w:r>
          <w:r w:rsidRPr="00A97478">
            <w:rPr>
              <w:rFonts w:cs="Times New Roman"/>
              <w:sz w:val="24"/>
            </w:rPr>
            <w:fldChar w:fldCharType="separate"/>
          </w:r>
          <w:hyperlink w:anchor="_Toc91752568" w:history="1">
            <w:r w:rsidR="00A97478" w:rsidRPr="00A97478">
              <w:rPr>
                <w:rStyle w:val="a7"/>
                <w:rFonts w:cs="Times New Roman"/>
                <w:noProof/>
                <w:sz w:val="24"/>
              </w:rPr>
              <w:t>Выполнение работы</w: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tab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begin"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instrText xml:space="preserve"> PAGEREF _Toc91752568 \h </w:instrTex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separate"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t>4</w: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end"/>
            </w:r>
          </w:hyperlink>
        </w:p>
        <w:p w:rsidR="00A97478" w:rsidRPr="00A97478" w:rsidRDefault="008A7E8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752569" w:history="1">
            <w:r w:rsidR="00A97478" w:rsidRPr="00A97478">
              <w:rPr>
                <w:rStyle w:val="a7"/>
                <w:rFonts w:ascii="Times New Roman" w:eastAsia="Calibri" w:hAnsi="Times New Roman" w:cs="Times New Roman"/>
                <w:noProof/>
                <w:sz w:val="24"/>
                <w:szCs w:val="24"/>
              </w:rPr>
              <w:t>1</w:t>
            </w:r>
            <w:r w:rsidR="00A97478" w:rsidRPr="00A9747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97478" w:rsidRPr="00A97478">
              <w:rPr>
                <w:rStyle w:val="a7"/>
                <w:rFonts w:ascii="Times New Roman" w:eastAsia="Calibri" w:hAnsi="Times New Roman" w:cs="Times New Roman"/>
                <w:noProof/>
                <w:sz w:val="24"/>
                <w:szCs w:val="24"/>
              </w:rPr>
              <w:t>Анализ задания</w: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_Toc91752569 \h </w:instrTex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0" w:history="1">
            <w:r w:rsidR="00A97478" w:rsidRPr="00A97478">
              <w:rPr>
                <w:rStyle w:val="a7"/>
                <w:rFonts w:eastAsia="Calibri"/>
                <w:noProof/>
              </w:rPr>
              <w:t>1.1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Calibri"/>
                <w:noProof/>
              </w:rPr>
              <w:t>Принципиальная схема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_Toc91752570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4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1" w:history="1">
            <w:r w:rsidR="00A97478" w:rsidRPr="00A97478">
              <w:rPr>
                <w:rStyle w:val="a7"/>
                <w:rFonts w:eastAsia="Calibri"/>
                <w:noProof/>
              </w:rPr>
              <w:t>1.2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ПИД-регулятор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_Toc91752571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5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752572" w:history="1"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</w:t>
            </w:r>
            <w:r w:rsidR="00A97478" w:rsidRPr="00A9747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Алгоритм работы</w: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_Toc91752572 \h </w:instrTex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3" w:history="1">
            <w:r w:rsidR="00A97478" w:rsidRPr="00A97478">
              <w:rPr>
                <w:rStyle w:val="a7"/>
                <w:rFonts w:eastAsia="Times New Roman"/>
                <w:noProof/>
              </w:rPr>
              <w:t>2.1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Расчет интеграла Дюамеля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_Toc91752573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7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4" w:history="1">
            <w:r w:rsidR="00A97478" w:rsidRPr="00A97478">
              <w:rPr>
                <w:rStyle w:val="a7"/>
                <w:rFonts w:eastAsia="Times New Roman"/>
                <w:noProof/>
                <w:lang w:val="en-US"/>
              </w:rPr>
              <w:t>2.2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Расчет ПИД регулятора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_Toc91752574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9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5" w:history="1">
            <w:r w:rsidR="00A97478" w:rsidRPr="00A97478">
              <w:rPr>
                <w:rStyle w:val="a7"/>
                <w:noProof/>
                <w:lang w:val="en-US"/>
              </w:rPr>
              <w:t>2.3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noProof/>
              </w:rPr>
              <w:t>Блок-схема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_Toc91752575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10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91752576" w:history="1"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A97478" w:rsidRPr="00A9747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САР </w:t>
            </w:r>
            <w:r w:rsidR="00294702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температуры </w:t>
            </w:r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печи в </w:t>
            </w:r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RSLogix</w:t>
            </w:r>
            <w:r w:rsidR="00A97478" w:rsidRPr="00A97478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500</w: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_Toc91752576 \h </w:instrTex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97478" w:rsidRPr="00A9747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7" w:history="1">
            <w:r w:rsidR="00A97478" w:rsidRPr="00A97478">
              <w:rPr>
                <w:rStyle w:val="a7"/>
                <w:rFonts w:eastAsia="Times New Roman"/>
                <w:noProof/>
              </w:rPr>
              <w:t xml:space="preserve">3.1 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Основная программа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_Toc91752577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14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8" w:history="1">
            <w:r w:rsidR="00A97478" w:rsidRPr="00A97478">
              <w:rPr>
                <w:rStyle w:val="a7"/>
                <w:rFonts w:eastAsia="Times New Roman"/>
                <w:noProof/>
              </w:rPr>
              <w:t xml:space="preserve">3.2 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Подпрограмма ПИД регулятора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_Toc91752578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15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79" w:history="1">
            <w:r w:rsidR="00A97478" w:rsidRPr="00A97478">
              <w:rPr>
                <w:rStyle w:val="a7"/>
                <w:rFonts w:eastAsia="Times New Roman"/>
                <w:noProof/>
              </w:rPr>
              <w:t xml:space="preserve">3.3 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Подпрограмма усилителя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_Toc91752579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18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80" w:history="1">
            <w:r w:rsidR="00A97478" w:rsidRPr="00A97478">
              <w:rPr>
                <w:rStyle w:val="a7"/>
                <w:rFonts w:eastAsia="Times New Roman"/>
                <w:noProof/>
              </w:rPr>
              <w:t xml:space="preserve">3.4 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Подпрограмма расчета выходного сигнала с нагревателя и печи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_Toc91752580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18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81" w:history="1">
            <w:r w:rsidR="00A97478" w:rsidRPr="00A97478">
              <w:rPr>
                <w:rStyle w:val="a7"/>
                <w:rFonts w:eastAsia="Times New Roman"/>
                <w:noProof/>
              </w:rPr>
              <w:t xml:space="preserve">3.5 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Подпрограмма датчика температуры с масштабированием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_Toc91752581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21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752582" w:history="1">
            <w:r w:rsidR="00A97478" w:rsidRPr="00A97478">
              <w:rPr>
                <w:rStyle w:val="a7"/>
                <w:rFonts w:eastAsia="Times New Roman"/>
                <w:noProof/>
              </w:rPr>
              <w:t xml:space="preserve">3.6 </w:t>
            </w:r>
            <w:r w:rsidR="00A97478" w:rsidRPr="00A97478">
              <w:rPr>
                <w:rFonts w:eastAsiaTheme="minorEastAsia"/>
                <w:noProof/>
                <w:lang w:eastAsia="ru-RU"/>
              </w:rPr>
              <w:tab/>
            </w:r>
            <w:r w:rsidR="00A97478" w:rsidRPr="00A97478">
              <w:rPr>
                <w:rStyle w:val="a7"/>
                <w:rFonts w:eastAsia="Times New Roman"/>
                <w:noProof/>
              </w:rPr>
              <w:t>Подпрограмма транспортной задержки</w:t>
            </w:r>
            <w:r w:rsidR="00A97478" w:rsidRPr="00A97478">
              <w:rPr>
                <w:noProof/>
                <w:webHidden/>
              </w:rPr>
              <w:tab/>
            </w:r>
            <w:r w:rsidR="00A97478" w:rsidRPr="00A97478">
              <w:rPr>
                <w:noProof/>
                <w:webHidden/>
              </w:rPr>
              <w:fldChar w:fldCharType="begin"/>
            </w:r>
            <w:r w:rsidR="00A97478" w:rsidRPr="00A97478">
              <w:rPr>
                <w:noProof/>
                <w:webHidden/>
              </w:rPr>
              <w:instrText xml:space="preserve"> PAGEREF _Toc91752582 \h </w:instrText>
            </w:r>
            <w:r w:rsidR="00A97478" w:rsidRPr="00A97478">
              <w:rPr>
                <w:noProof/>
                <w:webHidden/>
              </w:rPr>
            </w:r>
            <w:r w:rsidR="00A97478" w:rsidRPr="00A97478">
              <w:rPr>
                <w:noProof/>
                <w:webHidden/>
              </w:rPr>
              <w:fldChar w:fldCharType="separate"/>
            </w:r>
            <w:r w:rsidR="00A97478" w:rsidRPr="00A97478">
              <w:rPr>
                <w:noProof/>
                <w:webHidden/>
              </w:rPr>
              <w:t>22</w:t>
            </w:r>
            <w:r w:rsidR="00A97478" w:rsidRPr="00A97478">
              <w:rPr>
                <w:noProof/>
                <w:webHidden/>
              </w:rPr>
              <w:fldChar w:fldCharType="end"/>
            </w:r>
          </w:hyperlink>
        </w:p>
        <w:p w:rsidR="00A97478" w:rsidRPr="00A97478" w:rsidRDefault="008A7E8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lang w:eastAsia="ru-RU"/>
            </w:rPr>
          </w:pPr>
          <w:hyperlink w:anchor="_Toc91752583" w:history="1">
            <w:r w:rsidR="00A97478" w:rsidRPr="00A97478">
              <w:rPr>
                <w:rStyle w:val="a7"/>
                <w:rFonts w:eastAsia="Times New Roman" w:cs="Times New Roman"/>
                <w:noProof/>
                <w:sz w:val="24"/>
              </w:rPr>
              <w:t>Заключение</w: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tab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begin"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instrText xml:space="preserve"> PAGEREF _Toc91752583 \h </w:instrTex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separate"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t>23</w: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end"/>
            </w:r>
          </w:hyperlink>
        </w:p>
        <w:p w:rsidR="00A97478" w:rsidRPr="00A97478" w:rsidRDefault="008A7E8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 w:val="24"/>
              <w:lang w:eastAsia="ru-RU"/>
            </w:rPr>
          </w:pPr>
          <w:hyperlink w:anchor="_Toc91752584" w:history="1">
            <w:r w:rsidR="00A97478" w:rsidRPr="00A97478">
              <w:rPr>
                <w:rStyle w:val="a7"/>
                <w:rFonts w:eastAsia="Times New Roman" w:cs="Times New Roman"/>
                <w:noProof/>
                <w:sz w:val="24"/>
              </w:rPr>
              <w:t>Использованные источники</w: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tab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begin"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instrText xml:space="preserve"> PAGEREF _Toc91752584 \h </w:instrTex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separate"/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t>24</w:t>
            </w:r>
            <w:r w:rsidR="00A97478" w:rsidRPr="00A97478">
              <w:rPr>
                <w:rFonts w:cs="Times New Roman"/>
                <w:noProof/>
                <w:webHidden/>
                <w:sz w:val="24"/>
              </w:rPr>
              <w:fldChar w:fldCharType="end"/>
            </w:r>
          </w:hyperlink>
        </w:p>
        <w:p w:rsidR="00D2326A" w:rsidRPr="00A97478" w:rsidRDefault="00D2326A" w:rsidP="00D2326A">
          <w:r w:rsidRPr="00A97478">
            <w:rPr>
              <w:rFonts w:eastAsia="Calibri"/>
              <w:b/>
              <w:bCs/>
              <w:noProof/>
            </w:rPr>
            <w:fldChar w:fldCharType="end"/>
          </w:r>
        </w:p>
      </w:sdtContent>
    </w:sdt>
    <w:p w:rsidR="00D2326A" w:rsidRPr="00A97478" w:rsidRDefault="00D2326A" w:rsidP="00D2326A">
      <w:pPr>
        <w:rPr>
          <w:rFonts w:eastAsia="Calibri"/>
          <w:color w:val="000000"/>
        </w:rPr>
      </w:pPr>
      <w:r w:rsidRPr="00A97478">
        <w:rPr>
          <w:rFonts w:eastAsia="Calibri"/>
          <w:color w:val="000000"/>
        </w:rPr>
        <w:t xml:space="preserve"> </w:t>
      </w:r>
      <w:r w:rsidRPr="00A97478">
        <w:rPr>
          <w:rFonts w:eastAsia="Calibri"/>
          <w:color w:val="000000"/>
        </w:rPr>
        <w:br w:type="page"/>
      </w:r>
    </w:p>
    <w:p w:rsidR="008C2A60" w:rsidRPr="00025487" w:rsidRDefault="0058678F" w:rsidP="00025487">
      <w:pPr>
        <w:pStyle w:val="1"/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1" w:name="_Toc91752568"/>
      <w:r w:rsidRPr="00025487"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>ВЫПОЛНЕНИЕ РАБОТЫ</w:t>
      </w:r>
      <w:bookmarkEnd w:id="1"/>
    </w:p>
    <w:p w:rsidR="00CB6039" w:rsidRPr="00E854DE" w:rsidRDefault="009E33A3" w:rsidP="00025487">
      <w:pPr>
        <w:pStyle w:val="a8"/>
        <w:numPr>
          <w:ilvl w:val="0"/>
          <w:numId w:val="6"/>
        </w:numPr>
        <w:spacing w:before="240" w:after="0" w:line="360" w:lineRule="auto"/>
        <w:ind w:left="0" w:firstLine="709"/>
        <w:jc w:val="both"/>
        <w:outlineLvl w:val="1"/>
        <w:rPr>
          <w:rFonts w:eastAsia="Calibri"/>
          <w:color w:val="000000"/>
        </w:rPr>
      </w:pPr>
      <w:bookmarkStart w:id="2" w:name="_Toc91752569"/>
      <w:r w:rsidRPr="00E854DE">
        <w:rPr>
          <w:rFonts w:eastAsia="Calibri"/>
          <w:color w:val="000000"/>
        </w:rPr>
        <w:t>Анализ задания</w:t>
      </w:r>
      <w:bookmarkEnd w:id="2"/>
    </w:p>
    <w:p w:rsidR="0058678F" w:rsidRPr="00E854DE" w:rsidRDefault="0058678F" w:rsidP="00025487">
      <w:pPr>
        <w:pStyle w:val="a8"/>
        <w:numPr>
          <w:ilvl w:val="1"/>
          <w:numId w:val="9"/>
        </w:numPr>
        <w:spacing w:after="0" w:line="360" w:lineRule="auto"/>
        <w:ind w:left="0" w:firstLine="709"/>
        <w:jc w:val="both"/>
        <w:outlineLvl w:val="2"/>
        <w:rPr>
          <w:rFonts w:eastAsia="Calibri"/>
          <w:color w:val="000000"/>
        </w:rPr>
      </w:pPr>
      <w:bookmarkStart w:id="3" w:name="_Toc91752570"/>
      <w:r w:rsidRPr="00E854DE">
        <w:rPr>
          <w:rFonts w:eastAsia="Calibri"/>
          <w:color w:val="000000"/>
        </w:rPr>
        <w:t>Принципиальная схема</w:t>
      </w:r>
      <w:bookmarkEnd w:id="3"/>
    </w:p>
    <w:p w:rsidR="00CB6039" w:rsidRPr="00025487" w:rsidRDefault="00CB6039" w:rsidP="00025487">
      <w:pPr>
        <w:spacing w:before="240" w:line="360" w:lineRule="auto"/>
        <w:ind w:firstLine="709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Схема регулирования температурой печи (рис.2) состоит из следующих элементов: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Управляющий сигнал (ступенька)</w:t>
      </w:r>
      <w:r w:rsidRPr="00025487">
        <w:rPr>
          <w:rFonts w:eastAsia="Calibri"/>
          <w:color w:val="000000"/>
          <w:lang w:val="en-US"/>
        </w:rPr>
        <w:t>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ПИД-регулятор</w:t>
      </w:r>
      <w:r w:rsidRPr="00025487">
        <w:rPr>
          <w:rFonts w:eastAsia="Calibri"/>
          <w:color w:val="000000"/>
          <w:lang w:val="en-US"/>
        </w:rPr>
        <w:t>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Усилитель мощности в виде пропорционального звена с коэффициентом К</w:t>
      </w:r>
      <w:r w:rsidRPr="00025487">
        <w:rPr>
          <w:rFonts w:eastAsia="Calibri"/>
          <w:color w:val="000000"/>
          <w:vertAlign w:val="subscript"/>
        </w:rPr>
        <w:t>у;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Нагреватель в виде апериодического звена;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Печь в виде апериодического звена;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Датчик температуры в виде пропорционального звена с коэффициентом К</w:t>
      </w:r>
      <w:r w:rsidRPr="00025487">
        <w:rPr>
          <w:rFonts w:eastAsia="Calibri"/>
          <w:color w:val="000000"/>
          <w:vertAlign w:val="subscript"/>
        </w:rPr>
        <w:t>д;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20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Транспортная задержка в обратно</w:t>
      </w:r>
      <w:r w:rsidR="00085336" w:rsidRPr="00025487">
        <w:rPr>
          <w:rFonts w:eastAsia="Calibri"/>
          <w:color w:val="000000"/>
        </w:rPr>
        <w:t>й</w:t>
      </w:r>
      <w:r w:rsidRPr="00025487">
        <w:rPr>
          <w:rFonts w:eastAsia="Calibri"/>
          <w:color w:val="000000"/>
        </w:rPr>
        <w:t xml:space="preserve"> связи;</w:t>
      </w:r>
    </w:p>
    <w:p w:rsidR="00CB6039" w:rsidRPr="00025487" w:rsidRDefault="00CB6039" w:rsidP="00025487">
      <w:pPr>
        <w:pStyle w:val="a8"/>
        <w:numPr>
          <w:ilvl w:val="0"/>
          <w:numId w:val="5"/>
        </w:numPr>
        <w:spacing w:after="0" w:line="360" w:lineRule="auto"/>
        <w:ind w:left="0" w:firstLine="0"/>
        <w:jc w:val="both"/>
        <w:rPr>
          <w:rFonts w:eastAsia="Calibri"/>
          <w:color w:val="000000"/>
        </w:rPr>
      </w:pPr>
      <w:r w:rsidRPr="00025487">
        <w:rPr>
          <w:rFonts w:eastAsia="Calibri"/>
          <w:color w:val="000000"/>
        </w:rPr>
        <w:t>Коэффициент масштабирования</w:t>
      </w:r>
      <w:r w:rsidRPr="00025487">
        <w:rPr>
          <w:rFonts w:eastAsia="Calibri"/>
          <w:color w:val="000000"/>
          <w:lang w:val="en-US"/>
        </w:rPr>
        <w:t>.</w:t>
      </w:r>
    </w:p>
    <w:p w:rsidR="00CB6039" w:rsidRPr="00025487" w:rsidRDefault="00CB6039" w:rsidP="00025487">
      <w:pPr>
        <w:keepNext/>
        <w:spacing w:after="0" w:line="360" w:lineRule="auto"/>
        <w:jc w:val="center"/>
      </w:pPr>
      <w:r w:rsidRPr="00025487">
        <w:rPr>
          <w:rFonts w:eastAsia="Calibri"/>
          <w:noProof/>
          <w:color w:val="000000"/>
          <w:lang w:eastAsia="ru-RU"/>
        </w:rPr>
        <w:drawing>
          <wp:inline distT="0" distB="0" distL="0" distR="0" wp14:anchorId="5462B4FB" wp14:editId="69C5D972">
            <wp:extent cx="5687011" cy="121073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тлабсхема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" t="21191" r="2753" b="8521"/>
                    <a:stretch/>
                  </pic:blipFill>
                  <pic:spPr bwMode="auto">
                    <a:xfrm>
                      <a:off x="0" y="0"/>
                      <a:ext cx="5720052" cy="121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039" w:rsidRPr="00025487" w:rsidRDefault="00CB6039" w:rsidP="00025487">
      <w:pPr>
        <w:pStyle w:val="a9"/>
        <w:spacing w:line="360" w:lineRule="auto"/>
        <w:jc w:val="center"/>
        <w:rPr>
          <w:rFonts w:eastAsia="Calibri"/>
          <w:i w:val="0"/>
          <w:color w:val="auto"/>
          <w:sz w:val="24"/>
          <w:szCs w:val="24"/>
        </w:rPr>
      </w:pPr>
      <w:r w:rsidRPr="00025487">
        <w:rPr>
          <w:i w:val="0"/>
          <w:color w:val="auto"/>
          <w:sz w:val="24"/>
          <w:szCs w:val="24"/>
        </w:rPr>
        <w:t xml:space="preserve">Рисунок </w:t>
      </w:r>
      <w:r w:rsidRPr="00025487">
        <w:rPr>
          <w:i w:val="0"/>
          <w:color w:val="auto"/>
          <w:sz w:val="24"/>
          <w:szCs w:val="24"/>
        </w:rPr>
        <w:fldChar w:fldCharType="begin"/>
      </w:r>
      <w:r w:rsidRPr="00025487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025487">
        <w:rPr>
          <w:i w:val="0"/>
          <w:color w:val="auto"/>
          <w:sz w:val="24"/>
          <w:szCs w:val="24"/>
        </w:rPr>
        <w:fldChar w:fldCharType="separate"/>
      </w:r>
      <w:r w:rsidR="00FD32BF" w:rsidRPr="00025487">
        <w:rPr>
          <w:i w:val="0"/>
          <w:noProof/>
          <w:color w:val="auto"/>
          <w:sz w:val="24"/>
          <w:szCs w:val="24"/>
        </w:rPr>
        <w:t>2</w:t>
      </w:r>
      <w:r w:rsidRPr="00025487">
        <w:rPr>
          <w:i w:val="0"/>
          <w:color w:val="auto"/>
          <w:sz w:val="24"/>
          <w:szCs w:val="24"/>
        </w:rPr>
        <w:fldChar w:fldCharType="end"/>
      </w:r>
      <w:r w:rsidRPr="00025487">
        <w:rPr>
          <w:i w:val="0"/>
          <w:color w:val="auto"/>
          <w:sz w:val="24"/>
          <w:szCs w:val="24"/>
        </w:rPr>
        <w:t xml:space="preserve"> - принципиальная схема регулятора температуры печи</w:t>
      </w:r>
      <w:r w:rsidR="00237050" w:rsidRPr="00025487">
        <w:rPr>
          <w:i w:val="0"/>
          <w:color w:val="auto"/>
          <w:sz w:val="24"/>
          <w:szCs w:val="24"/>
        </w:rPr>
        <w:t xml:space="preserve"> разработанная в программном пакете </w:t>
      </w:r>
      <w:r w:rsidR="00237050" w:rsidRPr="00025487">
        <w:rPr>
          <w:i w:val="0"/>
          <w:color w:val="auto"/>
          <w:sz w:val="24"/>
          <w:szCs w:val="24"/>
          <w:lang w:val="en-US"/>
        </w:rPr>
        <w:t>MATLAB</w:t>
      </w:r>
      <w:r w:rsidR="00237050" w:rsidRPr="00025487">
        <w:rPr>
          <w:i w:val="0"/>
          <w:color w:val="auto"/>
          <w:sz w:val="24"/>
          <w:szCs w:val="24"/>
        </w:rPr>
        <w:t xml:space="preserve"> </w:t>
      </w:r>
      <w:r w:rsidR="00237050" w:rsidRPr="00025487">
        <w:rPr>
          <w:i w:val="0"/>
          <w:color w:val="auto"/>
          <w:sz w:val="24"/>
          <w:szCs w:val="24"/>
          <w:lang w:val="en-US"/>
        </w:rPr>
        <w:t>Simulink</w:t>
      </w:r>
    </w:p>
    <w:p w:rsidR="00CB6039" w:rsidRPr="00025487" w:rsidRDefault="00CB6039" w:rsidP="00025487">
      <w:pPr>
        <w:spacing w:before="240" w:after="0" w:line="360" w:lineRule="auto"/>
        <w:ind w:firstLine="709"/>
        <w:jc w:val="both"/>
      </w:pPr>
      <w:r w:rsidRPr="00025487">
        <w:t>Передаточная функция усилителя мощности будет иметь следующий вид: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025487">
        <w:trPr>
          <w:jc w:val="center"/>
        </w:trPr>
        <w:tc>
          <w:tcPr>
            <w:tcW w:w="8642" w:type="dxa"/>
          </w:tcPr>
          <w:p w:rsidR="00025487" w:rsidRDefault="008A7E82" w:rsidP="00025487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у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у</m:t>
                    </m:r>
                  </m:sub>
                </m:sSub>
                <m:r>
                  <w:rPr>
                    <w:rFonts w:ascii="Cambria Math" w:eastAsia="Calibri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703" w:type="dxa"/>
          </w:tcPr>
          <w:p w:rsidR="00025487" w:rsidRDefault="00025487" w:rsidP="00025487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(1.1)</w:t>
            </w:r>
          </w:p>
        </w:tc>
      </w:tr>
    </w:tbl>
    <w:p w:rsidR="00025487" w:rsidRDefault="00CB6039" w:rsidP="00025487">
      <w:pPr>
        <w:spacing w:line="360" w:lineRule="auto"/>
        <w:jc w:val="both"/>
        <w:rPr>
          <w:rFonts w:eastAsia="Calibri"/>
          <w:color w:val="000000" w:themeColor="text1"/>
        </w:rPr>
      </w:pPr>
      <w:r w:rsidRPr="00025487">
        <w:rPr>
          <w:rFonts w:eastAsia="Calibri"/>
          <w:color w:val="000000" w:themeColor="text1"/>
        </w:rPr>
        <w:t xml:space="preserve">а его переходная характеристика: 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Default="00025487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∙1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=0,5</m:t>
                </m:r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(1.2)</w:t>
            </w:r>
          </w:p>
        </w:tc>
      </w:tr>
    </w:tbl>
    <w:p w:rsidR="00CB6039" w:rsidRPr="00025487" w:rsidRDefault="00CB6039" w:rsidP="00025487">
      <w:pPr>
        <w:spacing w:before="240" w:line="360" w:lineRule="auto"/>
        <w:ind w:firstLine="709"/>
        <w:jc w:val="both"/>
      </w:pPr>
      <w:r w:rsidRPr="00025487">
        <w:t>Передаточная функция нагревателя: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Pr="00025487" w:rsidRDefault="008A7E82" w:rsidP="00025487">
            <w:pPr>
              <w:spacing w:before="240" w:line="360" w:lineRule="auto"/>
              <w:ind w:firstLine="709"/>
              <w:jc w:val="both"/>
              <w:rPr>
                <w:rFonts w:eastAsiaTheme="minorEastAsia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н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н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S+1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1.3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(1.3)</w:t>
            </w:r>
          </w:p>
        </w:tc>
      </w:tr>
    </w:tbl>
    <w:p w:rsidR="00025487" w:rsidRPr="00025487" w:rsidRDefault="00025487" w:rsidP="00025487">
      <w:pPr>
        <w:spacing w:after="0" w:line="360" w:lineRule="auto"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Е</w:t>
      </w:r>
      <w:r w:rsidR="00CB6039" w:rsidRPr="00025487">
        <w:rPr>
          <w:rFonts w:eastAsia="Calibri"/>
          <w:color w:val="000000" w:themeColor="text1"/>
        </w:rPr>
        <w:t xml:space="preserve">го переходная характеристика: 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Default="00025487" w:rsidP="00025487">
            <w:pPr>
              <w:spacing w:before="240" w:line="360" w:lineRule="auto"/>
              <w:jc w:val="center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Т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н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=1.3∙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5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(1.4)</w:t>
            </w:r>
          </w:p>
        </w:tc>
      </w:tr>
    </w:tbl>
    <w:p w:rsidR="00025487" w:rsidRDefault="00025487" w:rsidP="00F87646">
      <w:pPr>
        <w:spacing w:line="360" w:lineRule="auto"/>
        <w:ind w:firstLine="709"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>Е</w:t>
      </w:r>
      <w:r w:rsidR="00085336" w:rsidRPr="00025487">
        <w:rPr>
          <w:rFonts w:eastAsia="Calibri"/>
          <w:color w:val="000000" w:themeColor="text1"/>
        </w:rPr>
        <w:t>сли разложить экспоненту в ряд Тейлора,</w:t>
      </w:r>
      <w:r>
        <w:rPr>
          <w:rFonts w:eastAsia="Calibri"/>
          <w:color w:val="000000" w:themeColor="text1"/>
        </w:rPr>
        <w:t xml:space="preserve"> получим следующую зависимость: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Pr="00025487" w:rsidRDefault="00025487" w:rsidP="00025487">
            <w:pPr>
              <w:spacing w:line="360" w:lineRule="auto"/>
              <w:jc w:val="both"/>
              <w:rPr>
                <w:rFonts w:eastAsiaTheme="minorEastAsia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</w:rPr>
                  <m:t>1,3∙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50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 w:themeColor="text1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750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(1.5)</w:t>
            </w:r>
          </w:p>
        </w:tc>
      </w:tr>
    </w:tbl>
    <w:p w:rsidR="00025487" w:rsidRPr="00025487" w:rsidRDefault="00025487" w:rsidP="00025487">
      <w:pPr>
        <w:spacing w:before="240" w:line="360" w:lineRule="auto"/>
        <w:ind w:firstLine="709"/>
        <w:jc w:val="both"/>
      </w:pPr>
      <w:r>
        <w:t>Передаточная функция печи: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Pr="00025487" w:rsidRDefault="008A7E82" w:rsidP="00025487">
            <w:pPr>
              <w:spacing w:before="240" w:line="360" w:lineRule="auto"/>
              <w:ind w:firstLine="709"/>
              <w:jc w:val="both"/>
              <w:rPr>
                <w:rFonts w:eastAsiaTheme="minorEastAsia"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п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п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S+1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20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(1.6)</w:t>
            </w:r>
          </w:p>
        </w:tc>
      </w:tr>
    </w:tbl>
    <w:p w:rsidR="00025487" w:rsidRPr="00025487" w:rsidRDefault="00025487" w:rsidP="00F87646">
      <w:pPr>
        <w:spacing w:before="240" w:line="360" w:lineRule="auto"/>
        <w:ind w:firstLine="709"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П</w:t>
      </w:r>
      <w:r w:rsidR="00CB6039" w:rsidRPr="00025487">
        <w:rPr>
          <w:rFonts w:eastAsia="Calibri"/>
          <w:color w:val="000000" w:themeColor="text1"/>
        </w:rPr>
        <w:t xml:space="preserve">ереходная характеристика: 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Default="00025487" w:rsidP="00025487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Т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п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=4∙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20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(1.7)</w:t>
            </w:r>
          </w:p>
        </w:tc>
      </w:tr>
    </w:tbl>
    <w:p w:rsidR="00154F54" w:rsidRPr="00025487" w:rsidRDefault="00025487" w:rsidP="00025487">
      <w:pPr>
        <w:spacing w:before="240" w:line="360" w:lineRule="auto"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Е</w:t>
      </w:r>
      <w:r w:rsidR="00154F54" w:rsidRPr="00025487">
        <w:rPr>
          <w:rFonts w:eastAsia="Calibri"/>
          <w:color w:val="000000" w:themeColor="text1"/>
        </w:rPr>
        <w:t>сли разложить экспоненту в ряд Тейлора, получим следующую зависимость: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Default="00025487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</w:rPr>
                  <m:t>4∙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20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800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 w:themeColor="text1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48000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(1.8)</w:t>
            </w:r>
          </w:p>
        </w:tc>
      </w:tr>
    </w:tbl>
    <w:p w:rsidR="00CB6039" w:rsidRPr="00025487" w:rsidRDefault="00CB6039" w:rsidP="00025487">
      <w:pPr>
        <w:spacing w:before="240" w:line="360" w:lineRule="auto"/>
        <w:ind w:firstLine="709"/>
        <w:jc w:val="both"/>
      </w:pPr>
      <w:r w:rsidRPr="00025487">
        <w:t>Передаточная функция датчика температуры: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Default="008A7E82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д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(1.9)</w:t>
            </w:r>
          </w:p>
        </w:tc>
      </w:tr>
    </w:tbl>
    <w:p w:rsidR="00025487" w:rsidRDefault="00025487" w:rsidP="00025487">
      <w:pPr>
        <w:spacing w:before="240" w:line="360" w:lineRule="auto"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Е</w:t>
      </w:r>
      <w:r w:rsidR="00CB6039" w:rsidRPr="00025487">
        <w:rPr>
          <w:rFonts w:eastAsia="Calibri"/>
          <w:color w:val="000000" w:themeColor="text1"/>
        </w:rPr>
        <w:t xml:space="preserve">го переходная характеристика: 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9"/>
        <w:gridCol w:w="796"/>
      </w:tblGrid>
      <w:tr w:rsidR="00025487" w:rsidTr="00025487">
        <w:trPr>
          <w:jc w:val="center"/>
        </w:trPr>
        <w:tc>
          <w:tcPr>
            <w:tcW w:w="8559" w:type="dxa"/>
          </w:tcPr>
          <w:p w:rsidR="00025487" w:rsidRDefault="00025487" w:rsidP="00025487">
            <w:pPr>
              <w:spacing w:before="240" w:after="160" w:line="360" w:lineRule="auto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∙1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796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(1.10)</w:t>
            </w:r>
          </w:p>
        </w:tc>
      </w:tr>
    </w:tbl>
    <w:p w:rsidR="00006CC8" w:rsidRPr="00E854DE" w:rsidRDefault="0058678F" w:rsidP="00025487">
      <w:pPr>
        <w:pStyle w:val="a8"/>
        <w:numPr>
          <w:ilvl w:val="1"/>
          <w:numId w:val="9"/>
        </w:numPr>
        <w:spacing w:before="240" w:line="360" w:lineRule="auto"/>
        <w:ind w:left="0" w:firstLine="709"/>
        <w:jc w:val="both"/>
        <w:outlineLvl w:val="2"/>
        <w:rPr>
          <w:rFonts w:eastAsia="Calibri"/>
          <w:color w:val="000000"/>
        </w:rPr>
      </w:pPr>
      <w:bookmarkStart w:id="4" w:name="_Toc91752571"/>
      <w:r w:rsidRPr="00E854DE">
        <w:rPr>
          <w:rFonts w:eastAsia="Times New Roman"/>
        </w:rPr>
        <w:t>ПИД-регулятор</w:t>
      </w:r>
      <w:bookmarkEnd w:id="4"/>
    </w:p>
    <w:p w:rsidR="00025487" w:rsidRPr="00025487" w:rsidRDefault="0058678F" w:rsidP="004F3331">
      <w:pPr>
        <w:spacing w:before="24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Выходная переменная ПИД-регулятора </w:t>
      </w:r>
      <w:r w:rsidRPr="00025487">
        <w:rPr>
          <w:rFonts w:eastAsia="Times New Roman"/>
          <w:lang w:val="en-US"/>
        </w:rPr>
        <w:t>u</w:t>
      </w:r>
      <w:r w:rsidR="004F3331">
        <w:rPr>
          <w:rFonts w:eastAsia="Times New Roman"/>
        </w:rPr>
        <w:t>(</w:t>
      </w:r>
      <w:r w:rsidR="004F3331">
        <w:rPr>
          <w:rFonts w:eastAsia="Times New Roman"/>
          <w:lang w:val="en-US"/>
        </w:rPr>
        <w:t>t</w:t>
      </w:r>
      <w:r w:rsidR="004F3331">
        <w:rPr>
          <w:rFonts w:eastAsia="Times New Roman"/>
        </w:rPr>
        <w:t>)</w:t>
      </w:r>
      <w:r w:rsidRPr="00025487">
        <w:rPr>
          <w:rFonts w:eastAsia="Times New Roman"/>
        </w:rPr>
        <w:t xml:space="preserve"> описывается переменной</w:t>
      </w:r>
      <w:r w:rsidR="00282D8A" w:rsidRPr="00025487">
        <w:rPr>
          <w:rFonts w:eastAsia="Times New Roman"/>
        </w:rPr>
        <w:t>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9"/>
        <w:gridCol w:w="796"/>
      </w:tblGrid>
      <w:tr w:rsidR="00025487" w:rsidTr="007E1301">
        <w:trPr>
          <w:jc w:val="center"/>
        </w:trPr>
        <w:tc>
          <w:tcPr>
            <w:tcW w:w="8642" w:type="dxa"/>
          </w:tcPr>
          <w:p w:rsidR="00025487" w:rsidRDefault="00025487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И</m:t>
                        </m:r>
                      </m:sub>
                    </m:sSub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</w:rPr>
                      <m:t>dt</m:t>
                    </m:r>
                  </m:e>
                </m:nary>
                <m:r>
                  <w:rPr>
                    <w:rFonts w:ascii="Cambria Math" w:hAnsi="Cambria Math"/>
                    <w:color w:val="000000" w:themeColor="text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Д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de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d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703" w:type="dxa"/>
          </w:tcPr>
          <w:p w:rsidR="00025487" w:rsidRDefault="00025487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(1.11)</w:t>
            </w:r>
          </w:p>
        </w:tc>
      </w:tr>
    </w:tbl>
    <w:p w:rsidR="00282D8A" w:rsidRPr="00025487" w:rsidRDefault="00282D8A" w:rsidP="00025487">
      <w:pPr>
        <w:spacing w:before="24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  <w:color w:val="000000" w:themeColor="text1"/>
        </w:rPr>
        <w:t xml:space="preserve">Т.е. </w:t>
      </w:r>
      <w:r w:rsidRPr="00025487">
        <w:rPr>
          <w:rFonts w:eastAsia="Times New Roman"/>
        </w:rPr>
        <w:t>выходная переменная ПИД-регулятора будет находится как сумма входящих в его состав управляющих компонент: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9"/>
        <w:gridCol w:w="796"/>
      </w:tblGrid>
      <w:tr w:rsidR="004F3331" w:rsidTr="007E1301">
        <w:trPr>
          <w:jc w:val="center"/>
        </w:trPr>
        <w:tc>
          <w:tcPr>
            <w:tcW w:w="8642" w:type="dxa"/>
          </w:tcPr>
          <w:p w:rsidR="004F3331" w:rsidRDefault="004F3331" w:rsidP="004F3331">
            <w:pPr>
              <w:spacing w:before="240" w:line="360" w:lineRule="auto"/>
              <w:ind w:firstLine="709"/>
              <w:jc w:val="center"/>
              <w:rPr>
                <w:rFonts w:eastAsia="Calibri"/>
                <w:color w:val="000000" w:themeColor="text1"/>
              </w:rPr>
            </w:pP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u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(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t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)= 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P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 (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t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)+ 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I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 (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t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)+ 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D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 (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t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)</w:t>
            </w:r>
          </w:p>
        </w:tc>
        <w:tc>
          <w:tcPr>
            <w:tcW w:w="703" w:type="dxa"/>
          </w:tcPr>
          <w:p w:rsidR="004F3331" w:rsidRDefault="004F3331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(1.12)</w:t>
            </w:r>
          </w:p>
        </w:tc>
      </w:tr>
    </w:tbl>
    <w:p w:rsidR="00282D8A" w:rsidRPr="00025487" w:rsidRDefault="00282D8A" w:rsidP="00025487">
      <w:pPr>
        <w:spacing w:line="360" w:lineRule="auto"/>
        <w:ind w:firstLine="709"/>
        <w:jc w:val="both"/>
        <w:rPr>
          <w:color w:val="000000" w:themeColor="text1"/>
          <w:shd w:val="clear" w:color="auto" w:fill="FFFFFF"/>
          <w:lang w:val="de-DE"/>
        </w:rPr>
      </w:pPr>
    </w:p>
    <w:p w:rsidR="00FB4150" w:rsidRPr="00025487" w:rsidRDefault="00FB4150" w:rsidP="00025487">
      <w:pPr>
        <w:spacing w:line="360" w:lineRule="auto"/>
        <w:jc w:val="both"/>
        <w:rPr>
          <w:rFonts w:eastAsia="Times New Roman"/>
          <w:i/>
          <w:color w:val="000000" w:themeColor="text1"/>
        </w:rPr>
      </w:pPr>
      <w:r w:rsidRPr="00025487">
        <w:rPr>
          <w:rFonts w:eastAsia="Times New Roman"/>
          <w:color w:val="000000" w:themeColor="text1"/>
        </w:rPr>
        <w:t>где</w:t>
      </w:r>
      <w:r w:rsidRPr="00025487">
        <w:rPr>
          <w:rFonts w:eastAsia="Times New Roman"/>
          <w:color w:val="000000" w:themeColor="text1"/>
        </w:rPr>
        <w:tab/>
      </w:r>
      <m:oMath>
        <m:r>
          <w:rPr>
            <w:rFonts w:ascii="Cambria Math" w:eastAsia="Times New Roman" w:hAnsi="Cambria Math"/>
            <w:color w:val="000000" w:themeColor="text1"/>
            <w:lang w:val="en-US"/>
          </w:rPr>
          <m:t>P</m:t>
        </m:r>
        <m:d>
          <m:dPr>
            <m:ctrlPr>
              <w:rPr>
                <w:rFonts w:ascii="Cambria Math" w:eastAsia="Times New Roman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color w:val="000000" w:themeColor="text1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П</m:t>
            </m:r>
          </m:sub>
        </m:sSub>
        <m:r>
          <w:rPr>
            <w:rFonts w:ascii="Cambria Math" w:hAnsi="Cambria Math"/>
            <w:color w:val="000000" w:themeColor="text1"/>
          </w:rPr>
          <m:t>e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</m:d>
        <m:r>
          <w:rPr>
            <w:rFonts w:ascii="Cambria Math" w:eastAsia="Times New Roman" w:hAnsi="Cambria Math"/>
            <w:color w:val="000000" w:themeColor="text1"/>
          </w:rPr>
          <m:t>-</m:t>
        </m:r>
      </m:oMath>
      <w:r w:rsidR="003A0927" w:rsidRPr="00025487">
        <w:rPr>
          <w:rFonts w:eastAsia="Times New Roman"/>
          <w:color w:val="000000" w:themeColor="text1"/>
        </w:rPr>
        <w:t xml:space="preserve"> пропорциональная компонента;</w:t>
      </w:r>
    </w:p>
    <w:p w:rsidR="00FB4150" w:rsidRPr="00025487" w:rsidRDefault="00FB4150" w:rsidP="00025487">
      <w:pPr>
        <w:spacing w:line="360" w:lineRule="auto"/>
        <w:ind w:firstLine="708"/>
        <w:jc w:val="both"/>
        <w:rPr>
          <w:rFonts w:eastAsia="Times New Roman"/>
          <w:color w:val="000000" w:themeColor="text1"/>
        </w:rPr>
      </w:pPr>
      <m:oMath>
        <m:r>
          <w:rPr>
            <w:rFonts w:ascii="Cambria Math" w:eastAsia="Times New Roman" w:hAnsi="Cambria Math"/>
            <w:color w:val="000000" w:themeColor="text1"/>
            <w:lang w:val="en-US"/>
          </w:rPr>
          <m:t>I</m:t>
        </m:r>
        <m:d>
          <m:dPr>
            <m:ctrlPr>
              <w:rPr>
                <w:rFonts w:ascii="Cambria Math" w:eastAsia="Times New Roman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color w:val="000000" w:themeColor="text1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И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</m:sup>
          <m:e>
            <m: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t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dt</m:t>
            </m:r>
          </m:e>
        </m:nary>
        <m:r>
          <w:rPr>
            <w:rFonts w:ascii="Cambria Math" w:hAnsi="Cambria Math"/>
            <w:color w:val="000000" w:themeColor="text1"/>
          </w:rPr>
          <m:t>≈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И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</w:rPr>
          <m:t>∙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000000" w:themeColor="text1"/>
              </w:rPr>
            </m:ctrlPr>
          </m:naryPr>
          <m:sub/>
          <m:sup/>
          <m:e>
            <m:r>
              <w:rPr>
                <w:rFonts w:ascii="Cambria Math" w:hAnsi="Cambria Math"/>
                <w:color w:val="000000" w:themeColor="text1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t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∆t</m:t>
            </m:r>
          </m:e>
        </m:nary>
        <m:r>
          <w:rPr>
            <w:rFonts w:ascii="Cambria Math" w:eastAsia="Times New Roman" w:hAnsi="Cambria Math"/>
            <w:color w:val="000000" w:themeColor="text1"/>
          </w:rPr>
          <m:t>-</m:t>
        </m:r>
      </m:oMath>
      <w:r w:rsidR="00933715" w:rsidRPr="00025487">
        <w:rPr>
          <w:rFonts w:eastAsia="Times New Roman"/>
          <w:color w:val="000000" w:themeColor="text1"/>
        </w:rPr>
        <w:t xml:space="preserve"> интегральная компонента;</w:t>
      </w:r>
    </w:p>
    <w:p w:rsidR="00237050" w:rsidRPr="00025487" w:rsidRDefault="00FB4150" w:rsidP="00025487">
      <w:pPr>
        <w:spacing w:line="360" w:lineRule="auto"/>
        <w:jc w:val="both"/>
        <w:rPr>
          <w:rFonts w:eastAsia="Times New Roman"/>
          <w:color w:val="000000" w:themeColor="text1"/>
        </w:rPr>
      </w:pPr>
      <w:r w:rsidRPr="00025487">
        <w:rPr>
          <w:rFonts w:eastAsia="Times New Roman"/>
          <w:color w:val="000000" w:themeColor="text1"/>
        </w:rPr>
        <w:tab/>
      </w:r>
      <m:oMath>
        <m:r>
          <w:rPr>
            <w:rFonts w:ascii="Cambria Math" w:eastAsia="Times New Roman" w:hAnsi="Cambria Math"/>
            <w:color w:val="000000" w:themeColor="text1"/>
            <w:lang w:val="en-US"/>
          </w:rPr>
          <m:t>D</m:t>
        </m:r>
        <m:d>
          <m:dPr>
            <m:ctrlPr>
              <w:rPr>
                <w:rFonts w:ascii="Cambria Math" w:eastAsia="Times New Roman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color w:val="000000" w:themeColor="text1"/>
                <w:lang w:val="en-US"/>
              </w:rPr>
              <m:t>t</m:t>
            </m:r>
          </m:e>
        </m:d>
        <m:r>
          <w:rPr>
            <w:rFonts w:ascii="Cambria Math" w:eastAsia="Times New Roman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Д</m:t>
            </m:r>
          </m:sub>
        </m:sSub>
        <m:r>
          <w:rPr>
            <w:rFonts w:ascii="Cambria Math" w:hAnsi="Cambria Math"/>
            <w:color w:val="000000" w:themeColor="text1"/>
          </w:rPr>
          <m:t>∙</m:t>
        </m:r>
        <m:f>
          <m:fPr>
            <m:ctrlPr>
              <w:rPr>
                <w:rFonts w:ascii="Cambria Math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(</m:t>
            </m:r>
            <m:r>
              <w:rPr>
                <w:rFonts w:ascii="Cambria Math" w:hAnsi="Cambria Math"/>
                <w:color w:val="000000" w:themeColor="text1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-</m:t>
            </m:r>
            <m:r>
              <w:rPr>
                <w:rFonts w:ascii="Cambria Math" w:hAnsi="Cambria Math"/>
                <w:color w:val="000000" w:themeColor="text1"/>
                <w:lang w:val="en-US"/>
              </w:rPr>
              <m:t>y</m:t>
            </m:r>
            <m:r>
              <w:rPr>
                <w:rFonts w:ascii="Cambria Math" w:hAnsi="Cambria Math"/>
                <w:color w:val="000000" w:themeColor="text1"/>
              </w:rPr>
              <m:t>(</m:t>
            </m:r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  <m:r>
              <w:rPr>
                <w:rFonts w:ascii="Cambria Math" w:hAnsi="Cambria Math"/>
                <w:color w:val="000000" w:themeColor="text1"/>
              </w:rPr>
              <m:t>-1))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∆t</m:t>
            </m:r>
          </m:den>
        </m:f>
      </m:oMath>
      <w:r w:rsidRPr="00025487">
        <w:rPr>
          <w:rFonts w:eastAsia="Times New Roman"/>
          <w:color w:val="000000" w:themeColor="text1"/>
        </w:rPr>
        <w:t xml:space="preserve">, где </w:t>
      </w:r>
      <m:oMath>
        <m:r>
          <w:rPr>
            <w:rFonts w:ascii="Cambria Math" w:hAnsi="Cambria Math"/>
            <w:color w:val="000000" w:themeColor="text1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</m:e>
        </m:d>
        <m:r>
          <w:rPr>
            <w:rFonts w:ascii="Cambria Math" w:hAnsi="Cambria Math"/>
            <w:color w:val="000000" w:themeColor="text1"/>
          </w:rPr>
          <m:t>-</m:t>
        </m:r>
        <m:r>
          <w:rPr>
            <w:rFonts w:ascii="Cambria Math" w:hAnsi="Cambria Math"/>
            <w:color w:val="000000" w:themeColor="text1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t</m:t>
            </m:r>
            <m:r>
              <w:rPr>
                <w:rFonts w:ascii="Cambria Math" w:hAnsi="Cambria Math"/>
                <w:color w:val="000000" w:themeColor="text1"/>
              </w:rPr>
              <m:t>-1</m:t>
            </m:r>
          </m:e>
        </m:d>
        <m:r>
          <w:rPr>
            <w:rFonts w:ascii="Cambria Math" w:eastAsia="Times New Roman" w:hAnsi="Cambria Math"/>
            <w:color w:val="000000" w:themeColor="text1"/>
          </w:rPr>
          <m:t>-</m:t>
        </m:r>
      </m:oMath>
      <w:r w:rsidRPr="00025487">
        <w:rPr>
          <w:rFonts w:eastAsia="Times New Roman"/>
          <w:color w:val="000000" w:themeColor="text1"/>
        </w:rPr>
        <w:t xml:space="preserve"> разность между текущим значением выходного сигнала и значением выхода в предыдущий момент времени</w:t>
      </w:r>
      <w:r w:rsidR="00933715" w:rsidRPr="00025487">
        <w:rPr>
          <w:rFonts w:eastAsia="Times New Roman"/>
          <w:color w:val="000000" w:themeColor="text1"/>
        </w:rPr>
        <w:t xml:space="preserve"> </w:t>
      </w:r>
      <m:oMath>
        <m:r>
          <w:rPr>
            <w:rFonts w:ascii="Cambria Math" w:eastAsia="Times New Roman" w:hAnsi="Cambria Math"/>
            <w:color w:val="000000" w:themeColor="text1"/>
          </w:rPr>
          <m:t>-</m:t>
        </m:r>
      </m:oMath>
      <w:r w:rsidR="00933715" w:rsidRPr="00025487">
        <w:rPr>
          <w:rFonts w:eastAsia="Times New Roman"/>
          <w:color w:val="000000" w:themeColor="text1"/>
        </w:rPr>
        <w:t xml:space="preserve"> дифференциальная компонента;</w:t>
      </w:r>
    </w:p>
    <w:p w:rsidR="005A57FC" w:rsidRPr="00025487" w:rsidRDefault="005A57FC" w:rsidP="00025487">
      <w:pPr>
        <w:spacing w:line="360" w:lineRule="auto"/>
        <w:jc w:val="both"/>
        <w:rPr>
          <w:rFonts w:eastAsia="Times New Roman"/>
          <w:i/>
          <w:color w:val="000000" w:themeColor="text1"/>
        </w:rPr>
      </w:pPr>
      <w:r w:rsidRPr="00025487">
        <w:rPr>
          <w:rFonts w:eastAsia="Times New Roman"/>
          <w:i/>
          <w:color w:val="000000" w:themeColor="text1"/>
        </w:rPr>
        <w:br w:type="page"/>
      </w:r>
    </w:p>
    <w:p w:rsidR="00137129" w:rsidRPr="00E854DE" w:rsidRDefault="005A57FC" w:rsidP="00025487">
      <w:pPr>
        <w:pStyle w:val="a8"/>
        <w:numPr>
          <w:ilvl w:val="0"/>
          <w:numId w:val="9"/>
        </w:numPr>
        <w:spacing w:line="360" w:lineRule="auto"/>
        <w:ind w:left="0" w:firstLine="709"/>
        <w:jc w:val="both"/>
        <w:outlineLvl w:val="1"/>
        <w:rPr>
          <w:rFonts w:eastAsia="Times New Roman"/>
        </w:rPr>
      </w:pPr>
      <w:bookmarkStart w:id="5" w:name="_Toc91752572"/>
      <w:r w:rsidRPr="00E854DE">
        <w:rPr>
          <w:rFonts w:eastAsia="Times New Roman"/>
        </w:rPr>
        <w:lastRenderedPageBreak/>
        <w:t>Алгоритм работы</w:t>
      </w:r>
      <w:bookmarkEnd w:id="5"/>
    </w:p>
    <w:p w:rsidR="00137129" w:rsidRPr="00E854DE" w:rsidRDefault="00036FA4" w:rsidP="00025487">
      <w:pPr>
        <w:pStyle w:val="a8"/>
        <w:numPr>
          <w:ilvl w:val="0"/>
          <w:numId w:val="16"/>
        </w:numPr>
        <w:spacing w:line="360" w:lineRule="auto"/>
        <w:ind w:left="0" w:firstLine="709"/>
        <w:jc w:val="both"/>
        <w:outlineLvl w:val="2"/>
        <w:rPr>
          <w:rFonts w:eastAsia="Times New Roman"/>
        </w:rPr>
      </w:pPr>
      <w:bookmarkStart w:id="6" w:name="_Toc91752573"/>
      <w:r w:rsidRPr="00E854DE">
        <w:rPr>
          <w:rFonts w:eastAsia="Times New Roman"/>
        </w:rPr>
        <w:t xml:space="preserve">Расчет интеграла </w:t>
      </w:r>
      <w:r w:rsidR="00081B57" w:rsidRPr="00E854DE">
        <w:rPr>
          <w:rFonts w:eastAsia="Times New Roman"/>
        </w:rPr>
        <w:t>Д</w:t>
      </w:r>
      <w:r w:rsidRPr="00E854DE">
        <w:rPr>
          <w:rFonts w:eastAsia="Times New Roman"/>
        </w:rPr>
        <w:t>юамеля</w:t>
      </w:r>
      <w:bookmarkEnd w:id="6"/>
    </w:p>
    <w:p w:rsidR="007B763B" w:rsidRPr="00025487" w:rsidRDefault="007B763B" w:rsidP="0039039B">
      <w:pPr>
        <w:pStyle w:val="a8"/>
        <w:numPr>
          <w:ilvl w:val="2"/>
          <w:numId w:val="9"/>
        </w:numPr>
        <w:spacing w:line="360" w:lineRule="auto"/>
        <w:ind w:left="0" w:firstLine="709"/>
        <w:jc w:val="both"/>
        <w:outlineLvl w:val="3"/>
        <w:rPr>
          <w:rFonts w:eastAsia="Times New Roman"/>
          <w:i/>
        </w:rPr>
      </w:pPr>
      <w:r w:rsidRPr="00E854DE">
        <w:rPr>
          <w:rFonts w:eastAsia="Times New Roman"/>
        </w:rPr>
        <w:t>Теоретическая часть</w:t>
      </w:r>
      <w:r w:rsidR="00137129" w:rsidRPr="00025487">
        <w:rPr>
          <w:rFonts w:eastAsia="Times New Roman"/>
          <w:i/>
        </w:rPr>
        <w:tab/>
      </w:r>
    </w:p>
    <w:p w:rsidR="00004EE5" w:rsidRPr="00025487" w:rsidRDefault="00004EE5" w:rsidP="00025487">
      <w:pPr>
        <w:spacing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В качестве стандартного входного сигнала в этом методе используется ступенчатая функция Хевисайда H(t). Отклик системы выражается в виде интеграла от произведения задержанного h(t) на входное воздействие, который носит название интеграла Дюамеля.</w:t>
      </w:r>
    </w:p>
    <w:p w:rsidR="00137129" w:rsidRPr="00025487" w:rsidRDefault="006800AE" w:rsidP="00025487">
      <w:pPr>
        <w:spacing w:line="360" w:lineRule="auto"/>
        <w:ind w:firstLine="708"/>
        <w:jc w:val="both"/>
        <w:rPr>
          <w:rFonts w:eastAsia="Times New Roman"/>
        </w:rPr>
      </w:pPr>
      <w:r w:rsidRPr="00025487">
        <w:rPr>
          <w:rFonts w:eastAsia="Times New Roman"/>
        </w:rPr>
        <w:t>З</w:t>
      </w:r>
      <w:r w:rsidR="00004EE5" w:rsidRPr="00025487">
        <w:rPr>
          <w:rFonts w:eastAsia="Times New Roman"/>
        </w:rPr>
        <w:t>ная отклик системы на возде</w:t>
      </w:r>
      <w:r w:rsidRPr="00025487">
        <w:rPr>
          <w:rFonts w:eastAsia="Times New Roman"/>
        </w:rPr>
        <w:t>йствие в виде функции Хевисайда</w:t>
      </w:r>
      <w:r w:rsidR="00004EE5" w:rsidRPr="00025487">
        <w:rPr>
          <w:rFonts w:eastAsia="Times New Roman"/>
        </w:rPr>
        <w:t>, можно предсказать (рассчитать) отклик системы на произвольное входное воздействие.</w:t>
      </w:r>
    </w:p>
    <w:p w:rsidR="00327085" w:rsidRPr="00025487" w:rsidRDefault="006800AE" w:rsidP="00025487">
      <w:pPr>
        <w:spacing w:line="360" w:lineRule="auto"/>
        <w:ind w:firstLine="708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Если входной сигнал системы описывается функцией </w:t>
      </w:r>
      <m:oMath>
        <m:r>
          <w:rPr>
            <w:rFonts w:ascii="Cambria Math" w:eastAsia="Times New Roman" w:hAnsi="Cambria Math"/>
          </w:rPr>
          <m:t>U</m:t>
        </m:r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τ</m:t>
            </m:r>
          </m:e>
        </m:d>
        <m:r>
          <w:rPr>
            <w:rFonts w:ascii="Cambria Math" w:eastAsia="Times New Roman" w:hAnsi="Cambria Math"/>
          </w:rPr>
          <m:t xml:space="preserve">, где τ- </m:t>
        </m:r>
      </m:oMath>
      <w:r w:rsidRPr="00025487">
        <w:rPr>
          <w:rFonts w:eastAsia="Times New Roman"/>
        </w:rPr>
        <w:t>независимая переменная</w:t>
      </w:r>
      <w:r w:rsidR="000458D7" w:rsidRPr="00025487">
        <w:rPr>
          <w:rFonts w:eastAsia="Times New Roman"/>
        </w:rPr>
        <w:t xml:space="preserve"> (по которой производится интегрирование)</w:t>
      </w:r>
      <w:r w:rsidRPr="00025487">
        <w:rPr>
          <w:rFonts w:eastAsia="Times New Roman"/>
        </w:rPr>
        <w:t>, а переходная функци</w:t>
      </w:r>
      <w:r w:rsidR="00327085" w:rsidRPr="00025487">
        <w:rPr>
          <w:rFonts w:eastAsia="Times New Roman"/>
        </w:rPr>
        <w:t>я</w:t>
      </w:r>
      <w:r w:rsidRPr="00025487">
        <w:rPr>
          <w:rFonts w:eastAsia="Times New Roman"/>
        </w:rPr>
        <w:t xml:space="preserve"> системы, которая является откликом системы на ступенчатый единичный входной сигнал, – h(t), то реакция системы на э</w:t>
      </w:r>
      <w:r w:rsidR="00327085" w:rsidRPr="00025487">
        <w:rPr>
          <w:rFonts w:eastAsia="Times New Roman"/>
        </w:rPr>
        <w:t>тот сигнал выражается формулой: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692EF9" w:rsidRPr="00025487" w:rsidTr="00036FA4">
        <w:tc>
          <w:tcPr>
            <w:tcW w:w="8505" w:type="dxa"/>
            <w:vAlign w:val="center"/>
          </w:tcPr>
          <w:p w:rsidR="00692EF9" w:rsidRPr="00025487" w:rsidRDefault="00692EF9" w:rsidP="00025487">
            <w:pPr>
              <w:spacing w:line="360" w:lineRule="auto"/>
              <w:jc w:val="both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/>
                  </w:rPr>
                  <m:t>=U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e>
                </m:d>
                <m:r>
                  <w:rPr>
                    <w:rFonts w:ascii="Cambria Math" w:eastAsia="Times New Roman" w:hAnsi="Cambria Math"/>
                  </w:rPr>
                  <m:t>∙h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="Times New Roman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</w:rPr>
                      <m:t>∙h(t-τ)dτ</m:t>
                    </m:r>
                  </m:e>
                </m:nary>
                <m:r>
                  <w:rPr>
                    <w:rFonts w:ascii="Cambria Math" w:eastAsia="Times New Roman" w:hAnsi="Cambria Math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:rsidR="00692EF9" w:rsidRPr="00025487" w:rsidRDefault="004F3331" w:rsidP="00025487">
            <w:pPr>
              <w:spacing w:line="360" w:lineRule="auto"/>
              <w:ind w:right="-115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(2.</w:t>
            </w:r>
            <w:r w:rsidR="00772E15" w:rsidRPr="00025487">
              <w:rPr>
                <w:rFonts w:eastAsia="Times New Roman"/>
              </w:rPr>
              <w:t>1</w:t>
            </w:r>
            <w:r w:rsidR="00692EF9" w:rsidRPr="00025487">
              <w:rPr>
                <w:rFonts w:eastAsia="Times New Roman"/>
              </w:rPr>
              <w:t>)</w:t>
            </w:r>
          </w:p>
        </w:tc>
      </w:tr>
    </w:tbl>
    <w:p w:rsidR="006800AE" w:rsidRPr="00025487" w:rsidRDefault="006800AE" w:rsidP="00025487">
      <w:pPr>
        <w:spacing w:before="240" w:line="360" w:lineRule="auto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где 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U</m:t>
            </m:r>
          </m:e>
          <m:sup>
            <m:r>
              <w:rPr>
                <w:rFonts w:ascii="Cambria Math" w:eastAsia="Times New Roman" w:hAnsi="Cambria Math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τ</m:t>
            </m:r>
          </m:e>
        </m:d>
        <m:r>
          <w:rPr>
            <w:rFonts w:ascii="Cambria Math" w:eastAsia="Times New Roman" w:hAnsi="Cambria Math"/>
          </w:rPr>
          <m:t>-</m:t>
        </m:r>
      </m:oMath>
      <w:r w:rsidRPr="00025487">
        <w:rPr>
          <w:rFonts w:eastAsia="Times New Roman"/>
        </w:rPr>
        <w:t xml:space="preserve"> производная входного воздействи</w:t>
      </w:r>
      <w:r w:rsidR="000546B4" w:rsidRPr="00025487">
        <w:rPr>
          <w:rFonts w:eastAsia="Times New Roman"/>
        </w:rPr>
        <w:t>я по времени.</w:t>
      </w:r>
    </w:p>
    <w:p w:rsidR="00692EF9" w:rsidRPr="00025487" w:rsidRDefault="00DB4B7C" w:rsidP="00025487">
      <w:pPr>
        <w:spacing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Для расчета необходимо:</w:t>
      </w:r>
    </w:p>
    <w:p w:rsidR="00DB4B7C" w:rsidRPr="00025487" w:rsidRDefault="00DB4B7C" w:rsidP="00025487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Определить функцию </w:t>
      </w:r>
      <m:oMath>
        <m:r>
          <w:rPr>
            <w:rFonts w:ascii="Cambria Math" w:eastAsia="Times New Roman" w:hAnsi="Cambria Math"/>
          </w:rPr>
          <m:t>h</m:t>
        </m:r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t</m:t>
            </m:r>
          </m:e>
        </m:d>
      </m:oMath>
    </w:p>
    <w:p w:rsidR="00DB4B7C" w:rsidRPr="00025487" w:rsidRDefault="00DB4B7C" w:rsidP="00025487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Записать выражение </w:t>
      </w:r>
      <m:oMath>
        <m:r>
          <w:rPr>
            <w:rFonts w:ascii="Cambria Math" w:eastAsia="Times New Roman" w:hAnsi="Cambria Math"/>
          </w:rPr>
          <m:t>h(t-τ)</m:t>
        </m:r>
      </m:oMath>
      <w:r w:rsidRPr="00025487">
        <w:rPr>
          <w:rFonts w:eastAsia="Times New Roman"/>
        </w:rPr>
        <w:t xml:space="preserve"> путем формальной замены </w:t>
      </w:r>
      <w:r w:rsidRPr="00025487">
        <w:rPr>
          <w:rFonts w:eastAsia="Times New Roman"/>
          <w:lang w:val="en-US"/>
        </w:rPr>
        <w:t>t</w:t>
      </w:r>
      <w:r w:rsidRPr="00025487">
        <w:rPr>
          <w:rFonts w:eastAsia="Times New Roman"/>
        </w:rPr>
        <w:t xml:space="preserve"> на </w:t>
      </w:r>
      <m:oMath>
        <m:r>
          <w:rPr>
            <w:rFonts w:ascii="Cambria Math" w:eastAsia="Times New Roman" w:hAnsi="Cambria Math"/>
          </w:rPr>
          <m:t>(t-τ)</m:t>
        </m:r>
      </m:oMath>
    </w:p>
    <w:p w:rsidR="00DB4B7C" w:rsidRPr="00025487" w:rsidRDefault="00DB4B7C" w:rsidP="00025487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Определение производной </w:t>
      </w:r>
      <m:oMath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U</m:t>
            </m:r>
          </m:e>
          <m:sup>
            <m:r>
              <w:rPr>
                <w:rFonts w:ascii="Cambria Math" w:eastAsia="Times New Roman" w:hAnsi="Cambria Math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/>
                <w:i/>
              </w:rPr>
            </m:ctrlPr>
          </m:dPr>
          <m:e>
            <m:r>
              <w:rPr>
                <w:rFonts w:ascii="Cambria Math" w:eastAsia="Times New Roman" w:hAnsi="Cambria Math"/>
              </w:rPr>
              <m:t>τ</m:t>
            </m:r>
          </m:e>
        </m:d>
      </m:oMath>
    </w:p>
    <w:p w:rsidR="00DB4B7C" w:rsidRPr="00025487" w:rsidRDefault="00DB4B7C" w:rsidP="004F3331">
      <w:pPr>
        <w:spacing w:before="24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Вместо производно</w:t>
      </w:r>
      <w:r w:rsidR="00D07500" w:rsidRPr="00025487">
        <w:rPr>
          <w:rFonts w:eastAsia="Times New Roman"/>
        </w:rPr>
        <w:t>й</w:t>
      </w:r>
      <w:r w:rsidRPr="00025487">
        <w:rPr>
          <w:rFonts w:eastAsia="Times New Roman"/>
        </w:rPr>
        <w:t xml:space="preserve"> используется следующее выражение: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4D1A78" w:rsidRPr="00025487" w:rsidTr="00036FA4">
        <w:tc>
          <w:tcPr>
            <w:tcW w:w="8505" w:type="dxa"/>
            <w:vAlign w:val="center"/>
          </w:tcPr>
          <w:p w:rsidR="004D1A78" w:rsidRPr="00025487" w:rsidRDefault="008A7E82" w:rsidP="00025487">
            <w:pPr>
              <w:spacing w:line="360" w:lineRule="auto"/>
              <w:jc w:val="both"/>
              <w:rPr>
                <w:rFonts w:eastAsia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eastAsia="Times New Roman" w:hAnsi="Cambria Math"/>
                      </w:rPr>
                      <m:t>dτ</m:t>
                    </m:r>
                  </m:den>
                </m:f>
                <m:r>
                  <w:rPr>
                    <w:rFonts w:ascii="Cambria Math" w:eastAsia="Times New Roman" w:hAnsi="Cambria Math"/>
                  </w:rPr>
                  <m:t>≈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t+∆</m:t>
                        </m:r>
                        <m:r>
                          <w:rPr>
                            <w:rFonts w:ascii="Cambria Math" w:eastAsia="Times New Roman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</w:rPr>
                      <m:t>-U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∆</m:t>
                    </m:r>
                    <m:r>
                      <w:rPr>
                        <w:rFonts w:ascii="Cambria Math" w:eastAsia="Times New Roman" w:hAnsi="Cambria Math"/>
                      </w:rPr>
                      <m:t>τ</m:t>
                    </m:r>
                  </m:den>
                </m:f>
              </m:oMath>
            </m:oMathPara>
          </w:p>
        </w:tc>
        <w:tc>
          <w:tcPr>
            <w:tcW w:w="840" w:type="dxa"/>
            <w:vAlign w:val="center"/>
          </w:tcPr>
          <w:p w:rsidR="004D1A78" w:rsidRPr="00025487" w:rsidRDefault="004D1A78" w:rsidP="00025487">
            <w:pPr>
              <w:spacing w:line="360" w:lineRule="auto"/>
              <w:ind w:right="-115"/>
              <w:jc w:val="both"/>
              <w:rPr>
                <w:rFonts w:eastAsia="Times New Roman"/>
                <w:lang w:val="en-US"/>
              </w:rPr>
            </w:pPr>
            <w:r w:rsidRPr="00025487">
              <w:rPr>
                <w:rFonts w:eastAsia="Times New Roman"/>
                <w:lang w:val="en-US"/>
              </w:rPr>
              <w:t>(</w:t>
            </w:r>
            <w:r w:rsidR="004F3331">
              <w:rPr>
                <w:rFonts w:eastAsia="Times New Roman"/>
              </w:rPr>
              <w:t>2.</w:t>
            </w:r>
            <w:r w:rsidRPr="00025487">
              <w:rPr>
                <w:rFonts w:eastAsia="Times New Roman"/>
              </w:rPr>
              <w:t>2</w:t>
            </w:r>
            <w:r w:rsidRPr="00025487">
              <w:rPr>
                <w:rFonts w:eastAsia="Times New Roman"/>
                <w:lang w:val="en-US"/>
              </w:rPr>
              <w:t>)</w:t>
            </w:r>
          </w:p>
        </w:tc>
      </w:tr>
    </w:tbl>
    <w:p w:rsidR="00D07500" w:rsidRPr="00025487" w:rsidRDefault="00DB4B7C" w:rsidP="00025487">
      <w:pPr>
        <w:pStyle w:val="a8"/>
        <w:numPr>
          <w:ilvl w:val="0"/>
          <w:numId w:val="10"/>
        </w:numPr>
        <w:spacing w:before="240"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Подстановка найд</w:t>
      </w:r>
      <w:r w:rsidR="004F3331">
        <w:rPr>
          <w:rFonts w:eastAsia="Times New Roman"/>
        </w:rPr>
        <w:t>енных функций в общую формулу (2</w:t>
      </w:r>
      <w:r w:rsidR="003A4AB1" w:rsidRPr="00025487">
        <w:rPr>
          <w:rFonts w:eastAsia="Times New Roman"/>
        </w:rPr>
        <w:t>.1</w:t>
      </w:r>
      <w:r w:rsidRPr="00025487">
        <w:rPr>
          <w:rFonts w:eastAsia="Times New Roman"/>
        </w:rPr>
        <w:t>) и интегрирование определенного интеграла.</w:t>
      </w:r>
      <w:r w:rsidR="00D07500" w:rsidRPr="00025487">
        <w:rPr>
          <w:rFonts w:eastAsia="Times New Roman"/>
        </w:rPr>
        <w:t xml:space="preserve"> В данном случае интеграл заменяется суммой: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4D1A78" w:rsidRPr="00025487" w:rsidTr="00036FA4">
        <w:tc>
          <w:tcPr>
            <w:tcW w:w="8505" w:type="dxa"/>
            <w:vAlign w:val="center"/>
          </w:tcPr>
          <w:p w:rsidR="004D1A78" w:rsidRPr="00025487" w:rsidRDefault="008A7E82" w:rsidP="00025487">
            <w:pPr>
              <w:spacing w:line="360" w:lineRule="auto"/>
              <w:jc w:val="both"/>
              <w:rPr>
                <w:rFonts w:eastAsia="Times New Roman"/>
              </w:rPr>
            </w:pPr>
            <m:oMathPara>
              <m:oMath>
                <m:nary>
                  <m:naryPr>
                    <m:limLoc m:val="subSup"/>
                    <m:grow m:val="1"/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eastAsia="Times New Roman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Times New Roman" w:hAnsi="Cambria Math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="Times New Roman" w:hAnsi="Cambria Math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/>
                              </w:rPr>
                              <m:t>i+1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Times New Roman" w:hAnsi="Cambria Math"/>
                          </w:rPr>
                          <m:t>2</m:t>
                        </m:r>
                      </m:den>
                    </m:f>
                  </m:e>
                </m:nary>
                <m:r>
                  <w:rPr>
                    <w:rFonts w:ascii="Cambria Math" w:eastAsia="Times New Roman" w:hAnsi="Cambria Math"/>
                  </w:rPr>
                  <m:t>∆τ</m:t>
                </m:r>
              </m:oMath>
            </m:oMathPara>
          </w:p>
        </w:tc>
        <w:tc>
          <w:tcPr>
            <w:tcW w:w="840" w:type="dxa"/>
            <w:vAlign w:val="center"/>
          </w:tcPr>
          <w:p w:rsidR="004D1A78" w:rsidRPr="00025487" w:rsidRDefault="004D1A78" w:rsidP="00025487">
            <w:pPr>
              <w:spacing w:line="360" w:lineRule="auto"/>
              <w:ind w:right="-115"/>
              <w:jc w:val="both"/>
              <w:rPr>
                <w:rFonts w:eastAsia="Times New Roman"/>
              </w:rPr>
            </w:pPr>
            <w:r w:rsidRPr="00025487">
              <w:rPr>
                <w:rFonts w:eastAsia="Times New Roman"/>
              </w:rPr>
              <w:t>(</w:t>
            </w:r>
            <w:r w:rsidR="004F3331">
              <w:rPr>
                <w:rFonts w:eastAsia="Times New Roman"/>
              </w:rPr>
              <w:t>2.</w:t>
            </w:r>
            <w:r w:rsidR="00772E15" w:rsidRPr="00025487">
              <w:rPr>
                <w:rFonts w:eastAsia="Times New Roman"/>
              </w:rPr>
              <w:t>3</w:t>
            </w:r>
            <w:r w:rsidRPr="00025487">
              <w:rPr>
                <w:rFonts w:eastAsia="Times New Roman"/>
              </w:rPr>
              <w:t>)</w:t>
            </w:r>
          </w:p>
        </w:tc>
      </w:tr>
    </w:tbl>
    <w:p w:rsidR="00D07500" w:rsidRPr="00025487" w:rsidRDefault="004D1A78" w:rsidP="00025487">
      <w:pPr>
        <w:spacing w:after="0" w:line="360" w:lineRule="auto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где </w:t>
      </w:r>
      <w:r w:rsidRPr="00025487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U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  <m:r>
          <w:rPr>
            <w:rFonts w:ascii="Cambria Math" w:eastAsia="Times New Roman" w:hAnsi="Cambria Math"/>
          </w:rPr>
          <m:t>-</m:t>
        </m:r>
      </m:oMath>
      <w:r w:rsidRPr="00025487">
        <w:rPr>
          <w:rFonts w:eastAsia="Times New Roman"/>
        </w:rPr>
        <w:t xml:space="preserve"> значение функции </w:t>
      </w:r>
      <w:r w:rsidRPr="00025487">
        <w:rPr>
          <w:rFonts w:eastAsia="Times New Roman"/>
          <w:lang w:val="en-US"/>
        </w:rPr>
        <w:t>U</w:t>
      </w:r>
      <w:r w:rsidRPr="00025487">
        <w:rPr>
          <w:rFonts w:eastAsia="Times New Roman"/>
        </w:rPr>
        <w:t xml:space="preserve"> в </w:t>
      </w:r>
      <w:r w:rsidRPr="00025487">
        <w:rPr>
          <w:rFonts w:eastAsia="Times New Roman"/>
          <w:lang w:val="en-US"/>
        </w:rPr>
        <w:t>i</w:t>
      </w:r>
      <w:r w:rsidRPr="00025487">
        <w:rPr>
          <w:rFonts w:eastAsia="Times New Roman"/>
        </w:rPr>
        <w:t>-ый момент времени,</w:t>
      </w:r>
    </w:p>
    <w:p w:rsidR="004D1A78" w:rsidRPr="00025487" w:rsidRDefault="004D1A78" w:rsidP="00025487">
      <w:pPr>
        <w:spacing w:after="0" w:line="360" w:lineRule="auto"/>
        <w:jc w:val="both"/>
        <w:rPr>
          <w:rFonts w:eastAsia="Times New Roman"/>
        </w:rPr>
      </w:pPr>
      <w:r w:rsidRPr="00025487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U</m:t>
            </m:r>
          </m:e>
          <m:sub>
            <m:r>
              <w:rPr>
                <w:rFonts w:ascii="Cambria Math" w:eastAsia="Times New Roman" w:hAnsi="Cambria Math"/>
              </w:rPr>
              <m:t>i+1</m:t>
            </m:r>
          </m:sub>
        </m:sSub>
        <m:r>
          <w:rPr>
            <w:rFonts w:ascii="Cambria Math" w:eastAsia="Times New Roman" w:hAnsi="Cambria Math"/>
          </w:rPr>
          <m:t>-</m:t>
        </m:r>
      </m:oMath>
      <w:r w:rsidRPr="00025487">
        <w:rPr>
          <w:rFonts w:eastAsia="Times New Roman"/>
        </w:rPr>
        <w:t xml:space="preserve"> значение функции </w:t>
      </w:r>
      <w:r w:rsidRPr="00025487">
        <w:rPr>
          <w:rFonts w:eastAsia="Times New Roman"/>
          <w:lang w:val="en-US"/>
        </w:rPr>
        <w:t>U</w:t>
      </w:r>
      <w:r w:rsidRPr="00025487">
        <w:rPr>
          <w:rFonts w:eastAsia="Times New Roman"/>
        </w:rPr>
        <w:t xml:space="preserve"> в (</w:t>
      </w:r>
      <w:r w:rsidRPr="00025487">
        <w:rPr>
          <w:rFonts w:eastAsia="Times New Roman"/>
          <w:lang w:val="en-US"/>
        </w:rPr>
        <w:t>i</w:t>
      </w:r>
      <w:r w:rsidRPr="00025487">
        <w:rPr>
          <w:rFonts w:eastAsia="Times New Roman"/>
        </w:rPr>
        <w:t>+1)-ый момент времени,</w:t>
      </w:r>
    </w:p>
    <w:p w:rsidR="004D1A78" w:rsidRPr="00025487" w:rsidRDefault="004D1A78" w:rsidP="00025487">
      <w:pPr>
        <w:tabs>
          <w:tab w:val="left" w:pos="7320"/>
        </w:tabs>
        <w:spacing w:after="0" w:line="360" w:lineRule="auto"/>
        <w:ind w:firstLine="708"/>
        <w:jc w:val="both"/>
        <w:rPr>
          <w:rFonts w:eastAsia="Times New Roman"/>
        </w:rPr>
      </w:pPr>
      <w:r w:rsidRPr="00025487">
        <w:rPr>
          <w:rFonts w:eastAsia="Times New Roman"/>
          <w:lang w:val="en-US"/>
        </w:rPr>
        <w:t>n</w:t>
      </w:r>
      <w:r w:rsidRPr="00025487">
        <w:rPr>
          <w:rFonts w:eastAsia="Times New Roman"/>
        </w:rPr>
        <w:t xml:space="preserve"> – количество на которое разбивается интервал времени </w:t>
      </w:r>
      <w:r w:rsidRPr="00025487">
        <w:rPr>
          <w:rFonts w:eastAsia="Times New Roman"/>
          <w:lang w:val="en-US"/>
        </w:rPr>
        <w:t>t</w:t>
      </w:r>
      <w:r w:rsidRPr="00025487">
        <w:rPr>
          <w:rFonts w:eastAsia="Times New Roman"/>
        </w:rPr>
        <w:t>.</w:t>
      </w:r>
      <w:r w:rsidR="007B763B" w:rsidRPr="00025487">
        <w:rPr>
          <w:rFonts w:eastAsia="Times New Roman"/>
        </w:rPr>
        <w:tab/>
      </w:r>
    </w:p>
    <w:p w:rsidR="00772E15" w:rsidRPr="00025487" w:rsidRDefault="00772E15" w:rsidP="00025487">
      <w:pPr>
        <w:spacing w:line="360" w:lineRule="auto"/>
        <w:jc w:val="both"/>
        <w:rPr>
          <w:rFonts w:eastAsia="Times New Roman"/>
        </w:rPr>
      </w:pPr>
      <w:r w:rsidRPr="00025487">
        <w:rPr>
          <w:rFonts w:eastAsia="Times New Roman"/>
        </w:rPr>
        <w:br w:type="page"/>
      </w:r>
    </w:p>
    <w:p w:rsidR="00772E15" w:rsidRPr="00E854DE" w:rsidRDefault="00772E15" w:rsidP="0039039B">
      <w:pPr>
        <w:pStyle w:val="a8"/>
        <w:numPr>
          <w:ilvl w:val="2"/>
          <w:numId w:val="9"/>
        </w:numPr>
        <w:spacing w:line="360" w:lineRule="auto"/>
        <w:ind w:left="0" w:firstLine="709"/>
        <w:jc w:val="both"/>
        <w:outlineLvl w:val="3"/>
        <w:rPr>
          <w:rFonts w:eastAsia="Times New Roman"/>
        </w:rPr>
      </w:pPr>
      <w:r w:rsidRPr="00E854DE">
        <w:rPr>
          <w:rFonts w:eastAsia="Times New Roman"/>
        </w:rPr>
        <w:lastRenderedPageBreak/>
        <w:t>Исследование данной системы</w:t>
      </w:r>
    </w:p>
    <w:p w:rsidR="00772E15" w:rsidRPr="00025487" w:rsidRDefault="00772E15" w:rsidP="00025487">
      <w:pPr>
        <w:spacing w:before="24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Принципиальная схема регулирования температуры печи</w:t>
      </w:r>
      <w:r w:rsidR="002B1201" w:rsidRPr="00025487">
        <w:rPr>
          <w:rFonts w:eastAsia="Times New Roman"/>
        </w:rPr>
        <w:t>:</w:t>
      </w:r>
    </w:p>
    <w:p w:rsidR="003216C1" w:rsidRPr="00025487" w:rsidRDefault="002B1201" w:rsidP="004F3331">
      <w:pPr>
        <w:keepNext/>
        <w:spacing w:after="0" w:line="360" w:lineRule="auto"/>
        <w:jc w:val="center"/>
      </w:pPr>
      <w:r w:rsidRPr="00025487">
        <w:rPr>
          <w:rFonts w:eastAsia="Times New Roman"/>
          <w:noProof/>
          <w:lang w:eastAsia="ru-RU"/>
        </w:rPr>
        <w:drawing>
          <wp:inline distT="0" distB="0" distL="0" distR="0" wp14:anchorId="6633E991" wp14:editId="709442E1">
            <wp:extent cx="5940425" cy="136038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7"/>
                    <a:stretch/>
                  </pic:blipFill>
                  <pic:spPr bwMode="auto">
                    <a:xfrm>
                      <a:off x="0" y="0"/>
                      <a:ext cx="5940425" cy="136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E15" w:rsidRPr="00025487" w:rsidRDefault="003216C1" w:rsidP="004F3331">
      <w:pPr>
        <w:pStyle w:val="a9"/>
        <w:spacing w:line="360" w:lineRule="auto"/>
        <w:jc w:val="center"/>
        <w:rPr>
          <w:rFonts w:eastAsia="Times New Roman"/>
          <w:i w:val="0"/>
          <w:color w:val="auto"/>
          <w:sz w:val="24"/>
          <w:szCs w:val="24"/>
        </w:rPr>
      </w:pPr>
      <w:r w:rsidRPr="00025487">
        <w:rPr>
          <w:i w:val="0"/>
          <w:color w:val="auto"/>
          <w:sz w:val="24"/>
          <w:szCs w:val="24"/>
        </w:rPr>
        <w:t xml:space="preserve">Рисунок </w:t>
      </w:r>
      <w:r w:rsidR="00081B57" w:rsidRPr="00025487">
        <w:rPr>
          <w:i w:val="0"/>
          <w:color w:val="auto"/>
          <w:sz w:val="24"/>
          <w:szCs w:val="24"/>
        </w:rPr>
        <w:t>3</w:t>
      </w:r>
      <w:r w:rsidRPr="00025487">
        <w:rPr>
          <w:i w:val="0"/>
          <w:color w:val="auto"/>
          <w:sz w:val="24"/>
          <w:szCs w:val="24"/>
        </w:rPr>
        <w:t xml:space="preserve"> – Принципиальная схема регулирования температуры печи</w:t>
      </w:r>
    </w:p>
    <w:p w:rsidR="000D607F" w:rsidRPr="00025487" w:rsidRDefault="000D607F" w:rsidP="00025487">
      <w:pPr>
        <w:pStyle w:val="a8"/>
        <w:spacing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>САР температуры печи включает в себя два апериодических звена: нагреватель и печь. Передаточная функция двух последовательных звеньев: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F3331" w:rsidTr="007E1301">
        <w:trPr>
          <w:jc w:val="center"/>
        </w:trPr>
        <w:tc>
          <w:tcPr>
            <w:tcW w:w="8642" w:type="dxa"/>
          </w:tcPr>
          <w:p w:rsidR="004F3331" w:rsidRDefault="004F3331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W=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н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п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1.3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20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 w:themeColor="text1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20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+1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703" w:type="dxa"/>
          </w:tcPr>
          <w:p w:rsidR="004F3331" w:rsidRDefault="004F3331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(2.4)</w:t>
            </w:r>
          </w:p>
        </w:tc>
      </w:tr>
    </w:tbl>
    <w:p w:rsidR="000D607F" w:rsidRPr="00025487" w:rsidRDefault="000D607F" w:rsidP="00025487">
      <w:pPr>
        <w:pStyle w:val="a8"/>
        <w:spacing w:before="240" w:line="360" w:lineRule="auto"/>
        <w:ind w:left="0" w:firstLine="709"/>
        <w:jc w:val="both"/>
        <w:rPr>
          <w:rFonts w:eastAsia="Times New Roman"/>
          <w:color w:val="000000" w:themeColor="text1"/>
        </w:rPr>
      </w:pPr>
      <w:r w:rsidRPr="00025487">
        <w:rPr>
          <w:rFonts w:eastAsia="Times New Roman"/>
          <w:color w:val="000000" w:themeColor="text1"/>
        </w:rPr>
        <w:t xml:space="preserve">Найдем значения коэффициентов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</m:oMath>
      <w:r w:rsidRPr="00025487">
        <w:rPr>
          <w:rFonts w:eastAsia="Times New Roman"/>
          <w:color w:val="000000" w:themeColor="text1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2</m:t>
            </m:r>
          </m:sub>
        </m:sSub>
      </m:oMath>
      <w:r w:rsidRPr="00025487">
        <w:rPr>
          <w:rFonts w:eastAsia="Times New Roman"/>
          <w:color w:val="000000" w:themeColor="text1"/>
        </w:rPr>
        <w:t>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F3331" w:rsidTr="004F3331">
        <w:trPr>
          <w:jc w:val="center"/>
        </w:trPr>
        <w:tc>
          <w:tcPr>
            <w:tcW w:w="8642" w:type="dxa"/>
            <w:vAlign w:val="center"/>
          </w:tcPr>
          <w:p w:rsidR="004F3331" w:rsidRDefault="008A7E82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20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1.3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∙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4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20</m:t>
                                </m:r>
                              </m:den>
                            </m:f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en-US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5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en-US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20</m:t>
                                    </m:r>
                                  </m:den>
                                </m:f>
                              </m:e>
                            </m:d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20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=0,3467</m:t>
                </m:r>
                <m:r>
                  <w:rPr>
                    <w:rFonts w:ascii="Cambria Math" w:eastAsia="Times New Roman" w:hAnsi="Cambria Math"/>
                    <w:color w:val="000000" w:themeColor="text1"/>
                    <w:lang w:val="en-US"/>
                  </w:rPr>
                  <m:t>,</m:t>
                </m:r>
              </m:oMath>
            </m:oMathPara>
          </w:p>
        </w:tc>
        <w:tc>
          <w:tcPr>
            <w:tcW w:w="703" w:type="dxa"/>
            <w:vAlign w:val="center"/>
          </w:tcPr>
          <w:p w:rsidR="004F3331" w:rsidRDefault="004F3331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(2.5)</w:t>
            </w:r>
          </w:p>
        </w:tc>
      </w:tr>
      <w:tr w:rsidR="004F3331" w:rsidTr="004F3331">
        <w:trPr>
          <w:jc w:val="center"/>
        </w:trPr>
        <w:tc>
          <w:tcPr>
            <w:tcW w:w="8642" w:type="dxa"/>
            <w:vAlign w:val="center"/>
          </w:tcPr>
          <w:p w:rsidR="004F3331" w:rsidRPr="004F3331" w:rsidRDefault="008A7E82" w:rsidP="004F3331">
            <w:pPr>
              <w:spacing w:before="240" w:line="360" w:lineRule="auto"/>
              <w:jc w:val="both"/>
              <w:rPr>
                <w:rFonts w:eastAsia="Times New Roman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  <w:color w:val="000000" w:themeColor="text1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5</m:t>
                        </m:r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1.3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∙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4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20</m:t>
                                </m:r>
                              </m:den>
                            </m:f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en-US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5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en-US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20</m:t>
                                    </m:r>
                                  </m:den>
                                </m:f>
                              </m:e>
                            </m:d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s=-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5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=-0,3467</m:t>
                </m:r>
              </m:oMath>
            </m:oMathPara>
          </w:p>
        </w:tc>
        <w:tc>
          <w:tcPr>
            <w:tcW w:w="703" w:type="dxa"/>
            <w:vAlign w:val="center"/>
          </w:tcPr>
          <w:p w:rsidR="004F3331" w:rsidRDefault="004F3331" w:rsidP="004F333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(2.6)</w:t>
            </w:r>
          </w:p>
        </w:tc>
      </w:tr>
    </w:tbl>
    <w:p w:rsidR="004F3331" w:rsidRPr="004F3331" w:rsidRDefault="00F636DF" w:rsidP="004F3331">
      <w:pPr>
        <w:spacing w:before="24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Зная значения этих коэффициентов, найдем переходную характеристику:</w:t>
      </w:r>
    </w:p>
    <w:tbl>
      <w:tblPr>
        <w:tblStyle w:val="ab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67"/>
        <w:gridCol w:w="562"/>
      </w:tblGrid>
      <w:tr w:rsidR="004F3331" w:rsidTr="004F3331">
        <w:trPr>
          <w:jc w:val="center"/>
        </w:trPr>
        <w:tc>
          <w:tcPr>
            <w:tcW w:w="9067" w:type="dxa"/>
            <w:vAlign w:val="center"/>
          </w:tcPr>
          <w:p w:rsidR="004F3331" w:rsidRDefault="004F3331" w:rsidP="004F3331">
            <w:pPr>
              <w:spacing w:before="240" w:line="360" w:lineRule="auto"/>
              <w:ind w:left="-255" w:right="-245" w:firstLine="2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  <w:color w:val="000000" w:themeColor="text1"/>
                            <w:lang w:val="en-US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libri" w:hAnsi="Cambria Math"/>
                                <w:color w:val="000000" w:themeColor="text1"/>
                                <w:lang w:val="en-US"/>
                              </w:rPr>
                              <m:t>s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="Calibri" w:hAnsi="Cambria Math"/>
                            <w:color w:val="000000" w:themeColor="text1"/>
                            <w:lang w:val="en-US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color w:val="000000" w:themeColor="text1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color w:val="000000" w:themeColor="text1"/>
                              </w:rPr>
                              <m:t>н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Calibri" w:hAnsi="Cambria Math"/>
                            <w:color w:val="000000" w:themeColor="text1"/>
                            <w:lang w:val="en-US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color w:val="000000" w:themeColor="text1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color w:val="000000" w:themeColor="text1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Calibri" w:hAnsi="Cambria Math"/>
                            <w:color w:val="000000" w:themeColor="text1"/>
                            <w:lang w:val="en-US"/>
                          </w:rPr>
                          <m:t>s</m:t>
                        </m:r>
                      </m:den>
                    </m:f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0,347</m:t>
                </m:r>
                <m:r>
                  <w:rPr>
                    <w:rFonts w:ascii="Cambria Math" w:hAnsi="Cambria Math"/>
                    <w:color w:val="000000" w:themeColor="text1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20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-</m:t>
                </m:r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0,347</m:t>
                </m:r>
                <m:r>
                  <w:rPr>
                    <w:rFonts w:ascii="Cambria Math" w:hAnsi="Cambria Math"/>
                    <w:color w:val="000000" w:themeColor="text1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5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562" w:type="dxa"/>
            <w:vAlign w:val="center"/>
          </w:tcPr>
          <w:p w:rsidR="004F3331" w:rsidRDefault="004F3331" w:rsidP="004F3331">
            <w:pPr>
              <w:spacing w:before="240" w:line="360" w:lineRule="auto"/>
              <w:ind w:right="-113" w:hanging="108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(2.7)</w:t>
            </w:r>
          </w:p>
        </w:tc>
      </w:tr>
    </w:tbl>
    <w:p w:rsidR="004F3331" w:rsidRPr="004F3331" w:rsidRDefault="004E3287" w:rsidP="004F3331">
      <w:pPr>
        <w:spacing w:before="24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t>Разложим экспоненту в ряд Тейлора</w:t>
      </w:r>
      <w:r w:rsidR="00D51642" w:rsidRPr="00025487">
        <w:rPr>
          <w:rFonts w:eastAsia="Times New Roman"/>
        </w:rPr>
        <w:t xml:space="preserve"> и получим следующую переходную характеристику</w:t>
      </w:r>
      <w:r w:rsidRPr="00025487">
        <w:rPr>
          <w:rFonts w:eastAsia="Times New Roman"/>
        </w:rPr>
        <w:t>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F3331" w:rsidTr="007E1301">
        <w:trPr>
          <w:jc w:val="center"/>
        </w:trPr>
        <w:tc>
          <w:tcPr>
            <w:tcW w:w="8642" w:type="dxa"/>
            <w:vAlign w:val="center"/>
          </w:tcPr>
          <w:p w:rsidR="004F3331" w:rsidRDefault="004F3331" w:rsidP="007E1301">
            <w:pPr>
              <w:spacing w:before="240" w:line="360" w:lineRule="auto"/>
              <w:ind w:firstLine="709"/>
              <w:jc w:val="both"/>
              <w:rPr>
                <w:rFonts w:eastAsia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 w:themeColor="text1"/>
                  </w:rPr>
                  <m:t>h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</w:rPr>
                      <m:t>t</m:t>
                    </m:r>
                  </m:e>
                </m:d>
                <m:r>
                  <w:rPr>
                    <w:rFonts w:ascii="Cambria Math" w:eastAsia="Calibri" w:hAnsi="Cambria Math"/>
                    <w:color w:val="000000" w:themeColor="text1"/>
                  </w:rPr>
                  <m:t>=</m:t>
                </m:r>
                <m:r>
                  <w:rPr>
                    <w:rFonts w:ascii="Cambria Math" w:eastAsia="Calibri" w:hAnsi="Cambria Math"/>
                    <w:color w:val="000000" w:themeColor="text1"/>
                    <w:lang w:val="en-US"/>
                  </w:rPr>
                  <m:t>-0,052t+0,065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/>
                    <w:color w:val="000000" w:themeColor="text1"/>
                    <w:lang w:val="en-US"/>
                  </w:rPr>
                  <m:t>-0,00047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="Calibri" w:hAnsi="Cambria Math"/>
                        <w:color w:val="000000" w:themeColor="text1"/>
                        <w:lang w:val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703" w:type="dxa"/>
            <w:vAlign w:val="center"/>
          </w:tcPr>
          <w:p w:rsidR="004F3331" w:rsidRDefault="004F3331" w:rsidP="004F333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(2.8)</w:t>
            </w:r>
          </w:p>
        </w:tc>
      </w:tr>
    </w:tbl>
    <w:p w:rsidR="004F3331" w:rsidRDefault="004F3BB6" w:rsidP="00F07590">
      <w:pPr>
        <w:spacing w:before="240" w:after="0" w:line="360" w:lineRule="auto"/>
        <w:ind w:firstLine="709"/>
        <w:jc w:val="both"/>
        <w:rPr>
          <w:rFonts w:eastAsia="Times New Roman"/>
        </w:rPr>
      </w:pPr>
      <w:r w:rsidRPr="00025487">
        <w:rPr>
          <w:rFonts w:eastAsia="Times New Roman"/>
        </w:rPr>
        <w:lastRenderedPageBreak/>
        <w:t>Зная переходную характеристику звена</w:t>
      </w:r>
      <w:r w:rsidR="00FD1E3C" w:rsidRPr="00025487">
        <w:rPr>
          <w:rFonts w:eastAsia="Times New Roman"/>
        </w:rPr>
        <w:t xml:space="preserve"> и значение входного сигнала </w:t>
      </w:r>
      <w:r w:rsidR="00FD1E3C" w:rsidRPr="00025487">
        <w:rPr>
          <w:rFonts w:eastAsia="Times New Roman"/>
          <w:lang w:val="en-US"/>
        </w:rPr>
        <w:t>U</w:t>
      </w:r>
      <w:r w:rsidR="00FD1E3C" w:rsidRPr="00025487">
        <w:rPr>
          <w:rFonts w:eastAsia="Times New Roman"/>
        </w:rPr>
        <w:t>(</w:t>
      </w:r>
      <w:r w:rsidR="00FD1E3C" w:rsidRPr="00025487">
        <w:rPr>
          <w:rFonts w:eastAsia="Times New Roman"/>
          <w:lang w:val="en-US"/>
        </w:rPr>
        <w:t>t</w:t>
      </w:r>
      <w:r w:rsidR="00FD1E3C" w:rsidRPr="00025487">
        <w:rPr>
          <w:rFonts w:eastAsia="Times New Roman"/>
        </w:rPr>
        <w:t>)</w:t>
      </w:r>
      <w:r w:rsidRPr="00025487">
        <w:rPr>
          <w:rFonts w:eastAsia="Times New Roman"/>
        </w:rPr>
        <w:t xml:space="preserve">, можно приближенно найти выходное значение сигнала </w:t>
      </w:r>
      <w:r w:rsidRPr="00025487">
        <w:rPr>
          <w:rFonts w:eastAsia="Times New Roman"/>
          <w:lang w:val="en-US"/>
        </w:rPr>
        <w:t>Y</w:t>
      </w:r>
      <w:r w:rsidRPr="00025487">
        <w:rPr>
          <w:rFonts w:eastAsia="Times New Roman"/>
        </w:rPr>
        <w:t>(</w:t>
      </w:r>
      <w:r w:rsidRPr="00025487">
        <w:rPr>
          <w:rFonts w:eastAsia="Times New Roman"/>
          <w:lang w:val="en-US"/>
        </w:rPr>
        <w:t>t</w:t>
      </w:r>
      <w:r w:rsidRPr="00025487">
        <w:rPr>
          <w:rFonts w:eastAsia="Times New Roman"/>
        </w:rPr>
        <w:t>) из нагревателя и печи</w:t>
      </w:r>
      <w:r w:rsidR="00FD1E3C" w:rsidRPr="00025487">
        <w:rPr>
          <w:rFonts w:eastAsia="Times New Roman"/>
        </w:rPr>
        <w:t>:</w:t>
      </w:r>
    </w:p>
    <w:tbl>
      <w:tblPr>
        <w:tblStyle w:val="ab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31"/>
        <w:gridCol w:w="698"/>
      </w:tblGrid>
      <w:tr w:rsidR="004F3331" w:rsidTr="00764C7D">
        <w:trPr>
          <w:jc w:val="center"/>
        </w:trPr>
        <w:tc>
          <w:tcPr>
            <w:tcW w:w="8931" w:type="dxa"/>
            <w:vAlign w:val="center"/>
          </w:tcPr>
          <w:p w:rsidR="004F3331" w:rsidRPr="004F3331" w:rsidRDefault="004F3331" w:rsidP="004F3331">
            <w:pPr>
              <w:spacing w:before="240" w:line="360" w:lineRule="auto"/>
              <w:ind w:firstLine="709"/>
              <w:jc w:val="both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eastAsia="Times New Roman" w:hAnsi="Cambria Math"/>
                  </w:rPr>
                  <m:t>Y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Y(t)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old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0</m:t>
                        </m:r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1t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h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1t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2t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h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2t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</w:rPr>
                          <m:t>3t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/>
                  </w:rPr>
                  <m:t>h(t-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</m:oMath>
            </m:oMathPara>
          </w:p>
        </w:tc>
        <w:tc>
          <w:tcPr>
            <w:tcW w:w="698" w:type="dxa"/>
            <w:vAlign w:val="center"/>
          </w:tcPr>
          <w:p w:rsidR="004F3331" w:rsidRDefault="004F3331" w:rsidP="007E1301">
            <w:pPr>
              <w:spacing w:before="240" w:line="360" w:lineRule="auto"/>
              <w:ind w:right="-113" w:hanging="108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</w:t>
            </w:r>
            <w:r w:rsidR="00F07590">
              <w:rPr>
                <w:rFonts w:eastAsia="Calibri"/>
                <w:color w:val="000000" w:themeColor="text1"/>
              </w:rPr>
              <w:t>9</w:t>
            </w:r>
            <w:r>
              <w:rPr>
                <w:rFonts w:eastAsia="Calibri"/>
                <w:color w:val="000000" w:themeColor="text1"/>
              </w:rPr>
              <w:t>)</w:t>
            </w:r>
          </w:p>
        </w:tc>
      </w:tr>
    </w:tbl>
    <w:p w:rsidR="00FD1E3C" w:rsidRPr="00025487" w:rsidRDefault="00FD1E3C" w:rsidP="00025487">
      <w:pPr>
        <w:spacing w:before="240" w:after="0" w:line="360" w:lineRule="auto"/>
        <w:jc w:val="both"/>
        <w:rPr>
          <w:rFonts w:eastAsia="Times New Roman"/>
        </w:rPr>
      </w:pPr>
      <w:r w:rsidRPr="0002548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U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  <m:r>
          <w:rPr>
            <w:rFonts w:ascii="Cambria Math" w:eastAsia="Times New Roman" w:hAnsi="Cambria Math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U</m:t>
            </m:r>
          </m:e>
          <m:sub>
            <m:r>
              <w:rPr>
                <w:rFonts w:ascii="Cambria Math" w:eastAsia="Times New Roman" w:hAnsi="Cambria Math"/>
              </w:rPr>
              <m:t>i-1</m:t>
            </m:r>
          </m:sub>
        </m:sSub>
      </m:oMath>
      <w:r w:rsidRPr="00025487">
        <w:rPr>
          <w:rFonts w:eastAsia="Times New Roman"/>
        </w:rPr>
        <w:t xml:space="preserve"> – разность значений входного сигнала в момент</w:t>
      </w:r>
      <w:r w:rsidR="008D1862" w:rsidRPr="00025487">
        <w:rPr>
          <w:rFonts w:eastAsia="Times New Roman"/>
          <w:lang w:val="en-US"/>
        </w:rPr>
        <w:t>s</w:t>
      </w:r>
      <w:r w:rsidRPr="00025487">
        <w:rPr>
          <w:rFonts w:eastAsia="Times New Roman"/>
        </w:rPr>
        <w:t xml:space="preserve"> времени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τ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i</m:t>
            </m:r>
          </m:sub>
        </m:sSub>
      </m:oMath>
      <w:r w:rsidRPr="00025487">
        <w:rPr>
          <w:rFonts w:eastAsia="Times New Roman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τ</m:t>
            </m:r>
          </m:e>
          <m:sub>
            <m:r>
              <w:rPr>
                <w:rFonts w:ascii="Cambria Math" w:eastAsia="Times New Roman" w:hAnsi="Cambria Math"/>
              </w:rPr>
              <m:t>i-1</m:t>
            </m:r>
          </m:sub>
        </m:sSub>
      </m:oMath>
    </w:p>
    <w:p w:rsidR="00CC7CB8" w:rsidRPr="00E854DE" w:rsidRDefault="00CC7CB8" w:rsidP="00025487">
      <w:pPr>
        <w:pStyle w:val="a8"/>
        <w:numPr>
          <w:ilvl w:val="0"/>
          <w:numId w:val="16"/>
        </w:numPr>
        <w:spacing w:before="240" w:after="0" w:line="360" w:lineRule="auto"/>
        <w:ind w:left="0" w:firstLine="709"/>
        <w:jc w:val="both"/>
        <w:outlineLvl w:val="2"/>
        <w:rPr>
          <w:rFonts w:eastAsia="Times New Roman"/>
          <w:lang w:val="en-US"/>
        </w:rPr>
      </w:pPr>
      <w:bookmarkStart w:id="7" w:name="_Toc91752574"/>
      <w:bookmarkStart w:id="8" w:name="РасчетПИД"/>
      <w:r w:rsidRPr="00E854DE">
        <w:rPr>
          <w:rFonts w:eastAsia="Times New Roman"/>
        </w:rPr>
        <w:t>Расчет ПИД регулятора</w:t>
      </w:r>
      <w:bookmarkEnd w:id="7"/>
    </w:p>
    <w:bookmarkEnd w:id="8"/>
    <w:p w:rsidR="00CC7CB8" w:rsidRPr="00025487" w:rsidRDefault="00F07590" w:rsidP="00025487">
      <w:pPr>
        <w:spacing w:before="240" w:line="360" w:lineRule="auto"/>
        <w:ind w:firstLine="709"/>
        <w:jc w:val="both"/>
        <w:rPr>
          <w:rFonts w:eastAsia="Times New Roman"/>
        </w:rPr>
      </w:pPr>
      <w:r>
        <w:rPr>
          <w:rFonts w:eastAsia="Times New Roman"/>
        </w:rPr>
        <w:t>Как сообщалось выше:</w:t>
      </w:r>
      <w:r w:rsidR="00CC7CB8" w:rsidRPr="00025487">
        <w:rPr>
          <w:rFonts w:eastAsia="Times New Roman"/>
        </w:rPr>
        <w:t xml:space="preserve"> ПИД-регулятор будет находится</w:t>
      </w:r>
      <w:r>
        <w:rPr>
          <w:rFonts w:eastAsia="Times New Roman"/>
        </w:rPr>
        <w:t>,</w:t>
      </w:r>
      <w:r w:rsidR="00CC7CB8" w:rsidRPr="00025487">
        <w:rPr>
          <w:rFonts w:eastAsia="Times New Roman"/>
        </w:rPr>
        <w:t xml:space="preserve"> как сумма входящих в его состав управляющих компонент</w:t>
      </w:r>
      <w:r>
        <w:rPr>
          <w:rFonts w:eastAsia="Times New Roman"/>
        </w:rPr>
        <w:t>ов</w:t>
      </w:r>
      <w:r w:rsidR="00CC7CB8" w:rsidRPr="00025487">
        <w:rPr>
          <w:rFonts w:eastAsia="Times New Roman"/>
        </w:rPr>
        <w:t>: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9"/>
        <w:gridCol w:w="796"/>
      </w:tblGrid>
      <w:tr w:rsidR="00F07590" w:rsidTr="007E1301">
        <w:trPr>
          <w:jc w:val="center"/>
        </w:trPr>
        <w:tc>
          <w:tcPr>
            <w:tcW w:w="8642" w:type="dxa"/>
            <w:vAlign w:val="center"/>
          </w:tcPr>
          <w:p w:rsidR="00F07590" w:rsidRPr="00F07590" w:rsidRDefault="00F07590" w:rsidP="00F07590">
            <w:pPr>
              <w:spacing w:before="240" w:line="360" w:lineRule="auto"/>
              <w:jc w:val="center"/>
              <w:rPr>
                <w:color w:val="000000" w:themeColor="text1"/>
                <w:shd w:val="clear" w:color="auto" w:fill="FFFFFF"/>
                <w:lang w:val="de-DE"/>
              </w:rPr>
            </w:pP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</w:rPr>
              <w:t>ПИД</w:t>
            </w:r>
            <w:r>
              <w:rPr>
                <w:bCs/>
                <w:i/>
                <w:iCs/>
                <w:color w:val="000000" w:themeColor="text1"/>
                <w:bdr w:val="none" w:sz="0" w:space="0" w:color="auto" w:frame="1"/>
              </w:rPr>
              <w:t xml:space="preserve"> 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= 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P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 + 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I</w:t>
            </w:r>
            <w:r w:rsidRPr="00025487">
              <w:rPr>
                <w:bCs/>
                <w:color w:val="000000" w:themeColor="text1"/>
                <w:bdr w:val="none" w:sz="0" w:space="0" w:color="auto" w:frame="1"/>
                <w:shd w:val="clear" w:color="auto" w:fill="FFFFFF"/>
                <w:lang w:val="de-DE"/>
              </w:rPr>
              <w:t> + </w:t>
            </w:r>
            <w:r w:rsidRPr="00025487">
              <w:rPr>
                <w:bCs/>
                <w:i/>
                <w:iCs/>
                <w:color w:val="000000" w:themeColor="text1"/>
                <w:bdr w:val="none" w:sz="0" w:space="0" w:color="auto" w:frame="1"/>
                <w:lang w:val="de-DE"/>
              </w:rPr>
              <w:t>D</w:t>
            </w:r>
          </w:p>
        </w:tc>
        <w:tc>
          <w:tcPr>
            <w:tcW w:w="703" w:type="dxa"/>
            <w:vAlign w:val="center"/>
          </w:tcPr>
          <w:p w:rsidR="00F07590" w:rsidRDefault="00F07590" w:rsidP="007E1301">
            <w:pPr>
              <w:spacing w:before="240" w:line="360" w:lineRule="auto"/>
              <w:jc w:val="both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(2.10)</w:t>
            </w:r>
          </w:p>
        </w:tc>
      </w:tr>
    </w:tbl>
    <w:p w:rsidR="00F07590" w:rsidRDefault="00CC7CB8" w:rsidP="00025487">
      <w:pPr>
        <w:spacing w:before="240" w:line="360" w:lineRule="auto"/>
        <w:jc w:val="both"/>
        <w:rPr>
          <w:rFonts w:eastAsiaTheme="minorEastAsia"/>
        </w:rPr>
      </w:pPr>
      <w:r w:rsidRPr="00025487">
        <w:rPr>
          <w:color w:val="000000" w:themeColor="text1"/>
          <w:shd w:val="clear" w:color="auto" w:fill="FFFFFF"/>
        </w:rPr>
        <w:t>где</w:t>
      </w:r>
      <w:r w:rsidR="00577303" w:rsidRPr="00025487">
        <w:rPr>
          <w:bCs/>
          <w:i/>
          <w:iCs/>
          <w:color w:val="000000" w:themeColor="text1"/>
          <w:bdr w:val="none" w:sz="0" w:space="0" w:color="auto" w:frame="1"/>
          <w:lang w:val="de-DE"/>
        </w:rPr>
        <w:t xml:space="preserve"> P</w:t>
      </w:r>
      <w:r w:rsidR="00577303" w:rsidRPr="00025487">
        <w:rPr>
          <w:bCs/>
          <w:color w:val="000000" w:themeColor="text1"/>
          <w:bdr w:val="none" w:sz="0" w:space="0" w:color="auto" w:frame="1"/>
          <w:shd w:val="clear" w:color="auto" w:fill="FFFFFF"/>
          <w:lang w:val="de-DE"/>
        </w:rPr>
        <w:t>, </w:t>
      </w:r>
      <w:proofErr w:type="gramStart"/>
      <w:r w:rsidR="00577303" w:rsidRPr="00025487">
        <w:rPr>
          <w:bCs/>
          <w:i/>
          <w:iCs/>
          <w:color w:val="000000" w:themeColor="text1"/>
          <w:bdr w:val="none" w:sz="0" w:space="0" w:color="auto" w:frame="1"/>
          <w:lang w:val="de-DE"/>
        </w:rPr>
        <w:t>I</w:t>
      </w:r>
      <w:r w:rsidR="00577303" w:rsidRPr="00025487">
        <w:rPr>
          <w:bCs/>
          <w:color w:val="000000" w:themeColor="text1"/>
          <w:bdr w:val="none" w:sz="0" w:space="0" w:color="auto" w:frame="1"/>
          <w:shd w:val="clear" w:color="auto" w:fill="FFFFFF"/>
          <w:lang w:val="de-DE"/>
        </w:rPr>
        <w:t> ,</w:t>
      </w:r>
      <w:proofErr w:type="gramEnd"/>
      <w:r w:rsidR="00577303" w:rsidRPr="00025487">
        <w:rPr>
          <w:bCs/>
          <w:color w:val="000000" w:themeColor="text1"/>
          <w:bdr w:val="none" w:sz="0" w:space="0" w:color="auto" w:frame="1"/>
          <w:shd w:val="clear" w:color="auto" w:fill="FFFFFF"/>
          <w:lang w:val="de-DE"/>
        </w:rPr>
        <w:t xml:space="preserve"> </w:t>
      </w:r>
      <w:r w:rsidR="00577303" w:rsidRPr="00025487">
        <w:rPr>
          <w:bCs/>
          <w:i/>
          <w:iCs/>
          <w:color w:val="000000" w:themeColor="text1"/>
          <w:bdr w:val="none" w:sz="0" w:space="0" w:color="auto" w:frame="1"/>
          <w:lang w:val="de-DE"/>
        </w:rPr>
        <w:t xml:space="preserve">D </w:t>
      </w:r>
      <w:r w:rsidR="00577303" w:rsidRPr="00025487">
        <w:rPr>
          <w:bCs/>
          <w:iCs/>
          <w:color w:val="000000" w:themeColor="text1"/>
          <w:bdr w:val="none" w:sz="0" w:space="0" w:color="auto" w:frame="1"/>
        </w:rPr>
        <w:t>можно найти</w:t>
      </w:r>
      <w:r w:rsidR="00577303" w:rsidRPr="00025487">
        <w:rPr>
          <w:rFonts w:eastAsiaTheme="minorEastAsia"/>
        </w:rPr>
        <w:t>:</w:t>
      </w:r>
      <w:r w:rsidR="00577303" w:rsidRPr="00025487">
        <w:rPr>
          <w:bCs/>
          <w:i/>
          <w:iCs/>
          <w:color w:val="000000" w:themeColor="text1"/>
          <w:bdr w:val="none" w:sz="0" w:space="0" w:color="auto" w:frame="1"/>
        </w:rPr>
        <w:t xml:space="preserve"> </w:t>
      </w:r>
    </w:p>
    <w:p w:rsidR="00577303" w:rsidRPr="00F07590" w:rsidRDefault="00CC7CB8" w:rsidP="00F07590">
      <w:pPr>
        <w:spacing w:before="240" w:line="360" w:lineRule="auto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lang w:val="en-US"/>
            </w:rPr>
            <m:t>P</m:t>
          </m:r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p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ε</m:t>
          </m:r>
          <m:r>
            <w:rPr>
              <w:rFonts w:ascii="Cambria Math" w:eastAsia="Times New Roman" w:hAnsi="Cambria Math"/>
            </w:rPr>
            <m:t>,</m:t>
          </m:r>
        </m:oMath>
      </m:oMathPara>
    </w:p>
    <w:p w:rsidR="00577303" w:rsidRPr="00F07590" w:rsidRDefault="00CC7CB8" w:rsidP="00F07590">
      <w:pPr>
        <w:spacing w:before="240" w:line="360" w:lineRule="auto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lang w:val="en-US"/>
            </w:rPr>
            <m:t>I</m:t>
          </m:r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old</m:t>
              </m:r>
            </m:sub>
          </m:sSub>
          <m:r>
            <w:rPr>
              <w:rFonts w:ascii="Cambria Math" w:eastAsia="Times New Roman" w:hAnsi="Cambria Math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и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ε</m:t>
          </m:r>
          <m:r>
            <w:rPr>
              <w:rFonts w:ascii="Cambria Math" w:eastAsia="Times New Roman" w:hAnsi="Cambria Math"/>
            </w:rPr>
            <m:t>,</m:t>
          </m:r>
        </m:oMath>
      </m:oMathPara>
    </w:p>
    <w:p w:rsidR="00F07590" w:rsidRPr="00F07590" w:rsidRDefault="00CC7CB8" w:rsidP="00F07590">
      <w:pPr>
        <w:spacing w:before="240" w:line="360" w:lineRule="auto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D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К</m:t>
              </m:r>
            </m:e>
            <m:sub>
              <m:r>
                <w:rPr>
                  <w:rFonts w:ascii="Cambria Math" w:eastAsiaTheme="minorEastAsia" w:hAnsi="Cambria Math"/>
                </w:rPr>
                <m:t>д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ε-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old</m:t>
                  </m:r>
                </m:sub>
              </m:sSub>
            </m:e>
          </m:d>
        </m:oMath>
      </m:oMathPara>
    </w:p>
    <w:p w:rsidR="00577303" w:rsidRPr="00025487" w:rsidRDefault="00F07590" w:rsidP="00025487">
      <w:pPr>
        <w:spacing w:before="240" w:line="360" w:lineRule="auto"/>
        <w:jc w:val="both"/>
        <w:rPr>
          <w:rFonts w:eastAsiaTheme="minorEastAsia"/>
        </w:rPr>
      </w:pPr>
      <m:oMath>
        <m:r>
          <w:rPr>
            <w:rFonts w:ascii="Cambria Math" w:eastAsia="Times New Roman" w:hAnsi="Cambria Math"/>
            <w:lang w:val="en-US"/>
          </w:rPr>
          <m:t>ε</m:t>
        </m:r>
        <m:r>
          <w:rPr>
            <w:rFonts w:ascii="Cambria Math" w:eastAsia="Times New Roman" w:hAnsi="Cambria Math"/>
          </w:rPr>
          <m:t xml:space="preserve"> </m:t>
        </m:r>
      </m:oMath>
      <w:r w:rsidRPr="00025487">
        <w:rPr>
          <w:rFonts w:eastAsiaTheme="minorEastAsia"/>
        </w:rPr>
        <w:t>– ошибка задания</w:t>
      </w:r>
      <w:r>
        <w:rPr>
          <w:rFonts w:eastAsiaTheme="minorEastAsia"/>
        </w:rPr>
        <w:t>.</w:t>
      </w:r>
    </w:p>
    <w:p w:rsidR="000776BF" w:rsidRDefault="000776BF" w:rsidP="000776BF">
      <w:pPr>
        <w:spacing w:line="360" w:lineRule="auto"/>
        <w:jc w:val="center"/>
        <w:rPr>
          <w:rFonts w:eastAsia="Times New Roman"/>
          <w:i/>
        </w:rPr>
      </w:pPr>
      <w:r>
        <w:rPr>
          <w:noProof/>
          <w:lang w:eastAsia="ru-RU"/>
        </w:rPr>
        <w:drawing>
          <wp:inline distT="0" distB="0" distL="0" distR="0" wp14:anchorId="02D69E77" wp14:editId="7E89DDEB">
            <wp:extent cx="3438811" cy="3027872"/>
            <wp:effectExtent l="0" t="0" r="9525" b="1270"/>
            <wp:docPr id="4" name="Рисунок 4" descr="https://sun9-45.userapi.com/impg/NSVTQgaNjV5AlT6cHfuYMCXFxc0hpIHIZYsTGg/xF2Xg6JQguY.jpg?size=705x620&amp;quality=96&amp;sign=db6c816ddb19c78b226060971c3b97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sun9-45.userapi.com/impg/NSVTQgaNjV5AlT6cHfuYMCXFxc0hpIHIZYsTGg/xF2Xg6JQguY.jpg?size=705x620&amp;quality=96&amp;sign=db6c816ddb19c78b226060971c3b970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88" cy="305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7F" w:rsidRPr="00025487" w:rsidRDefault="000776BF" w:rsidP="000776BF">
      <w:pPr>
        <w:spacing w:line="360" w:lineRule="auto"/>
        <w:jc w:val="center"/>
        <w:rPr>
          <w:rFonts w:eastAsia="Times New Roman"/>
          <w:i/>
        </w:rPr>
      </w:pPr>
      <w:r>
        <w:rPr>
          <w:rFonts w:eastAsia="Times New Roman"/>
        </w:rPr>
        <w:t xml:space="preserve">Рисунок 4 – Симулирование САР температуры печи с ПИД регулятором в </w:t>
      </w:r>
      <w:r>
        <w:rPr>
          <w:rFonts w:eastAsia="Times New Roman"/>
          <w:lang w:val="en-US"/>
        </w:rPr>
        <w:t>MATLab</w:t>
      </w:r>
      <w:r w:rsidRPr="000776BF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Simulink</w:t>
      </w:r>
      <w:r w:rsidR="00081B57" w:rsidRPr="00025487">
        <w:rPr>
          <w:rFonts w:eastAsia="Times New Roman"/>
          <w:i/>
        </w:rPr>
        <w:br w:type="page"/>
      </w:r>
    </w:p>
    <w:p w:rsidR="00081B57" w:rsidRPr="00F87646" w:rsidRDefault="00081B57" w:rsidP="00F87646">
      <w:pPr>
        <w:pStyle w:val="a8"/>
        <w:keepNext/>
        <w:numPr>
          <w:ilvl w:val="0"/>
          <w:numId w:val="16"/>
        </w:numPr>
        <w:spacing w:after="0" w:line="360" w:lineRule="auto"/>
        <w:ind w:left="0" w:firstLine="709"/>
        <w:jc w:val="both"/>
        <w:outlineLvl w:val="2"/>
        <w:rPr>
          <w:lang w:val="en-US"/>
        </w:rPr>
      </w:pPr>
      <w:bookmarkStart w:id="9" w:name="_Toc91752575"/>
      <w:r w:rsidRPr="00E854DE">
        <w:lastRenderedPageBreak/>
        <w:t>Блок-схема</w:t>
      </w:r>
      <w:bookmarkEnd w:id="9"/>
    </w:p>
    <w:p w:rsidR="00F87646" w:rsidRDefault="00F87646" w:rsidP="00F87646">
      <w:pPr>
        <w:tabs>
          <w:tab w:val="left" w:pos="567"/>
        </w:tabs>
        <w:spacing w:line="276" w:lineRule="auto"/>
        <w:ind w:firstLine="709"/>
        <w:jc w:val="both"/>
      </w:pPr>
      <w:r w:rsidRPr="00025487">
        <w:t>Алгоритм общей работы</w:t>
      </w:r>
      <w:r w:rsidRPr="00025487">
        <w:rPr>
          <w:noProof/>
        </w:rPr>
        <w:t xml:space="preserve"> регулирования температуры печи</w:t>
      </w:r>
      <w:r>
        <w:rPr>
          <w:noProof/>
        </w:rPr>
        <w:t xml:space="preserve"> представлен на рис. 5:</w:t>
      </w:r>
    </w:p>
    <w:p w:rsidR="00081B57" w:rsidRPr="00025487" w:rsidRDefault="00081B57" w:rsidP="00764C7D">
      <w:pPr>
        <w:spacing w:after="0" w:line="240" w:lineRule="auto"/>
        <w:jc w:val="center"/>
      </w:pPr>
      <w:r w:rsidRPr="00025487">
        <w:rPr>
          <w:noProof/>
          <w:lang w:eastAsia="ru-RU"/>
        </w:rPr>
        <w:drawing>
          <wp:inline distT="0" distB="0" distL="0" distR="0" wp14:anchorId="0A138467" wp14:editId="29CB098F">
            <wp:extent cx="4935855" cy="4205103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сновная схема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26" cy="42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7" w:rsidRPr="00025487" w:rsidRDefault="00081B57" w:rsidP="00764C7D">
      <w:pPr>
        <w:spacing w:after="0" w:line="240" w:lineRule="auto"/>
        <w:jc w:val="center"/>
        <w:rPr>
          <w:i/>
        </w:rPr>
      </w:pPr>
      <w:r w:rsidRPr="00025487">
        <w:rPr>
          <w:noProof/>
          <w:lang w:eastAsia="ru-RU"/>
        </w:rPr>
        <w:drawing>
          <wp:inline distT="0" distB="0" distL="0" distR="0" wp14:anchorId="6D3A77E1" wp14:editId="7715F722">
            <wp:extent cx="4917164" cy="4200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сновная схема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871" cy="42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7" w:rsidRPr="00025487" w:rsidRDefault="00081B57" w:rsidP="00764C7D">
      <w:pPr>
        <w:spacing w:after="0" w:line="240" w:lineRule="auto"/>
        <w:jc w:val="center"/>
      </w:pPr>
      <w:r w:rsidRPr="00025487">
        <w:t xml:space="preserve">Рисунок </w:t>
      </w:r>
      <w:r w:rsidR="00577303" w:rsidRPr="00025487">
        <w:t>5</w:t>
      </w:r>
      <w:r w:rsidRPr="00025487">
        <w:t xml:space="preserve"> – Алгоритм общей работы</w:t>
      </w:r>
      <w:r w:rsidRPr="00025487">
        <w:rPr>
          <w:noProof/>
        </w:rPr>
        <w:t xml:space="preserve"> регулирования температуры печи</w:t>
      </w:r>
    </w:p>
    <w:p w:rsidR="00F87646" w:rsidRDefault="00F87646" w:rsidP="00F87646">
      <w:pPr>
        <w:keepNext/>
        <w:spacing w:line="240" w:lineRule="auto"/>
        <w:ind w:firstLine="709"/>
        <w:jc w:val="both"/>
      </w:pPr>
      <w:r>
        <w:lastRenderedPageBreak/>
        <w:t>Подпрограмма</w:t>
      </w:r>
      <w:r w:rsidRPr="00025487">
        <w:t xml:space="preserve"> ПИД-регулирования</w:t>
      </w:r>
      <w:r>
        <w:t>:</w:t>
      </w:r>
    </w:p>
    <w:p w:rsidR="00081B57" w:rsidRPr="00025487" w:rsidRDefault="00081B57" w:rsidP="00764C7D">
      <w:pPr>
        <w:keepNext/>
        <w:spacing w:after="0" w:line="240" w:lineRule="auto"/>
        <w:jc w:val="center"/>
      </w:pPr>
      <w:r w:rsidRPr="00025487">
        <w:rPr>
          <w:noProof/>
          <w:lang w:eastAsia="ru-RU"/>
        </w:rPr>
        <w:drawing>
          <wp:inline distT="0" distB="0" distL="0" distR="0" wp14:anchorId="20B6D20F" wp14:editId="20A542EC">
            <wp:extent cx="4414926" cy="543022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ИД-РЕГУЛИРОВАНИ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26" cy="543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B57" w:rsidRPr="00025487" w:rsidRDefault="00081B57" w:rsidP="00764C7D">
      <w:pPr>
        <w:pStyle w:val="a9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025487">
        <w:rPr>
          <w:i w:val="0"/>
          <w:color w:val="auto"/>
          <w:sz w:val="24"/>
          <w:szCs w:val="24"/>
        </w:rPr>
        <w:t xml:space="preserve">Рисунок </w:t>
      </w:r>
      <w:r w:rsidR="00577303" w:rsidRPr="00025487">
        <w:rPr>
          <w:i w:val="0"/>
          <w:color w:val="auto"/>
          <w:sz w:val="24"/>
          <w:szCs w:val="24"/>
        </w:rPr>
        <w:t>6</w:t>
      </w:r>
      <w:r w:rsidRPr="00025487">
        <w:rPr>
          <w:i w:val="0"/>
          <w:color w:val="auto"/>
          <w:sz w:val="24"/>
          <w:szCs w:val="24"/>
        </w:rPr>
        <w:t xml:space="preserve"> – Алгоритм подпрограммы ПИД-регулирования</w:t>
      </w:r>
    </w:p>
    <w:p w:rsidR="00081B57" w:rsidRPr="00025487" w:rsidRDefault="00081B57" w:rsidP="00764C7D">
      <w:pPr>
        <w:spacing w:after="0" w:line="240" w:lineRule="auto"/>
        <w:jc w:val="center"/>
      </w:pPr>
      <w:r w:rsidRPr="00025487">
        <w:rPr>
          <w:noProof/>
          <w:lang w:eastAsia="ru-RU"/>
        </w:rPr>
        <w:drawing>
          <wp:inline distT="0" distB="0" distL="0" distR="0" wp14:anchorId="7F05176B" wp14:editId="01607337">
            <wp:extent cx="2800350" cy="24646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транспортная задержк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406" cy="2472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B57" w:rsidRPr="00025487" w:rsidRDefault="00081B57" w:rsidP="00764C7D">
      <w:pPr>
        <w:pStyle w:val="a9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025487">
        <w:rPr>
          <w:i w:val="0"/>
          <w:color w:val="auto"/>
          <w:sz w:val="24"/>
          <w:szCs w:val="24"/>
        </w:rPr>
        <w:t xml:space="preserve">Рисунок </w:t>
      </w:r>
      <w:r w:rsidR="00577303" w:rsidRPr="00025487">
        <w:rPr>
          <w:i w:val="0"/>
          <w:color w:val="auto"/>
          <w:sz w:val="24"/>
          <w:szCs w:val="24"/>
        </w:rPr>
        <w:t>7</w:t>
      </w:r>
      <w:r w:rsidRPr="00025487">
        <w:rPr>
          <w:i w:val="0"/>
          <w:color w:val="auto"/>
          <w:sz w:val="24"/>
          <w:szCs w:val="24"/>
        </w:rPr>
        <w:t xml:space="preserve"> – Алгоритм подпрограммы усилителя</w:t>
      </w:r>
    </w:p>
    <w:p w:rsidR="00081B57" w:rsidRPr="00025487" w:rsidRDefault="00081B57" w:rsidP="00764C7D">
      <w:pPr>
        <w:spacing w:line="240" w:lineRule="auto"/>
        <w:jc w:val="center"/>
      </w:pPr>
    </w:p>
    <w:p w:rsidR="00081B57" w:rsidRPr="00025487" w:rsidRDefault="00081B57" w:rsidP="00764C7D">
      <w:pPr>
        <w:keepNext/>
        <w:spacing w:line="240" w:lineRule="auto"/>
        <w:jc w:val="center"/>
      </w:pPr>
      <w:r w:rsidRPr="00025487">
        <w:rPr>
          <w:noProof/>
          <w:lang w:eastAsia="ru-RU"/>
        </w:rPr>
        <w:lastRenderedPageBreak/>
        <w:drawing>
          <wp:inline distT="0" distB="0" distL="0" distR="0" wp14:anchorId="6C30A486" wp14:editId="21249494">
            <wp:extent cx="2828925" cy="56400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юамел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141" cy="56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7" w:rsidRPr="00025487" w:rsidRDefault="00081B57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25487">
        <w:rPr>
          <w:i w:val="0"/>
          <w:color w:val="000000" w:themeColor="text1"/>
          <w:sz w:val="24"/>
          <w:szCs w:val="24"/>
        </w:rPr>
        <w:t xml:space="preserve">Рисунок </w:t>
      </w:r>
      <w:r w:rsidR="00577303" w:rsidRPr="00025487">
        <w:rPr>
          <w:i w:val="0"/>
          <w:color w:val="000000" w:themeColor="text1"/>
          <w:sz w:val="24"/>
          <w:szCs w:val="24"/>
        </w:rPr>
        <w:t>8</w:t>
      </w:r>
      <w:r w:rsidRPr="00025487">
        <w:rPr>
          <w:i w:val="0"/>
          <w:color w:val="000000" w:themeColor="text1"/>
          <w:sz w:val="24"/>
          <w:szCs w:val="24"/>
        </w:rPr>
        <w:t xml:space="preserve"> - Подпрограмма расчета выходного сигнала с помощью интеграла Дюамеля</w:t>
      </w:r>
    </w:p>
    <w:p w:rsidR="00081B57" w:rsidRPr="00025487" w:rsidRDefault="00081B57" w:rsidP="00764C7D">
      <w:pPr>
        <w:keepNext/>
        <w:spacing w:line="240" w:lineRule="auto"/>
        <w:jc w:val="center"/>
      </w:pPr>
      <w:r w:rsidRPr="00025487">
        <w:rPr>
          <w:noProof/>
          <w:lang w:eastAsia="ru-RU"/>
        </w:rPr>
        <w:drawing>
          <wp:inline distT="0" distB="0" distL="0" distR="0" wp14:anchorId="1364C65D" wp14:editId="1C1A9409">
            <wp:extent cx="1886213" cy="187668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атчи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7" w:rsidRPr="00025487" w:rsidRDefault="00081B57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25487">
        <w:rPr>
          <w:i w:val="0"/>
          <w:color w:val="000000" w:themeColor="text1"/>
          <w:sz w:val="24"/>
          <w:szCs w:val="24"/>
        </w:rPr>
        <w:t xml:space="preserve">Рисунок </w:t>
      </w:r>
      <w:r w:rsidR="00577303" w:rsidRPr="00025487">
        <w:rPr>
          <w:i w:val="0"/>
          <w:color w:val="000000" w:themeColor="text1"/>
          <w:sz w:val="24"/>
          <w:szCs w:val="24"/>
        </w:rPr>
        <w:t>9</w:t>
      </w:r>
      <w:r w:rsidRPr="00025487">
        <w:rPr>
          <w:i w:val="0"/>
          <w:color w:val="000000" w:themeColor="text1"/>
          <w:sz w:val="24"/>
          <w:szCs w:val="24"/>
        </w:rPr>
        <w:t xml:space="preserve"> - Подпрограмма датчика температуры</w:t>
      </w:r>
    </w:p>
    <w:p w:rsidR="00081B57" w:rsidRPr="00025487" w:rsidRDefault="00081B57" w:rsidP="00764C7D">
      <w:pPr>
        <w:spacing w:line="240" w:lineRule="auto"/>
        <w:jc w:val="center"/>
      </w:pPr>
    </w:p>
    <w:p w:rsidR="00FD32BF" w:rsidRPr="00025487" w:rsidRDefault="00CC7CB8" w:rsidP="00764C7D">
      <w:pPr>
        <w:keepNext/>
        <w:spacing w:line="240" w:lineRule="auto"/>
        <w:jc w:val="center"/>
      </w:pPr>
      <w:r w:rsidRPr="00025487">
        <w:rPr>
          <w:rFonts w:eastAsia="Times New Roman"/>
          <w:i/>
          <w:vertAlign w:val="subscript"/>
        </w:rPr>
        <w:br w:type="page"/>
      </w:r>
      <w:r w:rsidR="00FD32BF" w:rsidRPr="00025487">
        <w:rPr>
          <w:rFonts w:eastAsia="Times New Roman"/>
          <w:i/>
          <w:noProof/>
          <w:vertAlign w:val="subscript"/>
          <w:lang w:eastAsia="ru-RU"/>
        </w:rPr>
        <w:lastRenderedPageBreak/>
        <w:drawing>
          <wp:inline distT="0" distB="0" distL="0" distR="0" wp14:anchorId="42ADE43A" wp14:editId="24195F70">
            <wp:extent cx="2172003" cy="362953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транспортная задержк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B8" w:rsidRPr="00025487" w:rsidRDefault="00FD32BF" w:rsidP="00764C7D">
      <w:pPr>
        <w:pStyle w:val="a9"/>
        <w:jc w:val="center"/>
        <w:rPr>
          <w:rFonts w:eastAsia="Times New Roman"/>
          <w:i w:val="0"/>
          <w:color w:val="000000" w:themeColor="text1"/>
          <w:sz w:val="24"/>
          <w:szCs w:val="24"/>
          <w:vertAlign w:val="subscript"/>
        </w:rPr>
      </w:pPr>
      <w:r w:rsidRPr="00025487">
        <w:rPr>
          <w:i w:val="0"/>
          <w:color w:val="000000" w:themeColor="text1"/>
          <w:sz w:val="24"/>
          <w:szCs w:val="24"/>
        </w:rPr>
        <w:t xml:space="preserve">Рисунок </w:t>
      </w:r>
      <w:r w:rsidR="00577303" w:rsidRPr="00025487">
        <w:rPr>
          <w:i w:val="0"/>
          <w:color w:val="000000" w:themeColor="text1"/>
          <w:sz w:val="24"/>
          <w:szCs w:val="24"/>
        </w:rPr>
        <w:t>10</w:t>
      </w:r>
      <w:r w:rsidRPr="00025487">
        <w:rPr>
          <w:i w:val="0"/>
          <w:color w:val="000000" w:themeColor="text1"/>
          <w:sz w:val="24"/>
          <w:szCs w:val="24"/>
        </w:rPr>
        <w:t xml:space="preserve"> - Подпрограмма транспортной задержки</w:t>
      </w:r>
    </w:p>
    <w:p w:rsidR="00FD32BF" w:rsidRPr="00E854DE" w:rsidRDefault="00FD32BF" w:rsidP="0039039B">
      <w:pPr>
        <w:pStyle w:val="2"/>
        <w:spacing w:after="240" w:line="240" w:lineRule="auto"/>
        <w:ind w:firstLine="709"/>
        <w:rPr>
          <w:rFonts w:eastAsia="Times New Roman"/>
          <w:color w:val="000000" w:themeColor="text1"/>
          <w:sz w:val="24"/>
          <w:szCs w:val="24"/>
        </w:rPr>
      </w:pPr>
      <w:r w:rsidRPr="000254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  <w:bookmarkStart w:id="10" w:name="_Toc91752576"/>
      <w:r w:rsidRPr="00E854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3 </w:t>
      </w:r>
      <w:r w:rsidRPr="00E854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САР </w:t>
      </w:r>
      <w:r w:rsidR="002947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температуры </w:t>
      </w:r>
      <w:r w:rsidRPr="00E854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печи в </w:t>
      </w:r>
      <w:r w:rsidRPr="00E854D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RSLogix</w:t>
      </w:r>
      <w:r w:rsidRPr="00E854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500</w:t>
      </w:r>
      <w:bookmarkEnd w:id="10"/>
    </w:p>
    <w:p w:rsidR="0039039B" w:rsidRPr="00E854DE" w:rsidRDefault="0039039B" w:rsidP="0039039B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bookmarkStart w:id="11" w:name="_Toc91752577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3.1 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ab/>
      </w:r>
      <w:r w:rsidR="00841065" w:rsidRPr="00E854DE">
        <w:rPr>
          <w:rFonts w:ascii="Times New Roman" w:eastAsia="Times New Roman" w:hAnsi="Times New Roman" w:cs="Times New Roman"/>
          <w:color w:val="000000" w:themeColor="text1"/>
        </w:rPr>
        <w:t>Основная программа</w:t>
      </w:r>
      <w:bookmarkEnd w:id="11"/>
      <w:r w:rsidR="00841065" w:rsidRPr="00E854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841065" w:rsidRDefault="0039039B" w:rsidP="0039039B">
      <w:pPr>
        <w:spacing w:after="0" w:line="360" w:lineRule="auto"/>
        <w:ind w:firstLine="709"/>
        <w:jc w:val="both"/>
        <w:rPr>
          <w:rFonts w:eastAsia="Times New Roman"/>
          <w:color w:val="000000" w:themeColor="text1"/>
        </w:rPr>
      </w:pPr>
      <w:r w:rsidRPr="0039039B">
        <w:rPr>
          <w:rFonts w:eastAsia="Times New Roman"/>
          <w:color w:val="000000" w:themeColor="text1"/>
        </w:rPr>
        <w:t>Основная программа</w:t>
      </w:r>
      <w:r w:rsidRPr="0039039B">
        <w:rPr>
          <w:rFonts w:eastAsia="Times New Roman"/>
          <w:i/>
          <w:color w:val="000000" w:themeColor="text1"/>
        </w:rPr>
        <w:t xml:space="preserve"> </w:t>
      </w:r>
      <w:r w:rsidR="00841065" w:rsidRPr="00841065">
        <w:rPr>
          <w:rFonts w:eastAsia="Times New Roman"/>
          <w:color w:val="000000" w:themeColor="text1"/>
        </w:rPr>
        <w:t xml:space="preserve">U:2 START включает в себя </w:t>
      </w:r>
      <w:r w:rsidR="00841065">
        <w:rPr>
          <w:rFonts w:eastAsia="Times New Roman"/>
          <w:color w:val="000000" w:themeColor="text1"/>
        </w:rPr>
        <w:t xml:space="preserve">следующие блоки: задание </w:t>
      </w:r>
      <w:proofErr w:type="spellStart"/>
      <w:r w:rsidR="00841065">
        <w:rPr>
          <w:rFonts w:eastAsia="Times New Roman"/>
          <w:color w:val="000000" w:themeColor="text1"/>
        </w:rPr>
        <w:t>уставки</w:t>
      </w:r>
      <w:proofErr w:type="spellEnd"/>
      <w:r w:rsidR="00841065">
        <w:rPr>
          <w:rFonts w:eastAsia="Times New Roman"/>
          <w:color w:val="000000" w:themeColor="text1"/>
        </w:rPr>
        <w:t xml:space="preserve">, тактирование, переход на подпрограммы </w:t>
      </w:r>
      <w:proofErr w:type="spellStart"/>
      <w:r w:rsidR="00841065">
        <w:rPr>
          <w:rFonts w:eastAsia="Times New Roman"/>
          <w:color w:val="000000" w:themeColor="text1"/>
        </w:rPr>
        <w:t>ПИДа</w:t>
      </w:r>
      <w:proofErr w:type="spellEnd"/>
      <w:r w:rsidR="00841065">
        <w:rPr>
          <w:rFonts w:eastAsia="Times New Roman"/>
          <w:color w:val="000000" w:themeColor="text1"/>
        </w:rPr>
        <w:t>, усилитель</w:t>
      </w:r>
      <w:r w:rsidR="00841065" w:rsidRPr="00841065">
        <w:rPr>
          <w:rFonts w:eastAsia="Times New Roman"/>
          <w:color w:val="000000" w:themeColor="text1"/>
        </w:rPr>
        <w:t>,</w:t>
      </w:r>
      <w:r w:rsidR="00841065">
        <w:rPr>
          <w:rFonts w:eastAsia="Times New Roman"/>
          <w:color w:val="000000" w:themeColor="text1"/>
        </w:rPr>
        <w:t xml:space="preserve"> расчет выходного сигнала с печи и нагревателя, датчик, транспортная задержка</w:t>
      </w:r>
      <w:r w:rsidR="00841065" w:rsidRPr="00841065">
        <w:rPr>
          <w:rFonts w:eastAsia="Times New Roman"/>
          <w:color w:val="000000" w:themeColor="text1"/>
        </w:rPr>
        <w:t>.</w:t>
      </w:r>
    </w:p>
    <w:p w:rsidR="00577303" w:rsidRPr="00025487" w:rsidRDefault="000E1EA9" w:rsidP="00841065">
      <w:pPr>
        <w:spacing w:after="0" w:line="240" w:lineRule="auto"/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5pt;height:237.75pt">
            <v:imagedata r:id="rId20" o:title="РСЛОГ500 основная программа1" cropbottom="817f"/>
          </v:shape>
        </w:pict>
      </w:r>
    </w:p>
    <w:p w:rsidR="000B0944" w:rsidRPr="00025487" w:rsidRDefault="000E1EA9" w:rsidP="00764C7D">
      <w:pPr>
        <w:spacing w:line="240" w:lineRule="auto"/>
        <w:jc w:val="center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pict>
          <v:shape id="_x0000_i1026" type="#_x0000_t75" style="width:464.25pt;height:249.75pt">
            <v:imagedata r:id="rId21" o:title="РСЛОГ500 основная программа2"/>
          </v:shape>
        </w:pict>
      </w:r>
    </w:p>
    <w:p w:rsidR="00577303" w:rsidRPr="00025487" w:rsidRDefault="00577303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25487">
        <w:rPr>
          <w:i w:val="0"/>
          <w:color w:val="000000" w:themeColor="text1"/>
          <w:sz w:val="24"/>
          <w:szCs w:val="24"/>
        </w:rPr>
        <w:t xml:space="preserve">Рисунок 11 </w:t>
      </w:r>
      <w:r w:rsidR="00E14F46" w:rsidRPr="00025487">
        <w:rPr>
          <w:i w:val="0"/>
          <w:color w:val="000000" w:themeColor="text1"/>
          <w:sz w:val="24"/>
          <w:szCs w:val="24"/>
        </w:rPr>
        <w:t>–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  <w:r w:rsidR="00E14F46" w:rsidRPr="00025487">
        <w:rPr>
          <w:i w:val="0"/>
          <w:color w:val="000000" w:themeColor="text1"/>
          <w:sz w:val="24"/>
          <w:szCs w:val="24"/>
        </w:rPr>
        <w:t>Основная программа</w:t>
      </w:r>
    </w:p>
    <w:p w:rsidR="00841065" w:rsidRPr="0039039B" w:rsidRDefault="00BC6AC2" w:rsidP="0039039B">
      <w:pPr>
        <w:spacing w:line="360" w:lineRule="auto"/>
        <w:ind w:firstLine="709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Задание </w:t>
      </w:r>
      <w:proofErr w:type="spellStart"/>
      <w:r>
        <w:rPr>
          <w:rFonts w:eastAsia="Times New Roman"/>
          <w:color w:val="000000" w:themeColor="text1"/>
        </w:rPr>
        <w:t>уставки</w:t>
      </w:r>
      <w:proofErr w:type="spellEnd"/>
      <w:r>
        <w:rPr>
          <w:rFonts w:eastAsia="Times New Roman"/>
          <w:color w:val="000000" w:themeColor="text1"/>
        </w:rPr>
        <w:t xml:space="preserve"> 1000°С записывается в переменную типа </w:t>
      </w:r>
      <w:r>
        <w:rPr>
          <w:rFonts w:eastAsia="Times New Roman"/>
          <w:color w:val="000000" w:themeColor="text1"/>
          <w:lang w:val="en-US"/>
        </w:rPr>
        <w:t>integer</w:t>
      </w:r>
      <w:r w:rsidRPr="00BC6AC2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  <w:lang w:val="en-US"/>
        </w:rPr>
        <w:t>N</w:t>
      </w:r>
      <w:r>
        <w:rPr>
          <w:rFonts w:eastAsia="Times New Roman"/>
          <w:color w:val="000000" w:themeColor="text1"/>
        </w:rPr>
        <w:t>7</w:t>
      </w:r>
      <w:r w:rsidRPr="00BC6AC2">
        <w:rPr>
          <w:rFonts w:eastAsia="Times New Roman"/>
          <w:color w:val="000000" w:themeColor="text1"/>
        </w:rPr>
        <w:t>:0</w:t>
      </w:r>
      <w:r>
        <w:rPr>
          <w:rFonts w:eastAsia="Times New Roman"/>
          <w:color w:val="000000" w:themeColor="text1"/>
        </w:rPr>
        <w:t>,</w:t>
      </w:r>
      <w:r w:rsidRPr="00BC6AC2"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</w:rPr>
        <w:t xml:space="preserve">в течение 100 секунд значение держится на уровне 1000, за это время температура в печи должна установиться до 1000°С </w:t>
      </w:r>
      <w:r w:rsidR="00B11457">
        <w:rPr>
          <w:rFonts w:eastAsia="Times New Roman"/>
          <w:color w:val="000000" w:themeColor="text1"/>
        </w:rPr>
        <w:t>с перерегулированием не больше</w:t>
      </w:r>
      <w:r w:rsidR="00297EEF">
        <w:rPr>
          <w:rFonts w:eastAsia="Times New Roman"/>
          <w:color w:val="000000" w:themeColor="text1"/>
        </w:rPr>
        <w:t xml:space="preserve"> 10%. Это достигается за счет настройки ПИД регулятора. В ранге 8 переход на подпрограмму </w:t>
      </w:r>
      <w:r w:rsidR="00297EEF">
        <w:rPr>
          <w:rFonts w:eastAsia="Times New Roman"/>
          <w:color w:val="000000" w:themeColor="text1"/>
          <w:lang w:val="en-US"/>
        </w:rPr>
        <w:t>U</w:t>
      </w:r>
      <w:r w:rsidR="00297EEF" w:rsidRPr="00297EEF">
        <w:rPr>
          <w:rFonts w:eastAsia="Times New Roman"/>
          <w:color w:val="000000" w:themeColor="text1"/>
        </w:rPr>
        <w:t>:9</w:t>
      </w:r>
      <w:r w:rsidR="00325AA5">
        <w:rPr>
          <w:rFonts w:eastAsia="Times New Roman"/>
          <w:color w:val="000000" w:themeColor="text1"/>
        </w:rPr>
        <w:t>, которая рассчитывает</w:t>
      </w:r>
      <w:r w:rsidR="00297EEF">
        <w:rPr>
          <w:rFonts w:eastAsia="Times New Roman"/>
          <w:color w:val="000000" w:themeColor="text1"/>
        </w:rPr>
        <w:t xml:space="preserve"> </w:t>
      </w:r>
      <w:r w:rsidR="00325AA5">
        <w:rPr>
          <w:rFonts w:eastAsia="Times New Roman"/>
          <w:color w:val="000000" w:themeColor="text1"/>
        </w:rPr>
        <w:lastRenderedPageBreak/>
        <w:t>выходное значение с</w:t>
      </w:r>
      <w:r w:rsidR="00297EEF">
        <w:rPr>
          <w:rFonts w:eastAsia="Times New Roman"/>
          <w:color w:val="000000" w:themeColor="text1"/>
        </w:rPr>
        <w:t xml:space="preserve"> ПИД регулятора, в ранге 9 переход на подпрограмму </w:t>
      </w:r>
      <w:r w:rsidR="00297EEF">
        <w:rPr>
          <w:rFonts w:eastAsia="Times New Roman"/>
          <w:color w:val="000000" w:themeColor="text1"/>
          <w:lang w:val="en-US"/>
        </w:rPr>
        <w:t>U</w:t>
      </w:r>
      <w:r w:rsidR="00297EEF" w:rsidRPr="00297EEF">
        <w:rPr>
          <w:rFonts w:eastAsia="Times New Roman"/>
          <w:color w:val="000000" w:themeColor="text1"/>
        </w:rPr>
        <w:t>:</w:t>
      </w:r>
      <w:r w:rsidR="00325AA5">
        <w:rPr>
          <w:rFonts w:eastAsia="Times New Roman"/>
          <w:color w:val="000000" w:themeColor="text1"/>
        </w:rPr>
        <w:t>5</w:t>
      </w:r>
      <w:r w:rsidR="00297EEF">
        <w:rPr>
          <w:rFonts w:eastAsia="Times New Roman"/>
          <w:color w:val="000000" w:themeColor="text1"/>
        </w:rPr>
        <w:t xml:space="preserve"> </w:t>
      </w:r>
      <w:r w:rsidR="00325AA5">
        <w:rPr>
          <w:rFonts w:eastAsia="Times New Roman"/>
          <w:color w:val="000000" w:themeColor="text1"/>
        </w:rPr>
        <w:t xml:space="preserve">- </w:t>
      </w:r>
      <w:r w:rsidR="00297EEF">
        <w:rPr>
          <w:rFonts w:eastAsia="Times New Roman"/>
          <w:color w:val="000000" w:themeColor="text1"/>
        </w:rPr>
        <w:t xml:space="preserve">расчет </w:t>
      </w:r>
      <w:r w:rsidR="00325AA5">
        <w:rPr>
          <w:rFonts w:eastAsia="Times New Roman"/>
          <w:color w:val="000000" w:themeColor="text1"/>
        </w:rPr>
        <w:t xml:space="preserve">выходного </w:t>
      </w:r>
      <w:r w:rsidR="00297EEF">
        <w:rPr>
          <w:rFonts w:eastAsia="Times New Roman"/>
          <w:color w:val="000000" w:themeColor="text1"/>
        </w:rPr>
        <w:t xml:space="preserve">значения </w:t>
      </w:r>
      <w:r w:rsidR="00325AA5">
        <w:rPr>
          <w:rFonts w:eastAsia="Times New Roman"/>
          <w:color w:val="000000" w:themeColor="text1"/>
        </w:rPr>
        <w:t>с блока усиления</w:t>
      </w:r>
      <w:r w:rsidR="00297EEF">
        <w:rPr>
          <w:rFonts w:eastAsia="Times New Roman"/>
          <w:color w:val="000000" w:themeColor="text1"/>
        </w:rPr>
        <w:t xml:space="preserve">, </w:t>
      </w:r>
      <w:r w:rsidR="0039039B">
        <w:rPr>
          <w:rFonts w:eastAsia="Times New Roman"/>
          <w:color w:val="000000" w:themeColor="text1"/>
        </w:rPr>
        <w:t xml:space="preserve">в ранге 10 переход на подпрограмму </w:t>
      </w:r>
      <w:r w:rsidR="0039039B">
        <w:rPr>
          <w:rFonts w:eastAsia="Times New Roman"/>
          <w:color w:val="000000" w:themeColor="text1"/>
          <w:lang w:val="en-US"/>
        </w:rPr>
        <w:t>U</w:t>
      </w:r>
      <w:r w:rsidR="0039039B" w:rsidRPr="00297EEF">
        <w:rPr>
          <w:rFonts w:eastAsia="Times New Roman"/>
          <w:color w:val="000000" w:themeColor="text1"/>
        </w:rPr>
        <w:t>:</w:t>
      </w:r>
      <w:r w:rsidR="0039039B">
        <w:rPr>
          <w:rFonts w:eastAsia="Times New Roman"/>
          <w:color w:val="000000" w:themeColor="text1"/>
        </w:rPr>
        <w:t>3 - расчет выходного значения с апериодических звеньев нагревателя и печи</w:t>
      </w:r>
      <w:r w:rsidR="00297EEF">
        <w:rPr>
          <w:rFonts w:eastAsia="Times New Roman"/>
          <w:color w:val="000000" w:themeColor="text1"/>
        </w:rPr>
        <w:t xml:space="preserve">, </w:t>
      </w:r>
      <w:r w:rsidR="0039039B">
        <w:rPr>
          <w:rFonts w:eastAsia="Times New Roman"/>
          <w:color w:val="000000" w:themeColor="text1"/>
        </w:rPr>
        <w:t xml:space="preserve">в ранге 11 переход на подпрограмму </w:t>
      </w:r>
      <w:r w:rsidR="0039039B">
        <w:rPr>
          <w:rFonts w:eastAsia="Times New Roman"/>
          <w:color w:val="000000" w:themeColor="text1"/>
          <w:lang w:val="en-US"/>
        </w:rPr>
        <w:t>U</w:t>
      </w:r>
      <w:r w:rsidR="0039039B" w:rsidRPr="00297EEF">
        <w:rPr>
          <w:rFonts w:eastAsia="Times New Roman"/>
          <w:color w:val="000000" w:themeColor="text1"/>
        </w:rPr>
        <w:t>:</w:t>
      </w:r>
      <w:r w:rsidR="0039039B">
        <w:rPr>
          <w:rFonts w:eastAsia="Times New Roman"/>
          <w:color w:val="000000" w:themeColor="text1"/>
        </w:rPr>
        <w:t>10 - расчет выходного значения с датчика температуры</w:t>
      </w:r>
      <w:r w:rsidR="00297EEF">
        <w:rPr>
          <w:rFonts w:eastAsia="Times New Roman"/>
          <w:color w:val="000000" w:themeColor="text1"/>
        </w:rPr>
        <w:t xml:space="preserve">, </w:t>
      </w:r>
      <w:r w:rsidR="0039039B">
        <w:rPr>
          <w:rFonts w:eastAsia="Times New Roman"/>
          <w:color w:val="000000" w:themeColor="text1"/>
        </w:rPr>
        <w:t xml:space="preserve">в ранге </w:t>
      </w:r>
      <w:r w:rsidR="00297EEF">
        <w:rPr>
          <w:rFonts w:eastAsia="Times New Roman"/>
          <w:color w:val="000000" w:themeColor="text1"/>
        </w:rPr>
        <w:t xml:space="preserve">12 </w:t>
      </w:r>
      <w:r w:rsidR="0039039B">
        <w:rPr>
          <w:rFonts w:eastAsia="Times New Roman"/>
          <w:color w:val="000000" w:themeColor="text1"/>
        </w:rPr>
        <w:t xml:space="preserve">– переход на подпрограмму </w:t>
      </w:r>
      <w:r w:rsidR="0039039B">
        <w:rPr>
          <w:rFonts w:eastAsia="Times New Roman"/>
          <w:color w:val="000000" w:themeColor="text1"/>
          <w:lang w:val="en-US"/>
        </w:rPr>
        <w:t>U</w:t>
      </w:r>
      <w:r w:rsidR="0039039B" w:rsidRPr="0039039B">
        <w:rPr>
          <w:rFonts w:eastAsia="Times New Roman"/>
          <w:color w:val="000000" w:themeColor="text1"/>
        </w:rPr>
        <w:t xml:space="preserve">:4 </w:t>
      </w:r>
      <w:r w:rsidR="0039039B">
        <w:rPr>
          <w:rFonts w:eastAsia="Times New Roman"/>
          <w:color w:val="000000" w:themeColor="text1"/>
        </w:rPr>
        <w:t>– транспортная задержка.</w:t>
      </w:r>
    </w:p>
    <w:p w:rsidR="0039039B" w:rsidRPr="00E854DE" w:rsidRDefault="0039039B" w:rsidP="0039039B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bookmarkStart w:id="12" w:name="_Toc91752578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3.2 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ab/>
        <w:t>Подпрограмма ПИД регулятора</w:t>
      </w:r>
      <w:bookmarkEnd w:id="12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0B0944" w:rsidRPr="00025487" w:rsidRDefault="0039039B" w:rsidP="00E854DE">
      <w:pPr>
        <w:spacing w:line="360" w:lineRule="auto"/>
        <w:ind w:firstLine="709"/>
        <w:jc w:val="both"/>
      </w:pPr>
      <w:r>
        <w:t xml:space="preserve">Алгоритм расчета ПИД регулятора представлен в разделе </w:t>
      </w:r>
      <w:hyperlink w:anchor="РасчетПИД" w:history="1">
        <w:r w:rsidRPr="00E854DE">
          <w:rPr>
            <w:rStyle w:val="a7"/>
          </w:rPr>
          <w:t>2.2</w:t>
        </w:r>
      </w:hyperlink>
    </w:p>
    <w:p w:rsidR="009B26A1" w:rsidRDefault="009B26A1" w:rsidP="00CC1762">
      <w:pPr>
        <w:spacing w:line="240" w:lineRule="auto"/>
        <w:ind w:firstLine="709"/>
        <w:jc w:val="both"/>
      </w:pPr>
      <w:r>
        <w:t>Реализация ПИД регулятора на релейно</w:t>
      </w:r>
      <w:r w:rsidR="00F63473">
        <w:t>й логике представлена на рис.12 и 13</w:t>
      </w:r>
      <w:r>
        <w:t>.</w:t>
      </w:r>
    </w:p>
    <w:p w:rsidR="009B26A1" w:rsidRDefault="00065413" w:rsidP="00764C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C6F0168" wp14:editId="4995FC0D">
            <wp:extent cx="5832427" cy="23662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9" t="23755" r="2182" b="18362"/>
                    <a:stretch/>
                  </pic:blipFill>
                  <pic:spPr bwMode="auto">
                    <a:xfrm>
                      <a:off x="0" y="0"/>
                      <a:ext cx="5858298" cy="237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F34F93" wp14:editId="26406D81">
            <wp:extent cx="5789532" cy="2613803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9" t="24819" r="2503" b="11050"/>
                    <a:stretch/>
                  </pic:blipFill>
                  <pic:spPr bwMode="auto">
                    <a:xfrm>
                      <a:off x="0" y="0"/>
                      <a:ext cx="5827510" cy="263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6A1" w:rsidRDefault="009B26A1" w:rsidP="009B26A1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9B26A1">
        <w:rPr>
          <w:i w:val="0"/>
          <w:color w:val="000000" w:themeColor="text1"/>
          <w:sz w:val="24"/>
          <w:szCs w:val="24"/>
        </w:rPr>
        <w:t>Рисунок 12 – Подпрограмма ПИД регулятора</w:t>
      </w:r>
    </w:p>
    <w:p w:rsidR="000B0944" w:rsidRPr="00025487" w:rsidRDefault="00065413" w:rsidP="00764C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B5C30F" wp14:editId="2808DE15">
            <wp:extent cx="5779698" cy="190224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9" t="42920" r="2069" b="10022"/>
                    <a:stretch/>
                  </pic:blipFill>
                  <pic:spPr bwMode="auto">
                    <a:xfrm>
                      <a:off x="0" y="0"/>
                      <a:ext cx="5843986" cy="192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3C97FA" wp14:editId="6A9F558B">
            <wp:extent cx="5746986" cy="1828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4" t="38523" r="2357" b="16223"/>
                    <a:stretch/>
                  </pic:blipFill>
                  <pic:spPr bwMode="auto">
                    <a:xfrm>
                      <a:off x="0" y="0"/>
                      <a:ext cx="5772875" cy="18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46" w:rsidRDefault="00F63473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13</w:t>
      </w:r>
      <w:r w:rsidR="00E14F46" w:rsidRPr="009B26A1">
        <w:rPr>
          <w:i w:val="0"/>
          <w:color w:val="000000" w:themeColor="text1"/>
          <w:sz w:val="24"/>
          <w:szCs w:val="24"/>
        </w:rPr>
        <w:t xml:space="preserve"> – Подпрограмма ПИД регулятора</w:t>
      </w:r>
    </w:p>
    <w:p w:rsidR="000776BF" w:rsidRDefault="00B63D20" w:rsidP="00B63D20">
      <w:pPr>
        <w:ind w:firstLine="709"/>
      </w:pPr>
      <w:r>
        <w:t>Подборка коэффициентов ПИД регулятора</w:t>
      </w:r>
    </w:p>
    <w:p w:rsidR="001F10DD" w:rsidRDefault="001F10DD" w:rsidP="00CC1762">
      <w:pPr>
        <w:spacing w:line="360" w:lineRule="auto"/>
        <w:ind w:firstLine="709"/>
        <w:jc w:val="both"/>
      </w:pPr>
      <w:r>
        <w:t xml:space="preserve">На рис. </w:t>
      </w:r>
      <w:r w:rsidR="00F63473">
        <w:t>14</w:t>
      </w:r>
      <w:r>
        <w:t xml:space="preserve"> регулятор имеет только пропорциональную составляющую П=1. Видно, что сигнал за Т=100с не приходит в установленное значение.</w:t>
      </w:r>
    </w:p>
    <w:p w:rsidR="00B63D20" w:rsidRDefault="00B63D20" w:rsidP="001F10DD">
      <w:pPr>
        <w:jc w:val="center"/>
      </w:pPr>
      <w:r>
        <w:rPr>
          <w:noProof/>
          <w:lang w:eastAsia="ru-RU"/>
        </w:rPr>
        <w:drawing>
          <wp:inline distT="0" distB="0" distL="0" distR="0" wp14:anchorId="7DA19BEB" wp14:editId="3BE79230">
            <wp:extent cx="4011283" cy="1854200"/>
            <wp:effectExtent l="0" t="0" r="8890" b="0"/>
            <wp:docPr id="5" name="Рисунок 5" descr="https://sun9-30.userapi.com/impg/nbaFaaUt2ikm8AoyQEWHuIJ7cTVaenKnNYMU0A/Sig-NZ8MJ_U.jpg?size=872x405&amp;quality=96&amp;sign=25ee12dd2862edf5ca0a0d5ea0f72e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sun9-30.userapi.com/impg/nbaFaaUt2ikm8AoyQEWHuIJ7cTVaenKnNYMU0A/Sig-NZ8MJ_U.jpg?size=872x405&amp;quality=96&amp;sign=25ee12dd2862edf5ca0a0d5ea0f72e7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1359"/>
                    <a:stretch/>
                  </pic:blipFill>
                  <pic:spPr bwMode="auto">
                    <a:xfrm>
                      <a:off x="0" y="0"/>
                      <a:ext cx="4044341" cy="186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0DD" w:rsidRDefault="001F10DD" w:rsidP="001F10DD">
      <w:pPr>
        <w:jc w:val="center"/>
      </w:pPr>
      <w:r>
        <w:t>Рисунок 1</w:t>
      </w:r>
      <w:r w:rsidR="00F63473">
        <w:t>4</w:t>
      </w:r>
      <w:r>
        <w:t xml:space="preserve"> – Выходной сигнал с датчика температуры  </w:t>
      </w:r>
    </w:p>
    <w:p w:rsidR="001F10DD" w:rsidRDefault="001F10DD" w:rsidP="00CC1762">
      <w:pPr>
        <w:spacing w:line="360" w:lineRule="auto"/>
        <w:ind w:firstLine="709"/>
        <w:jc w:val="both"/>
      </w:pPr>
      <w:r>
        <w:t>На рис. 1</w:t>
      </w:r>
      <w:r w:rsidR="00F47398">
        <w:t>5</w:t>
      </w:r>
      <w:r>
        <w:t xml:space="preserve"> регулятор имеет только пропорциональную и дифференциальную составляющие П=1,01 Д=5. Видно, что сигнал за Т=100с приходит в установленное значение и имеет статическую ошибку, следовательно, необходимо добавить интегральный компонент.</w:t>
      </w:r>
    </w:p>
    <w:p w:rsidR="001F10DD" w:rsidRDefault="001F10DD" w:rsidP="001F10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E0132E" wp14:editId="584C9A16">
            <wp:extent cx="4013528" cy="2199736"/>
            <wp:effectExtent l="0" t="0" r="6350" b="0"/>
            <wp:docPr id="8" name="Рисунок 8" descr="https://sun9-45.userapi.com/impg/EOnNh84emtoPMY3zeum9uPIB4axRDfSmu9Wd2g/N-_5FsEC-uc.jpg?size=715x392&amp;quality=96&amp;sign=71ac526eae43bcf8c58de6ddaa9878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un9-45.userapi.com/impg/EOnNh84emtoPMY3zeum9uPIB4axRDfSmu9Wd2g/N-_5FsEC-uc.jpg?size=715x392&amp;quality=96&amp;sign=71ac526eae43bcf8c58de6ddaa9878cf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815" cy="220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0DD" w:rsidRDefault="00F47398" w:rsidP="001F10DD">
      <w:pPr>
        <w:jc w:val="center"/>
      </w:pPr>
      <w:r>
        <w:t>Рисунок 15</w:t>
      </w:r>
      <w:r w:rsidR="009B26A1">
        <w:t xml:space="preserve"> </w:t>
      </w:r>
      <w:r w:rsidR="001F10DD">
        <w:t xml:space="preserve">– Выходной сигнал с датчика температуры  </w:t>
      </w:r>
    </w:p>
    <w:p w:rsidR="001F10DD" w:rsidRDefault="00F63473" w:rsidP="00CC1762">
      <w:pPr>
        <w:spacing w:before="240" w:line="360" w:lineRule="auto"/>
        <w:ind w:firstLine="709"/>
        <w:jc w:val="both"/>
        <w:rPr>
          <w:noProof/>
          <w:lang w:eastAsia="ru-RU"/>
        </w:rPr>
      </w:pPr>
      <w:r>
        <w:t>На рисунке</w:t>
      </w:r>
      <w:r w:rsidR="001F10DD">
        <w:t xml:space="preserve"> 1</w:t>
      </w:r>
      <w:r w:rsidR="00F47398">
        <w:t>6</w:t>
      </w:r>
      <w:r w:rsidR="001F10DD">
        <w:t xml:space="preserve"> регулятор имеет все составляющие П=1.09, Д=0.055, </w:t>
      </w:r>
      <w:proofErr w:type="gramStart"/>
      <w:r w:rsidR="001F10DD">
        <w:t>И</w:t>
      </w:r>
      <w:proofErr w:type="gramEnd"/>
      <w:r w:rsidR="001F10DD">
        <w:t>=0.01. Видно, что сигнал за Т=100с не приходит в установленное значение.</w:t>
      </w:r>
      <w:r w:rsidR="001F10DD" w:rsidRPr="001F10DD">
        <w:rPr>
          <w:noProof/>
          <w:lang w:eastAsia="ru-RU"/>
        </w:rPr>
        <w:t xml:space="preserve"> </w:t>
      </w:r>
    </w:p>
    <w:p w:rsidR="001F10DD" w:rsidRDefault="001F10DD" w:rsidP="001F10DD">
      <w:pPr>
        <w:jc w:val="center"/>
      </w:pPr>
      <w:r>
        <w:rPr>
          <w:noProof/>
          <w:lang w:eastAsia="ru-RU"/>
        </w:rPr>
        <w:drawing>
          <wp:inline distT="0" distB="0" distL="0" distR="0" wp14:anchorId="0DC017AF" wp14:editId="1D595850">
            <wp:extent cx="4459856" cy="2026124"/>
            <wp:effectExtent l="0" t="0" r="0" b="0"/>
            <wp:docPr id="10" name="Рисунок 10" descr="https://sun9-10.userapi.com/impg/jNftAL-muRSF7PyWAVpouVREGZXuHxblMCypIQ/eoG_QVq7Ssg.jpg?size=803x365&amp;quality=96&amp;sign=00bb72115d769ab56ac653f428e98d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sun9-10.userapi.com/impg/jNftAL-muRSF7PyWAVpouVREGZXuHxblMCypIQ/eoG_QVq7Ssg.jpg?size=803x365&amp;quality=96&amp;sign=00bb72115d769ab56ac653f428e98deb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216" cy="20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0DD" w:rsidRPr="00B63D20" w:rsidRDefault="00F47398" w:rsidP="001F10DD">
      <w:pPr>
        <w:jc w:val="center"/>
      </w:pPr>
      <w:r>
        <w:t>Рисунок 16</w:t>
      </w:r>
      <w:r w:rsidR="001F10DD">
        <w:t xml:space="preserve"> – Выходной сигнал с датчика температуры  </w:t>
      </w:r>
    </w:p>
    <w:p w:rsidR="001F10DD" w:rsidRDefault="001F10DD" w:rsidP="00CC1762">
      <w:pPr>
        <w:spacing w:before="240" w:line="360" w:lineRule="auto"/>
        <w:ind w:firstLine="709"/>
        <w:jc w:val="both"/>
      </w:pPr>
      <w:r>
        <w:t xml:space="preserve">На рис. </w:t>
      </w:r>
      <w:r w:rsidR="00F47398">
        <w:t>17</w:t>
      </w:r>
      <w:r w:rsidR="00017DF2">
        <w:t xml:space="preserve"> </w:t>
      </w:r>
      <w:r w:rsidR="00F47398">
        <w:t>и</w:t>
      </w:r>
      <w:r w:rsidR="00017DF2">
        <w:t xml:space="preserve"> </w:t>
      </w:r>
      <w:r w:rsidR="00F47398">
        <w:t>18</w:t>
      </w:r>
      <w:r>
        <w:t xml:space="preserve"> регулятор имеет все составляющие П=1.06, Д=0.055</w:t>
      </w:r>
      <w:r w:rsidR="00017DF2">
        <w:t>8</w:t>
      </w:r>
      <w:r>
        <w:t xml:space="preserve">, </w:t>
      </w:r>
      <w:proofErr w:type="gramStart"/>
      <w:r>
        <w:t>И</w:t>
      </w:r>
      <w:proofErr w:type="gramEnd"/>
      <w:r>
        <w:t>=0.</w:t>
      </w:r>
      <w:r w:rsidR="00017DF2">
        <w:t>0209</w:t>
      </w:r>
      <w:r>
        <w:t>. Видно,</w:t>
      </w:r>
      <w:r w:rsidR="00017DF2">
        <w:t xml:space="preserve"> что что сигнал за время до Т=100с приходит в 5% коридор установленного значения. Перерегулирование равно 9,9%.</w:t>
      </w:r>
    </w:p>
    <w:p w:rsidR="001F10DD" w:rsidRDefault="001F10DD" w:rsidP="001F10DD">
      <w:pPr>
        <w:jc w:val="center"/>
      </w:pPr>
      <w:r>
        <w:rPr>
          <w:noProof/>
          <w:lang w:eastAsia="ru-RU"/>
        </w:rPr>
        <w:drawing>
          <wp:inline distT="0" distB="0" distL="0" distR="0" wp14:anchorId="079DB056" wp14:editId="47827A5B">
            <wp:extent cx="4451230" cy="2088896"/>
            <wp:effectExtent l="0" t="0" r="6985" b="6985"/>
            <wp:docPr id="11" name="Рисунок 11" descr="https://sun9-15.userapi.com/impg/shmBkBLtGtKqq4ojFfKGqfsqhsWw9Yung_erLw/AjaTPhB8vKU.jpg?size=635x298&amp;quality=96&amp;sign=3218ca6861b1846815d79240f4d4ff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sun9-15.userapi.com/impg/shmBkBLtGtKqq4ojFfKGqfsqhsWw9Yung_erLw/AjaTPhB8vKU.jpg?size=635x298&amp;quality=96&amp;sign=3218ca6861b1846815d79240f4d4ff3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266" cy="21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0DD" w:rsidRPr="00B63D20" w:rsidRDefault="001F10DD" w:rsidP="001F10DD">
      <w:pPr>
        <w:jc w:val="center"/>
      </w:pPr>
      <w:r>
        <w:t>Рисунок 1</w:t>
      </w:r>
      <w:r w:rsidR="00F47398">
        <w:t>7</w:t>
      </w:r>
      <w:r>
        <w:t xml:space="preserve">– Выходной сигнал с датчика температуры  </w:t>
      </w:r>
    </w:p>
    <w:p w:rsidR="00017DF2" w:rsidRDefault="00017DF2" w:rsidP="00017DF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9CC7DA" wp14:editId="60ABEB62">
            <wp:extent cx="4494362" cy="2125475"/>
            <wp:effectExtent l="0" t="0" r="1905" b="8255"/>
            <wp:docPr id="14" name="Рисунок 14" descr="https://sun9-28.userapi.com/impg/H4XVImsjxa3Or48t9bL4K8BQwO1ux2o4PcG2jw/v6hqDJhdcTo.jpg?size=634x300&amp;quality=96&amp;sign=9a69cee8a8a3138f883932d371dc3a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sun9-28.userapi.com/impg/H4XVImsjxa3Or48t9bL4K8BQwO1ux2o4PcG2jw/v6hqDJhdcTo.jpg?size=634x300&amp;quality=96&amp;sign=9a69cee8a8a3138f883932d371dc3af1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82" cy="21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0DD" w:rsidRDefault="00F47398" w:rsidP="009B26A1">
      <w:pPr>
        <w:spacing w:line="360" w:lineRule="auto"/>
        <w:jc w:val="center"/>
      </w:pPr>
      <w:r>
        <w:t>Рисунок 18</w:t>
      </w:r>
      <w:r w:rsidR="00017DF2">
        <w:t xml:space="preserve"> – Выходной сигнал с датчика температуры  </w:t>
      </w:r>
    </w:p>
    <w:p w:rsidR="00CC1762" w:rsidRPr="00B63D20" w:rsidRDefault="00CC1762" w:rsidP="009B26A1">
      <w:pPr>
        <w:spacing w:line="360" w:lineRule="auto"/>
        <w:jc w:val="center"/>
      </w:pPr>
    </w:p>
    <w:p w:rsidR="0039039B" w:rsidRPr="00E854DE" w:rsidRDefault="00E854DE" w:rsidP="00E854DE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bookmarkStart w:id="13" w:name="_Toc91752579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3.3 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ab/>
        <w:t>Подпрограмма усилителя</w:t>
      </w:r>
      <w:bookmarkEnd w:id="13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E854DE" w:rsidRPr="00E854DE" w:rsidRDefault="00E854DE" w:rsidP="00A97478">
      <w:pPr>
        <w:spacing w:before="240" w:line="360" w:lineRule="auto"/>
        <w:ind w:firstLine="709"/>
        <w:jc w:val="both"/>
      </w:pPr>
      <w:r>
        <w:t xml:space="preserve">Выходной сигнал с ПИД регулятора умножается на коэффициент усиления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К</m:t>
            </m:r>
          </m:e>
          <m:sub>
            <m:r>
              <w:rPr>
                <w:rFonts w:ascii="Cambria Math" w:hAnsi="Cambria Math"/>
                <w:sz w:val="22"/>
              </w:rPr>
              <m:t>у</m:t>
            </m:r>
          </m:sub>
        </m:sSub>
        <m:r>
          <w:rPr>
            <w:rFonts w:ascii="Cambria Math" w:eastAsiaTheme="minorEastAsia" w:hAnsi="Cambria Math"/>
            <w:sz w:val="22"/>
          </w:rPr>
          <m:t>=0.5</m:t>
        </m:r>
      </m:oMath>
      <w:r w:rsidR="00F47398">
        <w:rPr>
          <w:rFonts w:eastAsiaTheme="minorEastAsia"/>
          <w:sz w:val="22"/>
        </w:rPr>
        <w:t xml:space="preserve"> (рис. 19).</w:t>
      </w:r>
    </w:p>
    <w:p w:rsidR="000B0944" w:rsidRPr="00025487" w:rsidRDefault="000E1EA9" w:rsidP="00F47398">
      <w:pPr>
        <w:pStyle w:val="a9"/>
        <w:spacing w:before="240" w:after="0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pict>
          <v:shape id="_x0000_i1027" type="#_x0000_t75" style="width:465.75pt;height:88.5pt">
            <v:imagedata r:id="rId31" o:title="РСЛОГ500 КУ"/>
          </v:shape>
        </w:pict>
      </w:r>
    </w:p>
    <w:p w:rsidR="00E14F46" w:rsidRDefault="00E14F46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25487">
        <w:rPr>
          <w:i w:val="0"/>
          <w:color w:val="000000" w:themeColor="text1"/>
          <w:sz w:val="24"/>
          <w:szCs w:val="24"/>
        </w:rPr>
        <w:t>Рисунок 1</w:t>
      </w:r>
      <w:r w:rsidR="00F47398">
        <w:rPr>
          <w:i w:val="0"/>
          <w:color w:val="000000" w:themeColor="text1"/>
          <w:sz w:val="24"/>
          <w:szCs w:val="24"/>
        </w:rPr>
        <w:t>9</w:t>
      </w:r>
      <w:r w:rsidRPr="00025487">
        <w:rPr>
          <w:i w:val="0"/>
          <w:color w:val="000000" w:themeColor="text1"/>
          <w:sz w:val="24"/>
          <w:szCs w:val="24"/>
        </w:rPr>
        <w:t xml:space="preserve"> – Подпрограмма усилителя</w:t>
      </w:r>
    </w:p>
    <w:p w:rsidR="00CC1762" w:rsidRPr="00CC1762" w:rsidRDefault="00CC1762" w:rsidP="00CC1762"/>
    <w:p w:rsidR="00E854DE" w:rsidRDefault="00E854DE" w:rsidP="00E854DE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bookmarkStart w:id="14" w:name="_Toc91752580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3.4 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ab/>
        <w:t>Подпрограмма расчета выходного сигнала с нагревателя и печи</w:t>
      </w:r>
      <w:bookmarkEnd w:id="14"/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057334" w:rsidRDefault="00E854DE" w:rsidP="00CC1762">
      <w:pPr>
        <w:spacing w:before="240" w:line="360" w:lineRule="auto"/>
        <w:ind w:firstLine="709"/>
        <w:jc w:val="both"/>
      </w:pPr>
      <w:r>
        <w:t>Алгоритм расчета значения выходного</w:t>
      </w:r>
      <w:r w:rsidR="00F63473">
        <w:t xml:space="preserve"> сигнала был представлен на рисунке</w:t>
      </w:r>
      <w:r>
        <w:t xml:space="preserve"> 8. </w:t>
      </w:r>
      <w:r w:rsidR="00F47398">
        <w:t xml:space="preserve"> На рис. 20 и 21 подпрограмма расчета выходного сигнала: с</w:t>
      </w:r>
      <w:r w:rsidR="00D40227">
        <w:t xml:space="preserve"> помощью счетчиков С5:0, С5:1, С5:2 рассчитываются три значения разности входного сигнала и предыдущего. Рассчитывается произведение Δ</w:t>
      </w:r>
      <w:r w:rsidR="00D40227">
        <w:rPr>
          <w:lang w:val="en-US"/>
        </w:rPr>
        <w:t>U</w:t>
      </w:r>
      <w:r w:rsidR="00D40227" w:rsidRPr="00D40227">
        <w:rPr>
          <w:vertAlign w:val="subscript"/>
          <w:lang w:val="en-US"/>
        </w:rPr>
        <w:t>i</w:t>
      </w:r>
      <w:r w:rsidR="00D40227">
        <w:t xml:space="preserve"> с </w:t>
      </w:r>
      <w:r w:rsidR="00D40227">
        <w:rPr>
          <w:lang w:val="en-US"/>
        </w:rPr>
        <w:t>h</w:t>
      </w:r>
      <w:r w:rsidR="00D40227" w:rsidRPr="00D40227">
        <w:t>(</w:t>
      </w:r>
      <w:r w:rsidR="00D40227">
        <w:rPr>
          <w:lang w:val="en-US"/>
        </w:rPr>
        <w:t>t</w:t>
      </w:r>
      <w:r w:rsidR="00D40227" w:rsidRPr="00D40227">
        <w:t>)</w:t>
      </w:r>
      <w:r w:rsidR="006D12C0">
        <w:t xml:space="preserve">, где </w:t>
      </w:r>
      <w:r w:rsidR="006D12C0">
        <w:rPr>
          <w:lang w:val="en-US"/>
        </w:rPr>
        <w:t>h</w:t>
      </w:r>
      <w:r w:rsidR="006D12C0" w:rsidRPr="00D40227">
        <w:t>(</w:t>
      </w:r>
      <w:r w:rsidR="006D12C0">
        <w:rPr>
          <w:lang w:val="en-US"/>
        </w:rPr>
        <w:t>t</w:t>
      </w:r>
      <w:r w:rsidR="006D12C0" w:rsidRPr="00D40227">
        <w:t>)</w:t>
      </w:r>
      <w:r w:rsidR="006D12C0">
        <w:t xml:space="preserve"> вычисляется в подпрограмме для расчета переходной характеристики (рис. </w:t>
      </w:r>
      <w:r w:rsidR="00F47398">
        <w:t>22</w:t>
      </w:r>
      <w:r w:rsidR="006D12C0">
        <w:t>) по формуле (2.8).</w:t>
      </w:r>
      <w:r w:rsidR="00D40227">
        <w:t xml:space="preserve"> Рассчитывается сумма этих сигналов и предыдущего значения выходного сигнала </w:t>
      </w:r>
      <w:r w:rsidR="00D40227">
        <w:rPr>
          <w:lang w:val="en-US"/>
        </w:rPr>
        <w:t>Y</w:t>
      </w:r>
      <w:r w:rsidR="00D40227" w:rsidRPr="006D12C0">
        <w:rPr>
          <w:vertAlign w:val="subscript"/>
          <w:lang w:val="en-US"/>
        </w:rPr>
        <w:t>old</w:t>
      </w:r>
      <w:r w:rsidR="00D40227">
        <w:t xml:space="preserve"> и записывается в значение выходного сигнала </w:t>
      </w:r>
      <w:r w:rsidR="00D40227">
        <w:rPr>
          <w:lang w:val="en-US"/>
        </w:rPr>
        <w:t>Y</w:t>
      </w:r>
      <w:r w:rsidR="006D12C0">
        <w:t>.</w:t>
      </w:r>
    </w:p>
    <w:p w:rsidR="00CC1762" w:rsidRDefault="00057334" w:rsidP="00057334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71EBBD" wp14:editId="336D8309">
            <wp:extent cx="4760847" cy="1656272"/>
            <wp:effectExtent l="0" t="0" r="190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0" t="23258" r="2163" b="27110"/>
                    <a:stretch/>
                  </pic:blipFill>
                  <pic:spPr bwMode="auto">
                    <a:xfrm>
                      <a:off x="0" y="0"/>
                      <a:ext cx="4762449" cy="165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48ADCA" wp14:editId="7E3FD6BA">
            <wp:extent cx="4743450" cy="1216324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9" t="52985" r="2175" b="10569"/>
                    <a:stretch/>
                  </pic:blipFill>
                  <pic:spPr bwMode="auto">
                    <a:xfrm>
                      <a:off x="0" y="0"/>
                      <a:ext cx="4744563" cy="121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1D8E2F" wp14:editId="72E4A193">
            <wp:extent cx="4709197" cy="174253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0" t="28684" r="2457" b="19101"/>
                    <a:stretch/>
                  </pic:blipFill>
                  <pic:spPr bwMode="auto">
                    <a:xfrm>
                      <a:off x="0" y="0"/>
                      <a:ext cx="4710548" cy="174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177206" wp14:editId="467E2021">
            <wp:extent cx="4735134" cy="1690777"/>
            <wp:effectExtent l="0" t="0" r="889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6" t="29470" r="2502" b="19843"/>
                    <a:stretch/>
                  </pic:blipFill>
                  <pic:spPr bwMode="auto">
                    <a:xfrm>
                      <a:off x="0" y="0"/>
                      <a:ext cx="4736823" cy="1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A3648F" wp14:editId="6A55A23B">
            <wp:extent cx="4735866" cy="169924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2" t="29470" r="2357" b="19598"/>
                    <a:stretch/>
                  </pic:blipFill>
                  <pic:spPr bwMode="auto">
                    <a:xfrm>
                      <a:off x="0" y="0"/>
                      <a:ext cx="4736707" cy="16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762" w:rsidRPr="00025487" w:rsidRDefault="00CC1762" w:rsidP="00CC1762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CC1762">
        <w:rPr>
          <w:i w:val="0"/>
          <w:color w:val="000000" w:themeColor="text1"/>
          <w:sz w:val="24"/>
          <w:szCs w:val="24"/>
        </w:rPr>
        <w:t xml:space="preserve">Рисунок </w:t>
      </w:r>
      <w:r w:rsidR="00F47398">
        <w:rPr>
          <w:i w:val="0"/>
          <w:color w:val="000000" w:themeColor="text1"/>
          <w:sz w:val="24"/>
          <w:szCs w:val="24"/>
        </w:rPr>
        <w:t>20</w:t>
      </w:r>
      <w:r w:rsidRPr="00CC1762">
        <w:rPr>
          <w:i w:val="0"/>
          <w:color w:val="000000" w:themeColor="text1"/>
          <w:sz w:val="24"/>
          <w:szCs w:val="24"/>
        </w:rPr>
        <w:t xml:space="preserve"> – Подпрограмма расчета выходного сигнала</w:t>
      </w:r>
    </w:p>
    <w:p w:rsidR="00CC1762" w:rsidRDefault="00057334" w:rsidP="00057334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3D9B01" wp14:editId="407072F2">
            <wp:extent cx="4735830" cy="1958197"/>
            <wp:effectExtent l="0" t="0" r="762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6" t="23783" r="2494" b="17516"/>
                    <a:stretch/>
                  </pic:blipFill>
                  <pic:spPr bwMode="auto">
                    <a:xfrm>
                      <a:off x="0" y="0"/>
                      <a:ext cx="4737306" cy="195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F671E0" wp14:editId="6D7B6E8C">
            <wp:extent cx="4726940" cy="173391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9" t="35417" r="2500" b="12605"/>
                    <a:stretch/>
                  </pic:blipFill>
                  <pic:spPr bwMode="auto">
                    <a:xfrm>
                      <a:off x="0" y="0"/>
                      <a:ext cx="4728464" cy="17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4CD856" wp14:editId="26142F3D">
            <wp:extent cx="4735591" cy="534837"/>
            <wp:effectExtent l="0" t="0" r="825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9" t="35675" r="2367" b="48295"/>
                    <a:stretch/>
                  </pic:blipFill>
                  <pic:spPr bwMode="auto">
                    <a:xfrm>
                      <a:off x="0" y="0"/>
                      <a:ext cx="4736279" cy="5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650263" wp14:editId="111977E5">
            <wp:extent cx="4727275" cy="164704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7" t="29470" r="2476" b="21149"/>
                    <a:stretch/>
                  </pic:blipFill>
                  <pic:spPr bwMode="auto">
                    <a:xfrm>
                      <a:off x="0" y="0"/>
                      <a:ext cx="4729400" cy="164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193D46" wp14:editId="785058EE">
            <wp:extent cx="4721130" cy="810260"/>
            <wp:effectExtent l="0" t="0" r="381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9" t="65404" r="2442" b="10222"/>
                    <a:stretch/>
                  </pic:blipFill>
                  <pic:spPr bwMode="auto">
                    <a:xfrm>
                      <a:off x="0" y="0"/>
                      <a:ext cx="4739536" cy="8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762" w:rsidRPr="00025487" w:rsidRDefault="00CC1762" w:rsidP="00CC1762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CC1762">
        <w:rPr>
          <w:i w:val="0"/>
          <w:color w:val="000000" w:themeColor="text1"/>
          <w:sz w:val="24"/>
          <w:szCs w:val="24"/>
        </w:rPr>
        <w:t xml:space="preserve">Рисунок </w:t>
      </w:r>
      <w:r w:rsidR="00F47398">
        <w:rPr>
          <w:i w:val="0"/>
          <w:color w:val="000000" w:themeColor="text1"/>
          <w:sz w:val="24"/>
          <w:szCs w:val="24"/>
        </w:rPr>
        <w:t>21</w:t>
      </w:r>
      <w:r w:rsidRPr="00CC1762">
        <w:rPr>
          <w:i w:val="0"/>
          <w:color w:val="000000" w:themeColor="text1"/>
          <w:sz w:val="24"/>
          <w:szCs w:val="24"/>
        </w:rPr>
        <w:t xml:space="preserve"> – Подпрограмма расчета выходного сигнала</w:t>
      </w:r>
    </w:p>
    <w:p w:rsidR="00CC1762" w:rsidRDefault="00A97478" w:rsidP="00057334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08CA3" wp14:editId="21D00B87">
            <wp:extent cx="5940425" cy="25546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экспонент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570A5E" wp14:editId="37358733">
            <wp:extent cx="5940425" cy="23850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экспонента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6" w:rsidRPr="006D12C0" w:rsidRDefault="00E14F46" w:rsidP="00057334">
      <w:pPr>
        <w:spacing w:after="0" w:line="240" w:lineRule="auto"/>
        <w:jc w:val="center"/>
      </w:pPr>
    </w:p>
    <w:p w:rsidR="00E14F46" w:rsidRDefault="00E14F46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A97478">
        <w:rPr>
          <w:i w:val="0"/>
          <w:color w:val="000000" w:themeColor="text1"/>
          <w:sz w:val="24"/>
          <w:szCs w:val="24"/>
        </w:rPr>
        <w:t xml:space="preserve">Рисунок </w:t>
      </w:r>
      <w:r w:rsidR="00F47398">
        <w:rPr>
          <w:i w:val="0"/>
          <w:color w:val="000000" w:themeColor="text1"/>
          <w:sz w:val="24"/>
          <w:szCs w:val="24"/>
        </w:rPr>
        <w:t>22</w:t>
      </w:r>
      <w:r w:rsidRPr="00A97478">
        <w:rPr>
          <w:i w:val="0"/>
          <w:color w:val="000000" w:themeColor="text1"/>
          <w:sz w:val="24"/>
          <w:szCs w:val="24"/>
        </w:rPr>
        <w:t xml:space="preserve"> – Подпрограмма расчета переходной характеристики</w:t>
      </w:r>
    </w:p>
    <w:p w:rsidR="00A97478" w:rsidRDefault="00A97478" w:rsidP="00A97478"/>
    <w:p w:rsidR="00A97478" w:rsidRPr="00A97478" w:rsidRDefault="00A97478" w:rsidP="00A97478"/>
    <w:p w:rsidR="006D12C0" w:rsidRPr="006D12C0" w:rsidRDefault="006D12C0" w:rsidP="006D12C0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bookmarkStart w:id="15" w:name="_Toc91752581"/>
      <w:r>
        <w:rPr>
          <w:rFonts w:ascii="Times New Roman" w:eastAsia="Times New Roman" w:hAnsi="Times New Roman" w:cs="Times New Roman"/>
          <w:color w:val="000000" w:themeColor="text1"/>
        </w:rPr>
        <w:t>3.5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ab/>
        <w:t xml:space="preserve">Подпрограмма </w:t>
      </w:r>
      <w:r>
        <w:rPr>
          <w:rFonts w:ascii="Times New Roman" w:eastAsia="Times New Roman" w:hAnsi="Times New Roman" w:cs="Times New Roman"/>
          <w:color w:val="000000" w:themeColor="text1"/>
        </w:rPr>
        <w:t>датчика температуры с масштабированием</w:t>
      </w:r>
      <w:bookmarkEnd w:id="15"/>
    </w:p>
    <w:p w:rsidR="00F47398" w:rsidRDefault="00F47398" w:rsidP="00F47398">
      <w:pPr>
        <w:pStyle w:val="a9"/>
        <w:spacing w:before="240" w:after="0"/>
        <w:ind w:firstLine="709"/>
        <w:jc w:val="both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На рис. 23 представлена п</w:t>
      </w:r>
      <w:r w:rsidRPr="00F47398">
        <w:rPr>
          <w:i w:val="0"/>
          <w:color w:val="000000" w:themeColor="text1"/>
          <w:sz w:val="24"/>
          <w:szCs w:val="24"/>
        </w:rPr>
        <w:t>одпрограмма датчика температуры</w:t>
      </w:r>
      <w:r>
        <w:rPr>
          <w:i w:val="0"/>
          <w:color w:val="000000" w:themeColor="text1"/>
          <w:sz w:val="24"/>
          <w:szCs w:val="24"/>
        </w:rPr>
        <w:t>.</w:t>
      </w:r>
    </w:p>
    <w:p w:rsidR="000B0944" w:rsidRPr="00025487" w:rsidRDefault="00061068" w:rsidP="006D12C0">
      <w:pPr>
        <w:pStyle w:val="a9"/>
        <w:spacing w:before="240" w:after="0"/>
        <w:jc w:val="center"/>
        <w:rPr>
          <w:i w:val="0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907B35" wp14:editId="10D36544">
            <wp:extent cx="5848829" cy="1257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7" t="23515" r="2329" b="45978"/>
                    <a:stretch/>
                  </pic:blipFill>
                  <pic:spPr bwMode="auto">
                    <a:xfrm>
                      <a:off x="0" y="0"/>
                      <a:ext cx="5854428" cy="125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46" w:rsidRPr="00025487" w:rsidRDefault="00E14F46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61068">
        <w:rPr>
          <w:i w:val="0"/>
          <w:color w:val="000000" w:themeColor="text1"/>
          <w:sz w:val="24"/>
          <w:szCs w:val="24"/>
        </w:rPr>
        <w:t xml:space="preserve">Рисунок </w:t>
      </w:r>
      <w:r w:rsidR="00F47398">
        <w:rPr>
          <w:i w:val="0"/>
          <w:color w:val="000000" w:themeColor="text1"/>
          <w:sz w:val="24"/>
          <w:szCs w:val="24"/>
        </w:rPr>
        <w:t>23</w:t>
      </w:r>
      <w:r w:rsidRPr="00061068">
        <w:rPr>
          <w:i w:val="0"/>
          <w:color w:val="000000" w:themeColor="text1"/>
          <w:sz w:val="24"/>
          <w:szCs w:val="24"/>
        </w:rPr>
        <w:t xml:space="preserve"> – Подпрограмма датчика температуры</w:t>
      </w:r>
    </w:p>
    <w:p w:rsidR="006D12C0" w:rsidRPr="006D12C0" w:rsidRDefault="006D12C0" w:rsidP="00061068">
      <w:pPr>
        <w:pStyle w:val="3"/>
        <w:spacing w:after="240"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bookmarkStart w:id="16" w:name="_Toc91752582"/>
      <w:r>
        <w:rPr>
          <w:rFonts w:ascii="Times New Roman" w:eastAsia="Times New Roman" w:hAnsi="Times New Roman" w:cs="Times New Roman"/>
          <w:color w:val="000000" w:themeColor="text1"/>
        </w:rPr>
        <w:lastRenderedPageBreak/>
        <w:t>3.6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E854DE">
        <w:rPr>
          <w:rFonts w:ascii="Times New Roman" w:eastAsia="Times New Roman" w:hAnsi="Times New Roman" w:cs="Times New Roman"/>
          <w:color w:val="000000" w:themeColor="text1"/>
        </w:rPr>
        <w:tab/>
        <w:t xml:space="preserve">Подпрограмма </w:t>
      </w:r>
      <w:r>
        <w:rPr>
          <w:rFonts w:ascii="Times New Roman" w:eastAsia="Times New Roman" w:hAnsi="Times New Roman" w:cs="Times New Roman"/>
          <w:color w:val="000000" w:themeColor="text1"/>
        </w:rPr>
        <w:t>транспортной задержки</w:t>
      </w:r>
      <w:bookmarkEnd w:id="16"/>
    </w:p>
    <w:p w:rsidR="006D12C0" w:rsidRDefault="00061068" w:rsidP="00061068">
      <w:pPr>
        <w:pStyle w:val="a9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29692D">
        <w:rPr>
          <w:noProof/>
          <w:lang w:eastAsia="ru-RU"/>
        </w:rPr>
        <w:drawing>
          <wp:inline distT="0" distB="0" distL="0" distR="0" wp14:anchorId="18E0A059" wp14:editId="7C74241C">
            <wp:extent cx="4734815" cy="10869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t="23516" r="2438" b="43907"/>
                    <a:stretch/>
                  </pic:blipFill>
                  <pic:spPr bwMode="auto">
                    <a:xfrm>
                      <a:off x="0" y="0"/>
                      <a:ext cx="4737333" cy="108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692D">
        <w:rPr>
          <w:noProof/>
          <w:lang w:eastAsia="ru-RU"/>
        </w:rPr>
        <w:drawing>
          <wp:inline distT="0" distB="0" distL="0" distR="0" wp14:anchorId="0E9A45B4" wp14:editId="4F70C3DC">
            <wp:extent cx="4718649" cy="18973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9" t="28954" r="2636" b="14166"/>
                    <a:stretch/>
                  </pic:blipFill>
                  <pic:spPr bwMode="auto">
                    <a:xfrm>
                      <a:off x="0" y="0"/>
                      <a:ext cx="4720328" cy="18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16B4FA" wp14:editId="66299D6E">
            <wp:extent cx="4735902" cy="152654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9" t="30505" r="2473" b="23725"/>
                    <a:stretch/>
                  </pic:blipFill>
                  <pic:spPr bwMode="auto">
                    <a:xfrm>
                      <a:off x="0" y="0"/>
                      <a:ext cx="4738297" cy="15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46" w:rsidRPr="00025487" w:rsidRDefault="00E14F46" w:rsidP="00764C7D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61068">
        <w:rPr>
          <w:i w:val="0"/>
          <w:color w:val="000000" w:themeColor="text1"/>
          <w:sz w:val="24"/>
          <w:szCs w:val="24"/>
        </w:rPr>
        <w:t xml:space="preserve">Рисунок </w:t>
      </w:r>
      <w:r w:rsidR="00F47398">
        <w:rPr>
          <w:i w:val="0"/>
          <w:color w:val="000000" w:themeColor="text1"/>
          <w:sz w:val="24"/>
          <w:szCs w:val="24"/>
        </w:rPr>
        <w:t>24</w:t>
      </w:r>
      <w:r w:rsidRPr="00061068">
        <w:rPr>
          <w:i w:val="0"/>
          <w:color w:val="000000" w:themeColor="text1"/>
          <w:sz w:val="24"/>
          <w:szCs w:val="24"/>
        </w:rPr>
        <w:t xml:space="preserve"> – Подпрограмма транспортной задержки</w:t>
      </w:r>
    </w:p>
    <w:p w:rsidR="00E14F46" w:rsidRPr="00025487" w:rsidRDefault="00E14F46" w:rsidP="00764C7D">
      <w:pPr>
        <w:spacing w:line="240" w:lineRule="auto"/>
        <w:jc w:val="center"/>
      </w:pPr>
    </w:p>
    <w:p w:rsidR="00E14F46" w:rsidRPr="00025487" w:rsidRDefault="00E14F46" w:rsidP="00764C7D">
      <w:pPr>
        <w:spacing w:line="240" w:lineRule="auto"/>
        <w:jc w:val="center"/>
      </w:pPr>
    </w:p>
    <w:p w:rsidR="00115AEC" w:rsidRDefault="00115AEC">
      <w:r>
        <w:br w:type="page"/>
      </w:r>
    </w:p>
    <w:p w:rsidR="00577303" w:rsidRPr="00115AEC" w:rsidRDefault="00115AEC" w:rsidP="00115AEC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7" w:name="_Toc91752583"/>
      <w:r w:rsidRPr="00115A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ЗАКЛЮЧЕНИЕ</w:t>
      </w:r>
      <w:bookmarkEnd w:id="17"/>
    </w:p>
    <w:p w:rsidR="00577303" w:rsidRPr="00982078" w:rsidRDefault="00982078" w:rsidP="00982078">
      <w:pPr>
        <w:spacing w:before="240" w:line="360" w:lineRule="auto"/>
        <w:ind w:firstLine="709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В результате данной работы была разработана модель работы системы автоматического регулирования температуры печи с ПИД регулятором, был составлен алгоритм работы регулятора н настроен каждый коэффициент ПИД регулятора. Был получен опыт работы с лестничной логикой в </w:t>
      </w:r>
      <w:r w:rsidR="002249D5">
        <w:rPr>
          <w:rFonts w:eastAsia="Times New Roman"/>
          <w:color w:val="000000" w:themeColor="text1"/>
        </w:rPr>
        <w:t>ПО</w:t>
      </w:r>
      <w:r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  <w:lang w:val="en-US"/>
        </w:rPr>
        <w:t>RSLogix</w:t>
      </w:r>
      <w:r>
        <w:rPr>
          <w:rFonts w:eastAsia="Times New Roman"/>
          <w:color w:val="000000" w:themeColor="text1"/>
        </w:rPr>
        <w:t xml:space="preserve"> 500</w:t>
      </w:r>
      <w:r w:rsidR="002249D5">
        <w:rPr>
          <w:rFonts w:eastAsia="Times New Roman"/>
          <w:color w:val="000000" w:themeColor="text1"/>
        </w:rPr>
        <w:t xml:space="preserve">, в которой и была реализована САР , на основе микропроцессора </w:t>
      </w:r>
      <w:r w:rsidR="002249D5" w:rsidRPr="008C2A60">
        <w:rPr>
          <w:rFonts w:eastAsia="Calibri"/>
          <w:color w:val="000000"/>
          <w:lang w:val="en-US"/>
        </w:rPr>
        <w:t>Allen</w:t>
      </w:r>
      <w:r w:rsidR="002249D5" w:rsidRPr="002249D5">
        <w:rPr>
          <w:rFonts w:eastAsia="Calibri"/>
          <w:color w:val="000000"/>
        </w:rPr>
        <w:t>-</w:t>
      </w:r>
      <w:r w:rsidR="002249D5" w:rsidRPr="008C2A60">
        <w:rPr>
          <w:rFonts w:eastAsia="Calibri"/>
          <w:color w:val="000000"/>
          <w:lang w:val="en-US"/>
        </w:rPr>
        <w:t>Bradley</w:t>
      </w:r>
      <w:r w:rsidR="002249D5" w:rsidRPr="002249D5">
        <w:rPr>
          <w:rFonts w:eastAsia="Calibri"/>
          <w:color w:val="000000"/>
        </w:rPr>
        <w:t xml:space="preserve"> </w:t>
      </w:r>
      <w:proofErr w:type="spellStart"/>
      <w:r w:rsidR="002249D5" w:rsidRPr="008C2A60">
        <w:rPr>
          <w:rFonts w:eastAsia="Calibri"/>
          <w:color w:val="000000"/>
          <w:lang w:val="en-US"/>
        </w:rPr>
        <w:t>MicroLogix</w:t>
      </w:r>
      <w:proofErr w:type="spellEnd"/>
      <w:r w:rsidR="002249D5" w:rsidRPr="002249D5">
        <w:rPr>
          <w:rFonts w:eastAsia="Calibri"/>
          <w:color w:val="000000"/>
        </w:rPr>
        <w:t xml:space="preserve"> 1200 </w:t>
      </w:r>
      <w:r w:rsidR="002249D5" w:rsidRPr="008C2A60">
        <w:rPr>
          <w:rFonts w:eastAsia="Calibri"/>
          <w:color w:val="000000"/>
        </w:rPr>
        <w:t>сери</w:t>
      </w:r>
      <w:r w:rsidR="002249D5">
        <w:rPr>
          <w:rFonts w:eastAsia="Calibri"/>
          <w:color w:val="000000"/>
        </w:rPr>
        <w:t>и</w:t>
      </w:r>
      <w:r w:rsidR="002249D5" w:rsidRPr="002249D5">
        <w:rPr>
          <w:rFonts w:eastAsia="Calibri"/>
          <w:color w:val="000000"/>
        </w:rPr>
        <w:t xml:space="preserve"> </w:t>
      </w:r>
      <w:r w:rsidR="002249D5" w:rsidRPr="008C2A60">
        <w:rPr>
          <w:rFonts w:eastAsia="Calibri"/>
          <w:color w:val="000000"/>
        </w:rPr>
        <w:t>С</w:t>
      </w:r>
      <w:r>
        <w:rPr>
          <w:rFonts w:eastAsia="Times New Roman"/>
          <w:color w:val="000000" w:themeColor="text1"/>
        </w:rPr>
        <w:t xml:space="preserve">. </w:t>
      </w:r>
    </w:p>
    <w:p w:rsidR="00577303" w:rsidRPr="00025487" w:rsidRDefault="00577303" w:rsidP="00025487">
      <w:pPr>
        <w:spacing w:line="360" w:lineRule="auto"/>
        <w:jc w:val="both"/>
        <w:rPr>
          <w:rFonts w:eastAsia="Times New Roman"/>
          <w:color w:val="000000" w:themeColor="text1"/>
        </w:rPr>
      </w:pPr>
    </w:p>
    <w:p w:rsidR="00577303" w:rsidRPr="00025487" w:rsidRDefault="00577303" w:rsidP="00025487">
      <w:pPr>
        <w:spacing w:line="360" w:lineRule="auto"/>
        <w:jc w:val="both"/>
        <w:rPr>
          <w:rFonts w:eastAsia="Times New Roman"/>
          <w:color w:val="000000" w:themeColor="text1"/>
        </w:rPr>
      </w:pPr>
    </w:p>
    <w:p w:rsidR="00FD32BF" w:rsidRPr="00025487" w:rsidRDefault="00FD32BF" w:rsidP="00025487">
      <w:pPr>
        <w:spacing w:line="360" w:lineRule="auto"/>
        <w:jc w:val="both"/>
        <w:rPr>
          <w:rFonts w:eastAsia="Times New Roman"/>
          <w:color w:val="000000" w:themeColor="text1"/>
        </w:rPr>
      </w:pPr>
      <w:r w:rsidRPr="00025487">
        <w:rPr>
          <w:rFonts w:eastAsia="Times New Roman"/>
          <w:color w:val="000000" w:themeColor="text1"/>
        </w:rPr>
        <w:br w:type="page"/>
      </w:r>
    </w:p>
    <w:p w:rsidR="0058678F" w:rsidRPr="00025487" w:rsidRDefault="004432E6" w:rsidP="00E854DE">
      <w:pPr>
        <w:pStyle w:val="1"/>
        <w:spacing w:after="24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18" w:name="_Toc91752584"/>
      <w:r w:rsidRPr="00025487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ИСПОЛЬЗОВАННЫЕ ИСТОЧНИКИ</w:t>
      </w:r>
      <w:bookmarkEnd w:id="18"/>
    </w:p>
    <w:p w:rsidR="005A57FC" w:rsidRPr="00025487" w:rsidRDefault="005A57FC" w:rsidP="00025487">
      <w:pPr>
        <w:pStyle w:val="a8"/>
        <w:numPr>
          <w:ilvl w:val="0"/>
          <w:numId w:val="4"/>
        </w:numPr>
        <w:spacing w:before="240"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Денисенко В.В. Компьютерное управление технологическим процессом, экспериментом, оборудованием. – М.: Горячая линия-Телеком, 2009. – 608 с.</w:t>
      </w:r>
    </w:p>
    <w:p w:rsidR="00577303" w:rsidRPr="00025487" w:rsidRDefault="00577303" w:rsidP="00025487">
      <w:pPr>
        <w:pStyle w:val="a8"/>
        <w:numPr>
          <w:ilvl w:val="0"/>
          <w:numId w:val="4"/>
        </w:numPr>
        <w:spacing w:before="240" w:line="360" w:lineRule="auto"/>
        <w:ind w:left="0" w:firstLine="709"/>
        <w:jc w:val="both"/>
        <w:rPr>
          <w:rFonts w:eastAsia="Times New Roman"/>
          <w:lang w:val="en-US"/>
        </w:rPr>
      </w:pPr>
      <w:r w:rsidRPr="00025487">
        <w:rPr>
          <w:lang w:val="en-US"/>
        </w:rPr>
        <w:t xml:space="preserve">Allen-Bradley, Rockwell Automation: </w:t>
      </w:r>
      <w:r w:rsidR="00D64ADA" w:rsidRPr="00025487">
        <w:t>Руководство</w:t>
      </w:r>
      <w:r w:rsidR="00D64ADA" w:rsidRPr="00025487">
        <w:rPr>
          <w:lang w:val="en-US"/>
        </w:rPr>
        <w:t xml:space="preserve"> </w:t>
      </w:r>
      <w:r w:rsidR="00D64ADA" w:rsidRPr="00025487">
        <w:t>пользователя</w:t>
      </w:r>
      <w:r w:rsidR="00D64ADA" w:rsidRPr="00025487">
        <w:rPr>
          <w:lang w:val="en-US"/>
        </w:rPr>
        <w:t xml:space="preserve"> RSLogix 500, 1998.</w:t>
      </w:r>
    </w:p>
    <w:sectPr w:rsidR="00577303" w:rsidRPr="00025487" w:rsidSect="000E1EA9">
      <w:footerReference w:type="default" r:id="rId48"/>
      <w:footerReference w:type="firs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E82" w:rsidRDefault="008A7E82" w:rsidP="00A65B40">
      <w:pPr>
        <w:spacing w:after="0" w:line="240" w:lineRule="auto"/>
      </w:pPr>
      <w:r>
        <w:separator/>
      </w:r>
    </w:p>
  </w:endnote>
  <w:endnote w:type="continuationSeparator" w:id="0">
    <w:p w:rsidR="008A7E82" w:rsidRDefault="008A7E82" w:rsidP="00A6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3883123"/>
      <w:docPartObj>
        <w:docPartGallery w:val="Page Numbers (Bottom of Page)"/>
        <w:docPartUnique/>
      </w:docPartObj>
    </w:sdtPr>
    <w:sdtContent>
      <w:p w:rsidR="000E1EA9" w:rsidRDefault="000E1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F87646" w:rsidRDefault="00F876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646" w:rsidRDefault="00F87646" w:rsidP="00A65B4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E82" w:rsidRDefault="008A7E82" w:rsidP="00A65B40">
      <w:pPr>
        <w:spacing w:after="0" w:line="240" w:lineRule="auto"/>
      </w:pPr>
      <w:r>
        <w:separator/>
      </w:r>
    </w:p>
  </w:footnote>
  <w:footnote w:type="continuationSeparator" w:id="0">
    <w:p w:rsidR="008A7E82" w:rsidRDefault="008A7E82" w:rsidP="00A6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3444B"/>
    <w:multiLevelType w:val="hybridMultilevel"/>
    <w:tmpl w:val="1D84D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20773"/>
    <w:multiLevelType w:val="hybridMultilevel"/>
    <w:tmpl w:val="4BD0DD74"/>
    <w:lvl w:ilvl="0" w:tplc="CF7447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2A2C25"/>
    <w:multiLevelType w:val="hybridMultilevel"/>
    <w:tmpl w:val="6BAC2558"/>
    <w:lvl w:ilvl="0" w:tplc="9E688C88">
      <w:start w:val="1"/>
      <w:numFmt w:val="decimal"/>
      <w:lvlText w:val="%1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" w15:restartNumberingAfterBreak="0">
    <w:nsid w:val="0D5D55BB"/>
    <w:multiLevelType w:val="hybridMultilevel"/>
    <w:tmpl w:val="2C96E7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C7BAE"/>
    <w:multiLevelType w:val="hybridMultilevel"/>
    <w:tmpl w:val="1D84D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536F1"/>
    <w:multiLevelType w:val="hybridMultilevel"/>
    <w:tmpl w:val="EF202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677279"/>
    <w:multiLevelType w:val="hybridMultilevel"/>
    <w:tmpl w:val="21CA93EA"/>
    <w:lvl w:ilvl="0" w:tplc="33F00C1E">
      <w:start w:val="1"/>
      <w:numFmt w:val="decimal"/>
      <w:lvlText w:val="2.%1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7" w15:restartNumberingAfterBreak="0">
    <w:nsid w:val="21D81FBE"/>
    <w:multiLevelType w:val="hybridMultilevel"/>
    <w:tmpl w:val="C1AECF66"/>
    <w:lvl w:ilvl="0" w:tplc="9E688C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70272C"/>
    <w:multiLevelType w:val="hybridMultilevel"/>
    <w:tmpl w:val="55041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4611"/>
    <w:multiLevelType w:val="hybridMultilevel"/>
    <w:tmpl w:val="1F264D7E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34793C41"/>
    <w:multiLevelType w:val="hybridMultilevel"/>
    <w:tmpl w:val="E9F4C9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971B2D"/>
    <w:multiLevelType w:val="hybridMultilevel"/>
    <w:tmpl w:val="BA943ECC"/>
    <w:lvl w:ilvl="0" w:tplc="33F00C1E">
      <w:start w:val="1"/>
      <w:numFmt w:val="decimal"/>
      <w:lvlText w:val="2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8F12D98"/>
    <w:multiLevelType w:val="multilevel"/>
    <w:tmpl w:val="9A7617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88" w:hanging="1800"/>
      </w:pPr>
      <w:rPr>
        <w:rFonts w:hint="default"/>
      </w:rPr>
    </w:lvl>
  </w:abstractNum>
  <w:abstractNum w:abstractNumId="13" w15:restartNumberingAfterBreak="0">
    <w:nsid w:val="43415655"/>
    <w:multiLevelType w:val="hybridMultilevel"/>
    <w:tmpl w:val="39803180"/>
    <w:lvl w:ilvl="0" w:tplc="9E688C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9E688C88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BA5F74"/>
    <w:multiLevelType w:val="hybridMultilevel"/>
    <w:tmpl w:val="41D022FE"/>
    <w:lvl w:ilvl="0" w:tplc="9E688C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25F72"/>
    <w:multiLevelType w:val="multilevel"/>
    <w:tmpl w:val="3184E7F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5FDD5C00"/>
    <w:multiLevelType w:val="hybridMultilevel"/>
    <w:tmpl w:val="66F071A0"/>
    <w:lvl w:ilvl="0" w:tplc="9E688C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9E688C88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5CC0F0F"/>
    <w:multiLevelType w:val="hybridMultilevel"/>
    <w:tmpl w:val="74CE990E"/>
    <w:lvl w:ilvl="0" w:tplc="763C436E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9E688C88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84B40D5"/>
    <w:multiLevelType w:val="hybridMultilevel"/>
    <w:tmpl w:val="E5B4BEEC"/>
    <w:lvl w:ilvl="0" w:tplc="CE2AC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14"/>
  </w:num>
  <w:num w:numId="4">
    <w:abstractNumId w:val="8"/>
  </w:num>
  <w:num w:numId="5">
    <w:abstractNumId w:val="10"/>
  </w:num>
  <w:num w:numId="6">
    <w:abstractNumId w:val="16"/>
  </w:num>
  <w:num w:numId="7">
    <w:abstractNumId w:val="7"/>
  </w:num>
  <w:num w:numId="8">
    <w:abstractNumId w:val="13"/>
  </w:num>
  <w:num w:numId="9">
    <w:abstractNumId w:val="15"/>
  </w:num>
  <w:num w:numId="10">
    <w:abstractNumId w:val="9"/>
  </w:num>
  <w:num w:numId="11">
    <w:abstractNumId w:val="17"/>
  </w:num>
  <w:num w:numId="12">
    <w:abstractNumId w:val="0"/>
  </w:num>
  <w:num w:numId="13">
    <w:abstractNumId w:val="18"/>
  </w:num>
  <w:num w:numId="14">
    <w:abstractNumId w:val="3"/>
  </w:num>
  <w:num w:numId="15">
    <w:abstractNumId w:val="4"/>
  </w:num>
  <w:num w:numId="16">
    <w:abstractNumId w:val="6"/>
  </w:num>
  <w:num w:numId="17">
    <w:abstractNumId w:val="11"/>
  </w:num>
  <w:num w:numId="18">
    <w:abstractNumId w:val="1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de-DE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1F9"/>
    <w:rsid w:val="000025A5"/>
    <w:rsid w:val="00004EE5"/>
    <w:rsid w:val="00006CC8"/>
    <w:rsid w:val="00007B1F"/>
    <w:rsid w:val="0001239B"/>
    <w:rsid w:val="00017DF2"/>
    <w:rsid w:val="0002482D"/>
    <w:rsid w:val="00025487"/>
    <w:rsid w:val="0003028C"/>
    <w:rsid w:val="00036FA4"/>
    <w:rsid w:val="000458D7"/>
    <w:rsid w:val="000546B4"/>
    <w:rsid w:val="00057334"/>
    <w:rsid w:val="00061068"/>
    <w:rsid w:val="00065413"/>
    <w:rsid w:val="000763AC"/>
    <w:rsid w:val="000776BF"/>
    <w:rsid w:val="00081B57"/>
    <w:rsid w:val="00085336"/>
    <w:rsid w:val="000A3174"/>
    <w:rsid w:val="000B0944"/>
    <w:rsid w:val="000B436F"/>
    <w:rsid w:val="000C1B21"/>
    <w:rsid w:val="000D607F"/>
    <w:rsid w:val="000E1EA9"/>
    <w:rsid w:val="000E4963"/>
    <w:rsid w:val="00115AEC"/>
    <w:rsid w:val="00137129"/>
    <w:rsid w:val="00146084"/>
    <w:rsid w:val="00154F54"/>
    <w:rsid w:val="001D488E"/>
    <w:rsid w:val="001F10DD"/>
    <w:rsid w:val="00212A0D"/>
    <w:rsid w:val="002249D5"/>
    <w:rsid w:val="00237050"/>
    <w:rsid w:val="00255250"/>
    <w:rsid w:val="00282D8A"/>
    <w:rsid w:val="00294702"/>
    <w:rsid w:val="00297EEF"/>
    <w:rsid w:val="002A562A"/>
    <w:rsid w:val="002A5B8A"/>
    <w:rsid w:val="002B1201"/>
    <w:rsid w:val="00313BF6"/>
    <w:rsid w:val="003216C1"/>
    <w:rsid w:val="00325AA5"/>
    <w:rsid w:val="00327085"/>
    <w:rsid w:val="00372C4A"/>
    <w:rsid w:val="0039039B"/>
    <w:rsid w:val="0039738B"/>
    <w:rsid w:val="00397A9F"/>
    <w:rsid w:val="003A0927"/>
    <w:rsid w:val="003A4AB1"/>
    <w:rsid w:val="003B1F01"/>
    <w:rsid w:val="003B6B3D"/>
    <w:rsid w:val="003D279A"/>
    <w:rsid w:val="003E6642"/>
    <w:rsid w:val="004432E6"/>
    <w:rsid w:val="00456CED"/>
    <w:rsid w:val="004601BE"/>
    <w:rsid w:val="004D1A78"/>
    <w:rsid w:val="004E3287"/>
    <w:rsid w:val="004F3331"/>
    <w:rsid w:val="004F3BB6"/>
    <w:rsid w:val="0054411D"/>
    <w:rsid w:val="005464E5"/>
    <w:rsid w:val="00562DF2"/>
    <w:rsid w:val="00577303"/>
    <w:rsid w:val="0058678F"/>
    <w:rsid w:val="005A51FB"/>
    <w:rsid w:val="005A57FC"/>
    <w:rsid w:val="005D09BB"/>
    <w:rsid w:val="005E5472"/>
    <w:rsid w:val="005F3D96"/>
    <w:rsid w:val="00603D6B"/>
    <w:rsid w:val="00662763"/>
    <w:rsid w:val="006671F5"/>
    <w:rsid w:val="0066794B"/>
    <w:rsid w:val="006800AE"/>
    <w:rsid w:val="0068378A"/>
    <w:rsid w:val="00692EF9"/>
    <w:rsid w:val="006B3C72"/>
    <w:rsid w:val="006C19BC"/>
    <w:rsid w:val="006D12C0"/>
    <w:rsid w:val="00704B54"/>
    <w:rsid w:val="00717BA4"/>
    <w:rsid w:val="0074737D"/>
    <w:rsid w:val="00747D74"/>
    <w:rsid w:val="007523A9"/>
    <w:rsid w:val="007627D0"/>
    <w:rsid w:val="00764C7D"/>
    <w:rsid w:val="00772E15"/>
    <w:rsid w:val="0077574E"/>
    <w:rsid w:val="0079506D"/>
    <w:rsid w:val="007B59F3"/>
    <w:rsid w:val="007B763B"/>
    <w:rsid w:val="007C5148"/>
    <w:rsid w:val="007D773A"/>
    <w:rsid w:val="007E1301"/>
    <w:rsid w:val="007E1F9E"/>
    <w:rsid w:val="007E2475"/>
    <w:rsid w:val="007F350D"/>
    <w:rsid w:val="00803F00"/>
    <w:rsid w:val="0081737B"/>
    <w:rsid w:val="008315F1"/>
    <w:rsid w:val="00841065"/>
    <w:rsid w:val="0084220D"/>
    <w:rsid w:val="00860F92"/>
    <w:rsid w:val="00894154"/>
    <w:rsid w:val="008A7E82"/>
    <w:rsid w:val="008C2A60"/>
    <w:rsid w:val="008C3CD9"/>
    <w:rsid w:val="008D1862"/>
    <w:rsid w:val="008E1EC0"/>
    <w:rsid w:val="00910042"/>
    <w:rsid w:val="00933715"/>
    <w:rsid w:val="00955823"/>
    <w:rsid w:val="00972293"/>
    <w:rsid w:val="00982078"/>
    <w:rsid w:val="00994B8F"/>
    <w:rsid w:val="009B25FB"/>
    <w:rsid w:val="009B26A1"/>
    <w:rsid w:val="009B4C2F"/>
    <w:rsid w:val="009C7889"/>
    <w:rsid w:val="009E33A3"/>
    <w:rsid w:val="00A14514"/>
    <w:rsid w:val="00A34AE2"/>
    <w:rsid w:val="00A52FAB"/>
    <w:rsid w:val="00A61DEB"/>
    <w:rsid w:val="00A65B40"/>
    <w:rsid w:val="00A662EB"/>
    <w:rsid w:val="00A76C86"/>
    <w:rsid w:val="00A97478"/>
    <w:rsid w:val="00AD2C3A"/>
    <w:rsid w:val="00B11457"/>
    <w:rsid w:val="00B22C2B"/>
    <w:rsid w:val="00B33601"/>
    <w:rsid w:val="00B63D20"/>
    <w:rsid w:val="00B729C0"/>
    <w:rsid w:val="00BA313C"/>
    <w:rsid w:val="00BB4C4B"/>
    <w:rsid w:val="00BC6AC2"/>
    <w:rsid w:val="00BE4796"/>
    <w:rsid w:val="00C452EA"/>
    <w:rsid w:val="00C90A7F"/>
    <w:rsid w:val="00CB6039"/>
    <w:rsid w:val="00CC1762"/>
    <w:rsid w:val="00CC3D7B"/>
    <w:rsid w:val="00CC4DBF"/>
    <w:rsid w:val="00CC7CB8"/>
    <w:rsid w:val="00CE0DC8"/>
    <w:rsid w:val="00D07500"/>
    <w:rsid w:val="00D2326A"/>
    <w:rsid w:val="00D30AFC"/>
    <w:rsid w:val="00D40227"/>
    <w:rsid w:val="00D51642"/>
    <w:rsid w:val="00D6276D"/>
    <w:rsid w:val="00D63AAB"/>
    <w:rsid w:val="00D64ADA"/>
    <w:rsid w:val="00D800EB"/>
    <w:rsid w:val="00DB4B7C"/>
    <w:rsid w:val="00DF315D"/>
    <w:rsid w:val="00E071F9"/>
    <w:rsid w:val="00E14F46"/>
    <w:rsid w:val="00E854DE"/>
    <w:rsid w:val="00E94B15"/>
    <w:rsid w:val="00EB2AD8"/>
    <w:rsid w:val="00ED7910"/>
    <w:rsid w:val="00EE4CD5"/>
    <w:rsid w:val="00EF259E"/>
    <w:rsid w:val="00F07590"/>
    <w:rsid w:val="00F4698F"/>
    <w:rsid w:val="00F47398"/>
    <w:rsid w:val="00F63473"/>
    <w:rsid w:val="00F636DF"/>
    <w:rsid w:val="00F82C92"/>
    <w:rsid w:val="00F87646"/>
    <w:rsid w:val="00F9797E"/>
    <w:rsid w:val="00FB4150"/>
    <w:rsid w:val="00FC2196"/>
    <w:rsid w:val="00FD1E3C"/>
    <w:rsid w:val="00FD32BF"/>
    <w:rsid w:val="00FE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84C08"/>
  <w15:chartTrackingRefBased/>
  <w15:docId w15:val="{44E4DEE8-B961-4A94-B537-34649934F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B40"/>
  </w:style>
  <w:style w:type="paragraph" w:styleId="1">
    <w:name w:val="heading 1"/>
    <w:basedOn w:val="a"/>
    <w:next w:val="a"/>
    <w:link w:val="10"/>
    <w:uiPriority w:val="9"/>
    <w:qFormat/>
    <w:rsid w:val="00A52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03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9B25FB"/>
    <w:pPr>
      <w:spacing w:after="100" w:line="276" w:lineRule="auto"/>
    </w:pPr>
    <w:rPr>
      <w:rFonts w:eastAsia="Calibri" w:cs="Calibri"/>
      <w:sz w:val="28"/>
    </w:rPr>
  </w:style>
  <w:style w:type="paragraph" w:styleId="a3">
    <w:name w:val="header"/>
    <w:basedOn w:val="a"/>
    <w:link w:val="a4"/>
    <w:uiPriority w:val="99"/>
    <w:unhideWhenUsed/>
    <w:rsid w:val="00A65B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5B40"/>
  </w:style>
  <w:style w:type="paragraph" w:styleId="a5">
    <w:name w:val="footer"/>
    <w:basedOn w:val="a"/>
    <w:link w:val="a6"/>
    <w:uiPriority w:val="99"/>
    <w:unhideWhenUsed/>
    <w:rsid w:val="00A65B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5B40"/>
  </w:style>
  <w:style w:type="character" w:customStyle="1" w:styleId="10">
    <w:name w:val="Заголовок 1 Знак"/>
    <w:basedOn w:val="a0"/>
    <w:link w:val="1"/>
    <w:uiPriority w:val="9"/>
    <w:rsid w:val="00A52F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A52FA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52FAB"/>
    <w:pPr>
      <w:spacing w:after="100"/>
      <w:ind w:left="220"/>
    </w:pPr>
    <w:rPr>
      <w:rFonts w:asciiTheme="minorHAnsi" w:hAnsiTheme="minorHAnsi" w:cstheme="minorBidi"/>
      <w:sz w:val="22"/>
      <w:szCs w:val="22"/>
    </w:rPr>
  </w:style>
  <w:style w:type="paragraph" w:styleId="a8">
    <w:name w:val="List Paragraph"/>
    <w:basedOn w:val="a"/>
    <w:uiPriority w:val="34"/>
    <w:qFormat/>
    <w:rsid w:val="008C2A60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5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FC2196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F9797E"/>
    <w:pPr>
      <w:spacing w:after="100"/>
      <w:ind w:left="480"/>
    </w:pPr>
  </w:style>
  <w:style w:type="table" w:styleId="ab">
    <w:name w:val="Table Grid"/>
    <w:basedOn w:val="a1"/>
    <w:uiPriority w:val="39"/>
    <w:rsid w:val="00692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FD3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039B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8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9C1DD-86F4-4D51-99A4-C3483440B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24</Pages>
  <Words>1942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Zuzgina Angelina</dc:creator>
  <cp:keywords/>
  <dc:description/>
  <cp:lastModifiedBy>Zuzgina Angelina</cp:lastModifiedBy>
  <cp:revision>25</cp:revision>
  <cp:lastPrinted>2021-11-10T02:43:00Z</cp:lastPrinted>
  <dcterms:created xsi:type="dcterms:W3CDTF">2021-12-24T18:01:00Z</dcterms:created>
  <dcterms:modified xsi:type="dcterms:W3CDTF">2021-12-30T07:07:00Z</dcterms:modified>
</cp:coreProperties>
</file>