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0" w:line="240" w:lineRule="auto"/>
        <w:ind w:firstLine="0"/>
        <w:jc w:val="center"/>
        <w:rPr>
          <w:color w:val="000000"/>
        </w:rPr>
      </w:pPr>
      <w:bookmarkStart w:colFirst="0" w:colLast="0" w:name="_7lolpqvq89nh" w:id="0"/>
      <w:bookmarkEnd w:id="0"/>
      <w:r w:rsidDel="00000000" w:rsidR="00000000" w:rsidRPr="00000000">
        <w:rPr>
          <w:color w:val="000000"/>
          <w:rtl w:val="0"/>
        </w:rPr>
        <w:t xml:space="preserve">МИНИСТЕРСТВО НАУКИ И ВЫСШЕГО ОБРАЗОВАНИЯ</w:t>
        <w:br w:type="textWrapping"/>
        <w:t xml:space="preserve">РОССИЙСКОЙ ФЕДЕРАЦИИ 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федеральное государственное автономное </w:t>
        <w:br w:type="textWrapping"/>
        <w:t xml:space="preserve">образовательное учреждение высшего образования</w:t>
        <w:br w:type="textWrapping"/>
        <w:t xml:space="preserve">«Самарский национальный исследовательский университет </w:t>
        <w:br w:type="textWrapping"/>
        <w:t xml:space="preserve">имени академика С.П. Королева»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(Самарский университет)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Институт информатики, математики и электроники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Кафедра ПИАШ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firstLine="0"/>
        <w:jc w:val="center"/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по лабораторной работе № 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osnmxi7ewgb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Дисциплина: «Моделирование информационных систем»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40" w:lineRule="auto"/>
        <w:ind w:left="1843" w:right="21" w:hanging="1134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Внешнее описание программных комплексов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70"/>
        </w:tabs>
        <w:spacing w:after="0" w:before="0" w:line="360" w:lineRule="auto"/>
        <w:ind w:left="0" w:right="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Выполнил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Дышловой Сергей</w:t>
        <w:br w:type="textWrapping"/>
        <w:tab/>
      </w:r>
      <w:r w:rsidDel="00000000" w:rsidR="00000000" w:rsidRPr="00000000">
        <w:rPr>
          <w:rtl w:val="0"/>
        </w:rPr>
        <w:t xml:space="preserve">Леонов Егор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5670"/>
        </w:tabs>
        <w:spacing w:after="0" w:before="0" w:line="360" w:lineRule="auto"/>
        <w:ind w:left="0" w:right="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Группа: </w:t>
      </w:r>
      <w:r w:rsidDel="00000000" w:rsidR="00000000" w:rsidRPr="00000000">
        <w:rPr>
          <w:rtl w:val="0"/>
        </w:rPr>
        <w:t xml:space="preserve">3104-090401D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21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Самара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before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24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Исходные данные</w:t>
      </w:r>
    </w:p>
    <w:p w:rsidR="00000000" w:rsidDel="00000000" w:rsidP="00000000" w:rsidRDefault="00000000" w:rsidRPr="00000000" w14:paraId="00000025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 xml:space="preserve">Вариант задания (предоставляется преподавателем). </w:t>
      </w:r>
    </w:p>
    <w:p w:rsidR="00000000" w:rsidDel="00000000" w:rsidP="00000000" w:rsidRDefault="00000000" w:rsidRPr="00000000" w14:paraId="00000026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Общий план выполнения работы</w:t>
      </w:r>
    </w:p>
    <w:p w:rsidR="00000000" w:rsidDel="00000000" w:rsidP="00000000" w:rsidRDefault="00000000" w:rsidRPr="00000000" w14:paraId="00000027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</w:t>
        <w:tab/>
        <w:t xml:space="preserve">Провести анализ концепции ПС.</w:t>
      </w:r>
    </w:p>
    <w:p w:rsidR="00000000" w:rsidDel="00000000" w:rsidP="00000000" w:rsidRDefault="00000000" w:rsidRPr="00000000" w14:paraId="00000028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  <w:tab/>
        <w:t xml:space="preserve">Определить основное назначение ПС.</w:t>
      </w:r>
    </w:p>
    <w:p w:rsidR="00000000" w:rsidDel="00000000" w:rsidP="00000000" w:rsidRDefault="00000000" w:rsidRPr="00000000" w14:paraId="00000029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</w:t>
        <w:tab/>
        <w:t xml:space="preserve">Выработать цель разработки предлагаемого ПС.</w:t>
      </w:r>
    </w:p>
    <w:p w:rsidR="00000000" w:rsidDel="00000000" w:rsidP="00000000" w:rsidRDefault="00000000" w:rsidRPr="00000000" w14:paraId="0000002A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</w:t>
        <w:tab/>
        <w:t xml:space="preserve">Разработать диаграмму PDOM</w:t>
      </w:r>
    </w:p>
    <w:p w:rsidR="00000000" w:rsidDel="00000000" w:rsidP="00000000" w:rsidRDefault="00000000" w:rsidRPr="00000000" w14:paraId="0000002B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</w:t>
        <w:tab/>
        <w:t xml:space="preserve">Определить классы и объекты</w:t>
      </w:r>
    </w:p>
    <w:p w:rsidR="00000000" w:rsidDel="00000000" w:rsidP="00000000" w:rsidRDefault="00000000" w:rsidRPr="00000000" w14:paraId="0000002C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</w:t>
        <w:tab/>
        <w:t xml:space="preserve">Определить зависимости </w:t>
      </w:r>
    </w:p>
    <w:p w:rsidR="00000000" w:rsidDel="00000000" w:rsidP="00000000" w:rsidRDefault="00000000" w:rsidRPr="00000000" w14:paraId="0000002D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</w:t>
        <w:tab/>
        <w:t xml:space="preserve">Указать роли и кратность</w:t>
      </w:r>
    </w:p>
    <w:p w:rsidR="00000000" w:rsidDel="00000000" w:rsidP="00000000" w:rsidRDefault="00000000" w:rsidRPr="00000000" w14:paraId="0000002E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</w:t>
        <w:tab/>
        <w:t xml:space="preserve">Подготовить словарь данных </w:t>
      </w:r>
    </w:p>
    <w:p w:rsidR="00000000" w:rsidDel="00000000" w:rsidP="00000000" w:rsidRDefault="00000000" w:rsidRPr="00000000" w14:paraId="0000002F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Описать на естественном языке все классы, объекты, атрибуты, зависимости.</w:t>
      </w:r>
    </w:p>
    <w:p w:rsidR="00000000" w:rsidDel="00000000" w:rsidP="00000000" w:rsidRDefault="00000000" w:rsidRPr="00000000" w14:paraId="00000030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</w:t>
        <w:tab/>
        <w:t xml:space="preserve">Построить диаграмму PDOM.</w:t>
      </w:r>
    </w:p>
    <w:p w:rsidR="00000000" w:rsidDel="00000000" w:rsidP="00000000" w:rsidRDefault="00000000" w:rsidRPr="00000000" w14:paraId="00000031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</w:t>
        <w:tab/>
        <w:t xml:space="preserve">Сдать работу преподавателю, защитить отчет о лабораторной работе и получить зачет по лабораторной работе.</w:t>
      </w:r>
    </w:p>
    <w:p w:rsidR="00000000" w:rsidDel="00000000" w:rsidP="00000000" w:rsidRDefault="00000000" w:rsidRPr="00000000" w14:paraId="00000032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Содержание отчета </w:t>
      </w:r>
    </w:p>
    <w:p w:rsidR="00000000" w:rsidDel="00000000" w:rsidP="00000000" w:rsidRDefault="00000000" w:rsidRPr="00000000" w14:paraId="00000034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:rsidR="00000000" w:rsidDel="00000000" w:rsidP="00000000" w:rsidRDefault="00000000" w:rsidRPr="00000000" w14:paraId="00000035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</w:t>
        <w:tab/>
        <w:t xml:space="preserve">Название ПС.</w:t>
      </w:r>
    </w:p>
    <w:p w:rsidR="00000000" w:rsidDel="00000000" w:rsidP="00000000" w:rsidRDefault="00000000" w:rsidRPr="00000000" w14:paraId="00000036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</w:t>
        <w:tab/>
        <w:t xml:space="preserve">Описание основного назначения ПС.</w:t>
      </w:r>
    </w:p>
    <w:p w:rsidR="00000000" w:rsidDel="00000000" w:rsidP="00000000" w:rsidRDefault="00000000" w:rsidRPr="00000000" w14:paraId="00000037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</w:t>
        <w:tab/>
        <w:t xml:space="preserve">Цель разработки ПС.</w:t>
      </w:r>
    </w:p>
    <w:p w:rsidR="00000000" w:rsidDel="00000000" w:rsidP="00000000" w:rsidRDefault="00000000" w:rsidRPr="00000000" w14:paraId="00000038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</w:t>
        <w:tab/>
        <w:t xml:space="preserve">Диаграмма PDOM.</w:t>
      </w:r>
    </w:p>
    <w:p w:rsidR="00000000" w:rsidDel="00000000" w:rsidP="00000000" w:rsidRDefault="00000000" w:rsidRPr="00000000" w14:paraId="00000039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</w:t>
        <w:tab/>
        <w:t xml:space="preserve">Словарь данных.</w:t>
      </w:r>
    </w:p>
    <w:p w:rsidR="00000000" w:rsidDel="00000000" w:rsidP="00000000" w:rsidRDefault="00000000" w:rsidRPr="00000000" w14:paraId="0000003A">
      <w:pPr>
        <w:spacing w:after="160" w:before="0" w:line="240" w:lineRule="auto"/>
        <w:ind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</w:t>
        <w:tab/>
        <w:t xml:space="preserve">Таблица описания объектов, классов и атрибутов.</w:t>
      </w:r>
    </w:p>
    <w:p w:rsidR="00000000" w:rsidDel="00000000" w:rsidP="00000000" w:rsidRDefault="00000000" w:rsidRPr="00000000" w14:paraId="0000003B">
      <w:pPr>
        <w:spacing w:after="160" w:before="0" w:line="240" w:lineRule="auto"/>
        <w:ind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</w:t>
        <w:tab/>
        <w:t xml:space="preserve">Таблица описаний ролей и зависимостей.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РАБОТЫ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Разрабатываемая программная система (ПС) носит название: «Веб-платформа для чтения, агрегации и управления мангой»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Основное назначение системы заключается в обеспечении пользователям удобного доступа к онлайн-каталогу манги через веб-интерфейс, динамическом отображении страниц для чтения, а также автоматическом обновлении базы данных за счёт внешних источников. Система формирует HTML-страницы на основе данных, полученных от backend-а, и предоставляет пользователю возможность просматривать каталог, читать главы и получать актуальные обновления. Она включает в себя серверную часть, отвечающую за обработку запросов и взаимодействие с базой данных, фронтенд, создающий пользовательские страницы, модуль автозагрузки для автоматического сбора данных с внешних сайтов и административное приложение, позволяющее непрофессиональному персоналу редактировать контент без программирования.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Цель разработки заключалась в создании платформы, которая обеспечит автоматизацию обработки и структурирования больших объёмов манги, сократит ручной труд при обновлении каталога, предоставит удобный интерфейс для чтения и создаст возможность централизованного управления данными через админку. В системе предполагается стабильное и непрерывное обновление контента, корректная организация информации и удобный доступ для пользователей и администраторов.</w:t>
      </w:r>
    </w:p>
    <w:p w:rsidR="00000000" w:rsidDel="00000000" w:rsidP="00000000" w:rsidRDefault="00000000" w:rsidRPr="00000000" w14:paraId="00000040">
      <w:pPr>
        <w:spacing w:after="160" w:before="0" w:line="24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="240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</w:t>
        <w:tab/>
        <w:t xml:space="preserve">Диаграмма PDOM.</w:t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9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Рисунок 1 – Диаграмма PDOM разрабатываемой системы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Словарь данных.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Пользователь работает с системой через веб-страницы, генерируемые фронтендом, получая доступ к каталогу манги, страницам глав и информации о тайтлах. Backend содержит методы API, модели данных и функциональность для обработки изображений, что позволяет поддерживать непрерывную работу системы. Автозагрузчик осуществляет сбор данных с внешних сайтов, извлекает изображения и метаданные, формирует структурированные пакеты и отправляет их в backend для последующей обработки. Админка предоставляет средства управления контентом, позволяя редактировать описания, добавлять и удалять главы, управлять жанрами и корректировать структуру базы данных. Сущности «Манга», «Глава» и «Изображение» включают все обязательные атрибуты, необходимые для отображения на сайте: названия, номера, последовательности изображений, а также служебную информацию о размещении файлов.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firstLine="0"/>
        <w:rPr/>
      </w:pPr>
      <w:bookmarkStart w:colFirst="0" w:colLast="0" w:name="_lg4x3fx2gi8g" w:id="2"/>
      <w:bookmarkEnd w:id="2"/>
      <w:r w:rsidDel="00000000" w:rsidR="00000000" w:rsidRPr="00000000">
        <w:rPr>
          <w:rtl w:val="0"/>
        </w:rPr>
        <w:tab/>
        <w:t xml:space="preserve">6. Таблица описания объектов, классов и атрибутов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0"/>
        <w:gridCol w:w="3190"/>
        <w:gridCol w:w="3191"/>
        <w:tblGridChange w:id="0">
          <w:tblGrid>
            <w:gridCol w:w="3190"/>
            <w:gridCol w:w="3190"/>
            <w:gridCol w:w="31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Объект/класс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Атрибуты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Логин; пароль; избранное; история чтения; роли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Frontend (интерфейс отображения)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Количество шаблонов; механизм генерации страниц; роутинг; управление выводом изображений; параметры качества отображения страниц манги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Backend + База данных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Методы API; доступ к БД; модели данных; связи; индексы; обработка изображений; логика обновлений; сохранение файлов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Автозагрузчик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Источники; расписание; правила парсинга; формирование пакетов данных; отправка данных в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Админка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Набор инструментов; уровень доступа; интерфейс управления; взаимодействие с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Объект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Манга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Название; автор; жанры; описание; список глав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Объект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Глава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Номер; список изображений; дата добавления</w:t>
            </w:r>
          </w:p>
        </w:tc>
      </w:tr>
    </w:tbl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rPr/>
      </w:pPr>
      <w:r w:rsidDel="00000000" w:rsidR="00000000" w:rsidRPr="00000000">
        <w:rPr>
          <w:rtl w:val="0"/>
        </w:rPr>
        <w:t xml:space="preserve">7. Таблица описаний ролей и зависимостей</w:t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7"/>
        <w:gridCol w:w="2098"/>
        <w:gridCol w:w="2089"/>
        <w:gridCol w:w="1481"/>
        <w:gridCol w:w="1806"/>
        <w:tblGridChange w:id="0">
          <w:tblGrid>
            <w:gridCol w:w="2097"/>
            <w:gridCol w:w="2098"/>
            <w:gridCol w:w="2089"/>
            <w:gridCol w:w="1481"/>
            <w:gridCol w:w="1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Зависимость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Кратность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Класс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Взаимодействует с интерфейсом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1..n – 1..n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Интерфейс отображения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Делает запросы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1..n – 1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Backend + База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Автозагрузчик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Поставщик данных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Передаёт данные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– 1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Backend + База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Админка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Управляет через API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after="0" w:before="0" w:lineRule="auto"/>
              <w:ind w:firstLine="0"/>
              <w:rPr/>
            </w:pPr>
            <w:bookmarkStart w:colFirst="0" w:colLast="0" w:name="_qp1s8govwb7i" w:id="3"/>
            <w:bookmarkEnd w:id="3"/>
            <w:r w:rsidDel="00000000" w:rsidR="00000000" w:rsidRPr="00000000">
              <w:rPr>
                <w:rtl w:val="0"/>
              </w:rPr>
              <w:t xml:space="preserve">1 – 1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Backend + База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Backend + База данных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/ Хранилище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Обслуживает запросы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– 1..n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Frontend / Админка / Автозагрузчик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Манга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Контентная сущность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Содержит главы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 – 1..n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1"/>
              <w:spacing w:after="0" w:before="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Глава</w:t>
            </w:r>
          </w:p>
        </w:tc>
      </w:tr>
    </w:tbl>
    <w:p w:rsidR="00000000" w:rsidDel="00000000" w:rsidP="00000000" w:rsidRDefault="00000000" w:rsidRPr="00000000" w14:paraId="0000008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89">
      <w:pPr>
        <w:rPr/>
      </w:pPr>
      <w:bookmarkStart w:colFirst="0" w:colLast="0" w:name="_lfs7e84ndgbo" w:id="4"/>
      <w:bookmarkEnd w:id="4"/>
      <w:r w:rsidDel="00000000" w:rsidR="00000000" w:rsidRPr="00000000">
        <w:rPr>
          <w:rtl w:val="0"/>
        </w:rPr>
        <w:t xml:space="preserve"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:rsidR="00000000" w:rsidDel="00000000" w:rsidP="00000000" w:rsidRDefault="00000000" w:rsidRPr="00000000" w14:paraId="0000008A">
      <w:pPr>
        <w:spacing w:after="160" w:before="0" w:line="259" w:lineRule="auto"/>
        <w:ind w:firstLine="0"/>
        <w:jc w:val="left"/>
        <w:rPr>
          <w:b w:val="1"/>
          <w:bCs w:val="1"/>
        </w:rPr>
      </w:pPr>
      <w:bookmarkStart w:colFirst="0" w:colLast="0" w:name="_xj2f9p1ehksn" w:id="5"/>
      <w:bookmarkEnd w:id="5"/>
      <w:r w:rsidDel="00000000" w:rsidR="00000000" w:rsidRPr="00000000">
        <w:rPr>
          <w:b w:val="1"/>
          <w:bCs w:val="1"/>
          <w:rtl w:val="0"/>
        </w:rPr>
        <w:tab/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ind w:firstLine="0"/>
      <w:jc w:val="left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ind w:firstLine="0"/>
      <w:jc w:val="left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