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6FD3" w14:textId="65B06990" w:rsidR="00D52E61" w:rsidRDefault="00A83A2E" w:rsidP="00D52E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2060"/>
          <w:sz w:val="22"/>
          <w:szCs w:val="22"/>
        </w:rPr>
      </w:pPr>
      <w:r w:rsidRPr="00F93C28">
        <w:rPr>
          <w:rFonts w:ascii="Arial" w:hAnsi="Arial" w:cs="Arial"/>
          <w:color w:val="002060"/>
          <w:sz w:val="22"/>
          <w:szCs w:val="22"/>
        </w:rPr>
        <w:t xml:space="preserve">Think about the work which you have done in the session around Service Value </w:t>
      </w:r>
      <w:r w:rsidR="0007417A">
        <w:rPr>
          <w:rFonts w:ascii="Arial" w:hAnsi="Arial" w:cs="Arial"/>
          <w:color w:val="002060"/>
          <w:sz w:val="22"/>
          <w:szCs w:val="22"/>
        </w:rPr>
        <w:t>Chain</w:t>
      </w:r>
      <w:r w:rsidRPr="00F93C28">
        <w:rPr>
          <w:rFonts w:ascii="Arial" w:hAnsi="Arial" w:cs="Arial"/>
          <w:color w:val="002060"/>
          <w:sz w:val="22"/>
          <w:szCs w:val="22"/>
        </w:rPr>
        <w:t xml:space="preserve"> and the content within it. Feel free to </w:t>
      </w:r>
      <w:r w:rsidR="0007417A" w:rsidRPr="00F93C28">
        <w:rPr>
          <w:rFonts w:ascii="Arial" w:hAnsi="Arial" w:cs="Arial"/>
          <w:color w:val="002060"/>
          <w:sz w:val="22"/>
          <w:szCs w:val="22"/>
        </w:rPr>
        <w:t>refer</w:t>
      </w:r>
      <w:r w:rsidRPr="00F93C28">
        <w:rPr>
          <w:rFonts w:ascii="Arial" w:hAnsi="Arial" w:cs="Arial"/>
          <w:color w:val="002060"/>
          <w:sz w:val="22"/>
          <w:szCs w:val="22"/>
        </w:rPr>
        <w:t xml:space="preserve"> to the slide deck to support you if required.</w:t>
      </w:r>
    </w:p>
    <w:p w14:paraId="0D6D0109" w14:textId="0CD51660" w:rsidR="0007417A" w:rsidRDefault="00AE5178" w:rsidP="00D52E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color w:val="002060"/>
          <w:sz w:val="22"/>
          <w:szCs w:val="22"/>
        </w:rPr>
        <w:t>Complete the following activities to help take this learning and apply it to your workplace.</w:t>
      </w:r>
    </w:p>
    <w:p w14:paraId="47C7521C" w14:textId="3E4A70CF" w:rsidR="00AE5178" w:rsidRPr="00E03B98" w:rsidRDefault="00AE5178" w:rsidP="00D52E6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02060"/>
          <w:sz w:val="22"/>
          <w:szCs w:val="22"/>
        </w:rPr>
      </w:pPr>
      <w:r w:rsidRPr="00E03B98">
        <w:rPr>
          <w:rFonts w:ascii="Arial" w:hAnsi="Arial" w:cs="Arial"/>
          <w:b/>
          <w:bCs/>
          <w:color w:val="002060"/>
          <w:sz w:val="22"/>
          <w:szCs w:val="22"/>
        </w:rPr>
        <w:t>Identify an activity which you do within your job role.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3B98" w14:paraId="5601C61E" w14:textId="77777777" w:rsidTr="00E03B98">
        <w:trPr>
          <w:trHeight w:val="1085"/>
        </w:trPr>
        <w:tc>
          <w:tcPr>
            <w:tcW w:w="10456" w:type="dxa"/>
          </w:tcPr>
          <w:p w14:paraId="6F4C1D02" w14:textId="77777777" w:rsidR="00E03B98" w:rsidRDefault="00E03B98" w:rsidP="00D52E61">
            <w:pPr>
              <w:pStyle w:val="NormalWeb"/>
              <w:spacing w:before="0" w:beforeAutospacing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</w:tbl>
    <w:p w14:paraId="452A72AE" w14:textId="77777777" w:rsidR="00E03B98" w:rsidRDefault="00E03B98" w:rsidP="00D52E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2060"/>
          <w:sz w:val="22"/>
          <w:szCs w:val="22"/>
        </w:rPr>
      </w:pPr>
    </w:p>
    <w:p w14:paraId="33359D7C" w14:textId="220EF103" w:rsidR="00E03B98" w:rsidRPr="00146D46" w:rsidRDefault="00E03B98" w:rsidP="00D52E6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02060"/>
          <w:sz w:val="22"/>
          <w:szCs w:val="22"/>
        </w:rPr>
      </w:pPr>
      <w:r w:rsidRPr="00146D46">
        <w:rPr>
          <w:rFonts w:ascii="Arial" w:hAnsi="Arial" w:cs="Arial"/>
          <w:b/>
          <w:bCs/>
          <w:color w:val="002060"/>
          <w:sz w:val="22"/>
          <w:szCs w:val="22"/>
        </w:rPr>
        <w:t xml:space="preserve">Think about this </w:t>
      </w:r>
      <w:r w:rsidR="00146D46" w:rsidRPr="00146D46">
        <w:rPr>
          <w:rFonts w:ascii="Arial" w:hAnsi="Arial" w:cs="Arial"/>
          <w:b/>
          <w:bCs/>
          <w:color w:val="002060"/>
          <w:sz w:val="22"/>
          <w:szCs w:val="22"/>
        </w:rPr>
        <w:t>activity</w:t>
      </w:r>
      <w:r w:rsidRPr="00146D46">
        <w:rPr>
          <w:rFonts w:ascii="Arial" w:hAnsi="Arial" w:cs="Arial"/>
          <w:b/>
          <w:bCs/>
          <w:color w:val="002060"/>
          <w:sz w:val="22"/>
          <w:szCs w:val="22"/>
        </w:rPr>
        <w:t xml:space="preserve"> and where it fits into the Service Value Chain, and complete the following</w:t>
      </w:r>
      <w:r w:rsidR="00146D46" w:rsidRPr="00146D46">
        <w:rPr>
          <w:rFonts w:ascii="Arial" w:hAnsi="Arial" w:cs="Arial"/>
          <w:b/>
          <w:bCs/>
          <w:color w:val="002060"/>
          <w:sz w:val="22"/>
          <w:szCs w:val="22"/>
        </w:rPr>
        <w:t>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6D46" w14:paraId="6374504E" w14:textId="77777777" w:rsidTr="00146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37E345A3" w14:textId="43829A18" w:rsidR="00146D46" w:rsidRPr="00146D46" w:rsidRDefault="00146D46" w:rsidP="00146D46">
            <w:pPr>
              <w:pStyle w:val="NormalWeb"/>
              <w:spacing w:before="0" w:before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6D46">
              <w:rPr>
                <w:rFonts w:ascii="Arial" w:hAnsi="Arial" w:cs="Arial"/>
                <w:sz w:val="22"/>
                <w:szCs w:val="22"/>
              </w:rPr>
              <w:t>Where Does it Fit</w:t>
            </w:r>
            <w:r>
              <w:rPr>
                <w:rFonts w:ascii="Arial" w:hAnsi="Arial" w:cs="Arial"/>
                <w:sz w:val="22"/>
                <w:szCs w:val="22"/>
              </w:rPr>
              <w:t xml:space="preserve"> in the Service Value Chain</w:t>
            </w:r>
            <w:r w:rsidRPr="00146D46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3485" w:type="dxa"/>
            <w:vAlign w:val="center"/>
          </w:tcPr>
          <w:p w14:paraId="24F36159" w14:textId="2B7A25AE" w:rsidR="00146D46" w:rsidRPr="00146D46" w:rsidRDefault="00146D46" w:rsidP="00146D46">
            <w:pPr>
              <w:pStyle w:val="NormalWeb"/>
              <w:spacing w:before="0" w:before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46D46">
              <w:rPr>
                <w:rFonts w:ascii="Arial" w:hAnsi="Arial" w:cs="Arial"/>
                <w:sz w:val="22"/>
                <w:szCs w:val="22"/>
              </w:rPr>
              <w:t xml:space="preserve">How Does your Role Fit </w:t>
            </w:r>
            <w:proofErr w:type="gramStart"/>
            <w:r w:rsidRPr="00146D46">
              <w:rPr>
                <w:rFonts w:ascii="Arial" w:hAnsi="Arial" w:cs="Arial"/>
                <w:sz w:val="22"/>
                <w:szCs w:val="22"/>
              </w:rPr>
              <w:t>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to the Service Value Chain</w:t>
            </w:r>
            <w:r w:rsidRPr="00146D46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3486" w:type="dxa"/>
            <w:vAlign w:val="center"/>
          </w:tcPr>
          <w:p w14:paraId="27EA52B9" w14:textId="7D5B4675" w:rsidR="00146D46" w:rsidRPr="00146D46" w:rsidRDefault="00146D46" w:rsidP="00146D46">
            <w:pPr>
              <w:pStyle w:val="NormalWeb"/>
              <w:spacing w:before="0" w:before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46D46">
              <w:rPr>
                <w:rFonts w:ascii="Arial" w:hAnsi="Arial" w:cs="Arial"/>
                <w:sz w:val="22"/>
                <w:szCs w:val="22"/>
              </w:rPr>
              <w:t xml:space="preserve">How </w:t>
            </w:r>
            <w:proofErr w:type="spellEnd"/>
            <w:r w:rsidRPr="00146D46">
              <w:rPr>
                <w:rFonts w:ascii="Arial" w:hAnsi="Arial" w:cs="Arial"/>
                <w:sz w:val="22"/>
                <w:szCs w:val="22"/>
              </w:rPr>
              <w:t>Does Your Role Impact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The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Service Value Chain</w:t>
            </w:r>
          </w:p>
        </w:tc>
      </w:tr>
      <w:tr w:rsidR="00146D46" w14:paraId="04752328" w14:textId="77777777" w:rsidTr="00146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039BD05" w14:textId="77777777" w:rsidR="00146D46" w:rsidRDefault="00146D46" w:rsidP="00D52E61">
            <w:pPr>
              <w:pStyle w:val="NormalWeb"/>
              <w:spacing w:before="0" w:beforeAutospacing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3485" w:type="dxa"/>
          </w:tcPr>
          <w:p w14:paraId="421525E2" w14:textId="77777777" w:rsidR="00146D46" w:rsidRDefault="00146D46" w:rsidP="00D52E61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3486" w:type="dxa"/>
          </w:tcPr>
          <w:p w14:paraId="405B2A5E" w14:textId="77777777" w:rsidR="00146D46" w:rsidRDefault="00146D46" w:rsidP="00D52E61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</w:tbl>
    <w:p w14:paraId="4DCD491E" w14:textId="77777777" w:rsidR="00146D46" w:rsidRDefault="00146D46" w:rsidP="00D52E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2060"/>
          <w:sz w:val="22"/>
          <w:szCs w:val="22"/>
        </w:rPr>
      </w:pPr>
    </w:p>
    <w:p w14:paraId="5576BC40" w14:textId="0E76228E" w:rsidR="00AE5178" w:rsidRPr="00146D46" w:rsidRDefault="00146D46" w:rsidP="00D52E6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02060"/>
          <w:sz w:val="22"/>
          <w:szCs w:val="22"/>
        </w:rPr>
      </w:pPr>
      <w:r w:rsidRPr="00146D46">
        <w:rPr>
          <w:rFonts w:ascii="Arial" w:hAnsi="Arial" w:cs="Arial"/>
          <w:b/>
          <w:bCs/>
          <w:color w:val="002060"/>
          <w:sz w:val="22"/>
          <w:szCs w:val="22"/>
        </w:rPr>
        <w:t>Identify the teams in your work environment for each activity in the Service Value Chain (SVC)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85633B" w14:paraId="42339735" w14:textId="50AD35D2" w:rsidTr="0085633B">
        <w:trPr>
          <w:trHeight w:val="797"/>
        </w:trPr>
        <w:tc>
          <w:tcPr>
            <w:tcW w:w="2405" w:type="dxa"/>
            <w:vAlign w:val="center"/>
          </w:tcPr>
          <w:p w14:paraId="642A34AC" w14:textId="5D2F0E92" w:rsidR="0085633B" w:rsidRPr="0085633B" w:rsidRDefault="0085633B" w:rsidP="0085633B">
            <w:pPr>
              <w:pStyle w:val="NormalWeb"/>
              <w:spacing w:before="0" w:beforeAutospacing="0"/>
              <w:jc w:val="right"/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</w:pPr>
            <w:r w:rsidRPr="0085633B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Service Strategy</w:t>
            </w:r>
          </w:p>
        </w:tc>
        <w:tc>
          <w:tcPr>
            <w:tcW w:w="8051" w:type="dxa"/>
          </w:tcPr>
          <w:p w14:paraId="1FF69A79" w14:textId="77777777" w:rsidR="0085633B" w:rsidRDefault="0085633B" w:rsidP="00D52E61">
            <w:pPr>
              <w:pStyle w:val="NormalWeb"/>
              <w:spacing w:before="0" w:beforeAutospacing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85633B" w14:paraId="3F35F57D" w14:textId="2C59971E" w:rsidTr="0085633B">
        <w:trPr>
          <w:trHeight w:val="797"/>
        </w:trPr>
        <w:tc>
          <w:tcPr>
            <w:tcW w:w="2405" w:type="dxa"/>
            <w:vAlign w:val="center"/>
          </w:tcPr>
          <w:p w14:paraId="503C953C" w14:textId="3BA4B7E2" w:rsidR="0085633B" w:rsidRPr="0085633B" w:rsidRDefault="0085633B" w:rsidP="0085633B">
            <w:pPr>
              <w:pStyle w:val="NormalWeb"/>
              <w:spacing w:before="0" w:beforeAutospacing="0"/>
              <w:jc w:val="right"/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</w:pPr>
            <w:r w:rsidRPr="0085633B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Service Design</w:t>
            </w:r>
          </w:p>
        </w:tc>
        <w:tc>
          <w:tcPr>
            <w:tcW w:w="8051" w:type="dxa"/>
          </w:tcPr>
          <w:p w14:paraId="040725CE" w14:textId="77777777" w:rsidR="0085633B" w:rsidRDefault="0085633B" w:rsidP="00D52E61">
            <w:pPr>
              <w:pStyle w:val="NormalWeb"/>
              <w:spacing w:before="0" w:beforeAutospacing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85633B" w14:paraId="68D4BC72" w14:textId="2611A094" w:rsidTr="0085633B">
        <w:trPr>
          <w:trHeight w:val="797"/>
        </w:trPr>
        <w:tc>
          <w:tcPr>
            <w:tcW w:w="2405" w:type="dxa"/>
            <w:vAlign w:val="center"/>
          </w:tcPr>
          <w:p w14:paraId="14179C52" w14:textId="648FAAD5" w:rsidR="0085633B" w:rsidRPr="0085633B" w:rsidRDefault="0085633B" w:rsidP="0085633B">
            <w:pPr>
              <w:pStyle w:val="NormalWeb"/>
              <w:spacing w:before="0" w:beforeAutospacing="0"/>
              <w:jc w:val="right"/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</w:pPr>
            <w:r w:rsidRPr="0085633B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Service Transition</w:t>
            </w:r>
          </w:p>
        </w:tc>
        <w:tc>
          <w:tcPr>
            <w:tcW w:w="8051" w:type="dxa"/>
          </w:tcPr>
          <w:p w14:paraId="0D4A1C85" w14:textId="77777777" w:rsidR="0085633B" w:rsidRDefault="0085633B" w:rsidP="00D52E61">
            <w:pPr>
              <w:pStyle w:val="NormalWeb"/>
              <w:spacing w:before="0" w:beforeAutospacing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85633B" w14:paraId="09EA8B47" w14:textId="0833BBB2" w:rsidTr="0085633B">
        <w:trPr>
          <w:trHeight w:val="797"/>
        </w:trPr>
        <w:tc>
          <w:tcPr>
            <w:tcW w:w="2405" w:type="dxa"/>
            <w:vAlign w:val="center"/>
          </w:tcPr>
          <w:p w14:paraId="444E4645" w14:textId="4848CA4B" w:rsidR="0085633B" w:rsidRPr="0085633B" w:rsidRDefault="0085633B" w:rsidP="0085633B">
            <w:pPr>
              <w:pStyle w:val="NormalWeb"/>
              <w:spacing w:before="0" w:beforeAutospacing="0"/>
              <w:jc w:val="right"/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</w:pPr>
            <w:r w:rsidRPr="0085633B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Service Operations</w:t>
            </w:r>
          </w:p>
        </w:tc>
        <w:tc>
          <w:tcPr>
            <w:tcW w:w="8051" w:type="dxa"/>
          </w:tcPr>
          <w:p w14:paraId="43B45E80" w14:textId="77777777" w:rsidR="0085633B" w:rsidRDefault="0085633B" w:rsidP="00D52E61">
            <w:pPr>
              <w:pStyle w:val="NormalWeb"/>
              <w:spacing w:before="0" w:beforeAutospacing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85633B" w14:paraId="116439AE" w14:textId="154F2106" w:rsidTr="0085633B">
        <w:trPr>
          <w:trHeight w:val="797"/>
        </w:trPr>
        <w:tc>
          <w:tcPr>
            <w:tcW w:w="2405" w:type="dxa"/>
            <w:vAlign w:val="center"/>
          </w:tcPr>
          <w:p w14:paraId="05EDDDD7" w14:textId="334F04C6" w:rsidR="0085633B" w:rsidRPr="0085633B" w:rsidRDefault="0085633B" w:rsidP="0085633B">
            <w:pPr>
              <w:pStyle w:val="NormalWeb"/>
              <w:spacing w:before="0" w:beforeAutospacing="0"/>
              <w:jc w:val="right"/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</w:pPr>
            <w:r w:rsidRPr="0085633B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Continual Service Improvement</w:t>
            </w:r>
          </w:p>
        </w:tc>
        <w:tc>
          <w:tcPr>
            <w:tcW w:w="8051" w:type="dxa"/>
          </w:tcPr>
          <w:p w14:paraId="17B29D7A" w14:textId="77777777" w:rsidR="0085633B" w:rsidRDefault="0085633B" w:rsidP="00D52E61">
            <w:pPr>
              <w:pStyle w:val="NormalWeb"/>
              <w:spacing w:before="0" w:beforeAutospacing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</w:tbl>
    <w:p w14:paraId="701708E8" w14:textId="77777777" w:rsidR="00146D46" w:rsidRDefault="00146D46" w:rsidP="00D52E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2060"/>
          <w:sz w:val="22"/>
          <w:szCs w:val="22"/>
        </w:rPr>
      </w:pPr>
    </w:p>
    <w:p w14:paraId="3C32EA61" w14:textId="77777777" w:rsidR="00AE5178" w:rsidRPr="003746AC" w:rsidRDefault="00AE5178" w:rsidP="00AE5178">
      <w:pPr>
        <w:pStyle w:val="NormalWeb"/>
        <w:shd w:val="clear" w:color="auto" w:fill="FFFFFF"/>
        <w:rPr>
          <w:rFonts w:asciiTheme="minorHAnsi" w:hAnsiTheme="minorHAnsi" w:cstheme="minorHAnsi"/>
          <w:color w:val="3A3A3A"/>
          <w:sz w:val="20"/>
          <w:szCs w:val="20"/>
        </w:rPr>
      </w:pPr>
    </w:p>
    <w:p w14:paraId="757EE14A" w14:textId="7D22A2DD" w:rsidR="00AE5178" w:rsidRPr="0085633B" w:rsidRDefault="0085633B" w:rsidP="00AE5178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44546A" w:themeColor="text2"/>
          <w:sz w:val="20"/>
          <w:szCs w:val="20"/>
        </w:rPr>
      </w:pPr>
      <w:r w:rsidRPr="0085633B">
        <w:rPr>
          <w:rFonts w:asciiTheme="minorHAnsi" w:hAnsiTheme="minorHAnsi" w:cstheme="minorBidi"/>
          <w:b/>
          <w:bCs/>
          <w:color w:val="44546A" w:themeColor="text2"/>
          <w:sz w:val="20"/>
          <w:szCs w:val="20"/>
        </w:rPr>
        <w:t>Identify which practices are being used in your workplace, by your team.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5633B" w14:paraId="7174DA87" w14:textId="77777777" w:rsidTr="0085633B">
        <w:trPr>
          <w:trHeight w:val="4291"/>
        </w:trPr>
        <w:tc>
          <w:tcPr>
            <w:tcW w:w="10456" w:type="dxa"/>
          </w:tcPr>
          <w:p w14:paraId="6514FE83" w14:textId="77777777" w:rsidR="0085633B" w:rsidRDefault="0085633B" w:rsidP="00D52E61">
            <w:pPr>
              <w:pStyle w:val="NormalWeb"/>
              <w:spacing w:before="0" w:beforeAutospacing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</w:tbl>
    <w:p w14:paraId="651F87DE" w14:textId="77777777" w:rsidR="00AE5178" w:rsidRPr="00F93C28" w:rsidRDefault="00AE5178" w:rsidP="00D52E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2060"/>
          <w:sz w:val="22"/>
          <w:szCs w:val="22"/>
        </w:rPr>
      </w:pPr>
    </w:p>
    <w:sectPr w:rsidR="00AE5178" w:rsidRPr="00F93C28" w:rsidSect="00D52E61">
      <w:headerReference w:type="default" r:id="rId10"/>
      <w:footerReference w:type="default" r:id="rId11"/>
      <w:pgSz w:w="11906" w:h="16838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24F56" w14:textId="77777777" w:rsidR="00D52E61" w:rsidRDefault="00D52E61" w:rsidP="006538A1">
      <w:pPr>
        <w:spacing w:after="0" w:line="240" w:lineRule="auto"/>
      </w:pPr>
      <w:r>
        <w:separator/>
      </w:r>
    </w:p>
  </w:endnote>
  <w:endnote w:type="continuationSeparator" w:id="0">
    <w:p w14:paraId="58DEC225" w14:textId="77777777" w:rsidR="00D52E61" w:rsidRDefault="00D52E61" w:rsidP="0065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85D86" w14:textId="77777777" w:rsidR="006538A1" w:rsidRDefault="006538A1" w:rsidP="006538A1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3D3CC05" wp14:editId="5F46B5F4">
          <wp:simplePos x="0" y="0"/>
          <wp:positionH relativeFrom="page">
            <wp:align>left</wp:align>
          </wp:positionH>
          <wp:positionV relativeFrom="paragraph">
            <wp:posOffset>-48248</wp:posOffset>
          </wp:positionV>
          <wp:extent cx="2777706" cy="992170"/>
          <wp:effectExtent l="0" t="0" r="3810" b="0"/>
          <wp:wrapNone/>
          <wp:docPr id="1096560313" name="Picture 1096560313" descr="A red and green flag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" name="Picture 94" descr="A red and green flag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7706" cy="992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018C0CF" w14:textId="77777777" w:rsidR="006538A1" w:rsidRDefault="006538A1" w:rsidP="006538A1">
    <w:pPr>
      <w:pStyle w:val="Footer"/>
    </w:pPr>
  </w:p>
  <w:p w14:paraId="60A9AAF3" w14:textId="77777777" w:rsidR="006538A1" w:rsidRDefault="00653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3D180" w14:textId="77777777" w:rsidR="00D52E61" w:rsidRDefault="00D52E61" w:rsidP="006538A1">
      <w:pPr>
        <w:spacing w:after="0" w:line="240" w:lineRule="auto"/>
      </w:pPr>
      <w:r>
        <w:separator/>
      </w:r>
    </w:p>
  </w:footnote>
  <w:footnote w:type="continuationSeparator" w:id="0">
    <w:p w14:paraId="746DFA47" w14:textId="77777777" w:rsidR="00D52E61" w:rsidRDefault="00D52E61" w:rsidP="00653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D19E3" w14:textId="25DE7C15" w:rsidR="006538A1" w:rsidRDefault="006538A1" w:rsidP="00D52E61">
    <w:pPr>
      <w:pStyle w:val="Title"/>
      <w:rPr>
        <w:b/>
        <w:bCs/>
        <w:color w:val="002060"/>
      </w:rPr>
    </w:pPr>
    <w:r w:rsidRPr="00D52E61">
      <w:rPr>
        <w:b/>
        <w:bCs/>
        <w:noProof/>
        <w:color w:val="002060"/>
      </w:rPr>
      <w:drawing>
        <wp:anchor distT="0" distB="0" distL="114300" distR="114300" simplePos="0" relativeHeight="251658240" behindDoc="0" locked="0" layoutInCell="1" allowOverlap="1" wp14:anchorId="5DAAB600" wp14:editId="41465A32">
          <wp:simplePos x="0" y="0"/>
          <wp:positionH relativeFrom="margin">
            <wp:align>right</wp:align>
          </wp:positionH>
          <wp:positionV relativeFrom="paragraph">
            <wp:posOffset>10160</wp:posOffset>
          </wp:positionV>
          <wp:extent cx="1536700" cy="386080"/>
          <wp:effectExtent l="0" t="0" r="6350" b="0"/>
          <wp:wrapNone/>
          <wp:docPr id="1264868194" name="Picture 1264868194" descr="A picture containing clock,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stio_Logo_2020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6700" cy="386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52E61" w:rsidRPr="00D52E61">
      <w:rPr>
        <w:b/>
        <w:bCs/>
        <w:color w:val="002060"/>
      </w:rPr>
      <w:t>Introducing Service Management</w:t>
    </w:r>
  </w:p>
  <w:p w14:paraId="2356D6F8" w14:textId="652E3314" w:rsidR="00D52E61" w:rsidRPr="00D52E61" w:rsidRDefault="00F93C28" w:rsidP="00D52E61">
    <w:pPr>
      <w:rPr>
        <w:color w:val="002060"/>
        <w:sz w:val="36"/>
        <w:szCs w:val="36"/>
      </w:rPr>
    </w:pPr>
    <w:r>
      <w:rPr>
        <w:color w:val="002060"/>
        <w:sz w:val="36"/>
        <w:szCs w:val="36"/>
      </w:rPr>
      <w:t xml:space="preserve">Service Value </w:t>
    </w:r>
    <w:r w:rsidR="0007417A">
      <w:rPr>
        <w:color w:val="002060"/>
        <w:sz w:val="36"/>
        <w:szCs w:val="36"/>
      </w:rPr>
      <w:t>Chains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458EA"/>
    <w:multiLevelType w:val="hybridMultilevel"/>
    <w:tmpl w:val="01403C78"/>
    <w:lvl w:ilvl="0" w:tplc="1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2802EC"/>
    <w:multiLevelType w:val="hybridMultilevel"/>
    <w:tmpl w:val="C818BC6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22384"/>
    <w:multiLevelType w:val="hybridMultilevel"/>
    <w:tmpl w:val="8D4E7E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604795">
    <w:abstractNumId w:val="0"/>
  </w:num>
  <w:num w:numId="2" w16cid:durableId="2034919253">
    <w:abstractNumId w:val="2"/>
  </w:num>
  <w:num w:numId="3" w16cid:durableId="1106073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61"/>
    <w:rsid w:val="000313F9"/>
    <w:rsid w:val="0007417A"/>
    <w:rsid w:val="00146D46"/>
    <w:rsid w:val="00272853"/>
    <w:rsid w:val="003D4F01"/>
    <w:rsid w:val="00527FF5"/>
    <w:rsid w:val="005B336E"/>
    <w:rsid w:val="006538A1"/>
    <w:rsid w:val="0067718F"/>
    <w:rsid w:val="00707E36"/>
    <w:rsid w:val="00763814"/>
    <w:rsid w:val="007E0F88"/>
    <w:rsid w:val="00810468"/>
    <w:rsid w:val="0085633B"/>
    <w:rsid w:val="008E2D2F"/>
    <w:rsid w:val="00940958"/>
    <w:rsid w:val="00A83A2E"/>
    <w:rsid w:val="00AE31B1"/>
    <w:rsid w:val="00AE5178"/>
    <w:rsid w:val="00BB3856"/>
    <w:rsid w:val="00CC2931"/>
    <w:rsid w:val="00D52E61"/>
    <w:rsid w:val="00DE5157"/>
    <w:rsid w:val="00E03B98"/>
    <w:rsid w:val="00E04749"/>
    <w:rsid w:val="00EC7D02"/>
    <w:rsid w:val="00F62E66"/>
    <w:rsid w:val="00F9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7DD57"/>
  <w15:chartTrackingRefBased/>
  <w15:docId w15:val="{DBB1B55B-454F-45E4-AE65-0E305271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8A1"/>
  </w:style>
  <w:style w:type="paragraph" w:styleId="Footer">
    <w:name w:val="footer"/>
    <w:basedOn w:val="Normal"/>
    <w:link w:val="FooterChar"/>
    <w:uiPriority w:val="99"/>
    <w:unhideWhenUsed/>
    <w:rsid w:val="0065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8A1"/>
  </w:style>
  <w:style w:type="table" w:styleId="ListTable3-Accent2">
    <w:name w:val="List Table 3 Accent 2"/>
    <w:basedOn w:val="TableNormal"/>
    <w:uiPriority w:val="48"/>
    <w:rsid w:val="00CC293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810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104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10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D52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52E61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D52E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3-Accent5">
    <w:name w:val="Grid Table 3 Accent 5"/>
    <w:basedOn w:val="TableNormal"/>
    <w:uiPriority w:val="48"/>
    <w:rsid w:val="00AE31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146D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stio\OneDrive%20-%20Estio%20Training%20Ltd\Documents\Custom%20Office%20Templates\Estio%20Template%20(Wor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aa5ea36b-67ca-4294-a549-731589e08b7d">
      <Terms xmlns="http://schemas.microsoft.com/office/infopath/2007/PartnerControls"/>
    </lcf76f155ced4ddcb4097134ff3c332f>
    <DateTime xmlns="aa5ea36b-67ca-4294-a549-731589e08b7d" xsi:nil="true"/>
    <_ip_UnifiedCompliancePolicyProperties xmlns="http://schemas.microsoft.com/sharepoint/v3" xsi:nil="true"/>
    <TaxCatchAll xmlns="7eb2584f-1aeb-4138-9577-9f57f2c67c28" xsi:nil="true"/>
    <Person xmlns="aa5ea36b-67ca-4294-a549-731589e08b7d">
      <UserInfo>
        <DisplayName/>
        <AccountId xsi:nil="true"/>
        <AccountType/>
      </UserInfo>
    </Pers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B4267739F6A34CBBEFF272AFCBA4C6" ma:contentTypeVersion="20" ma:contentTypeDescription="Create a new document." ma:contentTypeScope="" ma:versionID="661e052bb32a6a4b1b369254acac3521">
  <xsd:schema xmlns:xsd="http://www.w3.org/2001/XMLSchema" xmlns:xs="http://www.w3.org/2001/XMLSchema" xmlns:p="http://schemas.microsoft.com/office/2006/metadata/properties" xmlns:ns1="http://schemas.microsoft.com/sharepoint/v3" xmlns:ns2="aa5ea36b-67ca-4294-a549-731589e08b7d" xmlns:ns3="7eb2584f-1aeb-4138-9577-9f57f2c67c28" targetNamespace="http://schemas.microsoft.com/office/2006/metadata/properties" ma:root="true" ma:fieldsID="0c1781deeb5ef3d6fd2eeeb07ac61156" ns1:_="" ns2:_="" ns3:_="">
    <xsd:import namespace="http://schemas.microsoft.com/sharepoint/v3"/>
    <xsd:import namespace="aa5ea36b-67ca-4294-a549-731589e08b7d"/>
    <xsd:import namespace="7eb2584f-1aeb-4138-9577-9f57f2c67c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DateTime" minOccurs="0"/>
                <xsd:element ref="ns2:lcf76f155ced4ddcb4097134ff3c332f" minOccurs="0"/>
                <xsd:element ref="ns3:TaxCatchAll" minOccurs="0"/>
                <xsd:element ref="ns2:Pers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ea36b-67ca-4294-a549-731589e08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DateTime" ma:index="23" nillable="true" ma:displayName="Date Time" ma:format="DateTime" ma:internalName="DateTime">
      <xsd:simpleType>
        <xsd:restriction base="dms:DateTime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0bfb90d0-9258-4ee3-89cf-0167dc753a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erson" ma:index="27" nillable="true" ma:displayName="Person" ma:format="Dropdown" ma:list="UserInfo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2584f-1aeb-4138-9577-9f57f2c67c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cc4c0b8c-b573-4412-92c6-e50364ee7afe}" ma:internalName="TaxCatchAll" ma:showField="CatchAllData" ma:web="7eb2584f-1aeb-4138-9577-9f57f2c67c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B8FF57-06EC-49D4-84F7-63FEDB79AB4D}">
  <ds:schemaRefs>
    <ds:schemaRef ds:uri="http://www.w3.org/XML/1998/namespace"/>
    <ds:schemaRef ds:uri="http://schemas.microsoft.com/office/infopath/2007/PartnerControls"/>
    <ds:schemaRef ds:uri="aa5ea36b-67ca-4294-a549-731589e08b7d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7eb2584f-1aeb-4138-9577-9f57f2c67c28"/>
    <ds:schemaRef ds:uri="http://schemas.microsoft.com/sharepoint/v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D89555D-7AF9-4765-A629-267037C04F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0EEB99-5CC9-480D-BD8D-6336ADFA1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5ea36b-67ca-4294-a549-731589e08b7d"/>
    <ds:schemaRef ds:uri="7eb2584f-1aeb-4138-9577-9f57f2c67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D:\Users\Estio\OneDrive - Estio Training Ltd\Documents\Custom Office Templates\Estio Template (Word).dotx</Template>
  <TotalTime>7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Estio</dc:creator>
  <cp:keywords/>
  <dc:description/>
  <cp:lastModifiedBy>Russell Pitt</cp:lastModifiedBy>
  <cp:revision>8</cp:revision>
  <dcterms:created xsi:type="dcterms:W3CDTF">2023-03-27T13:26:00Z</dcterms:created>
  <dcterms:modified xsi:type="dcterms:W3CDTF">2023-03-27T13:34:00Z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0x010100C5B4267739F6A34CBBEFF272AFCBA4C6</vt:lpwstr>
  </property>
  <property fmtid="{D5CDD505-2E9C-101B-9397-08002B2CF9AE}" pid="3" name="MediaServiceImageTags">
    <vt:lpwstr/>
  </property>
</Properties>
</file>