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 requirements:</w:t>
      </w:r>
      <w:r w:rsidDel="00000000" w:rsidR="00000000" w:rsidRPr="00000000">
        <w:rPr>
          <w:rtl w:val="0"/>
        </w:rPr>
        <w:t xml:space="preserve"> Your machine must be compatible with Windows, Mac, Linux, and mobile OS. Customers only need a web browser to access the site. If a customer wants the physical files of the site, customers need WordPre</w:t>
      </w:r>
      <w:r w:rsidDel="00000000" w:rsidR="00000000" w:rsidRPr="00000000">
        <w:rPr>
          <w:rtl w:val="0"/>
        </w:rPr>
        <w:t xml:space="preserve">ss as well as a hosting company with a domain name. </w:t>
      </w:r>
      <w:r w:rsidDel="00000000" w:rsidR="00000000" w:rsidRPr="00000000">
        <w:rPr>
          <w:rtl w:val="0"/>
        </w:rPr>
        <w:t xml:space="preserve">WordPress Req: WordPress 5.4 or greater, PHP version 7.3 or greater, MySQL version 5.6 or greater, HTTPS support, and access to the cPanel.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How to install: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.zip files for the website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cPanel and navigate to the FileManager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.zip file that contains the public_html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successfully uploaded navigate to the phpMyAdmin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.zip file that contains the database (.sql)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search for your website in a web browser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browser does not have HTTPS (SSL) then go to your hosting company login and upgrade your browser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requires an SSL and HTTPS on the domain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Customer: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backend of the site to make changes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the domain name followed by /wp-admin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your admin username and password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logged in you can upload plugins, view users on the site, edit comments, edit posts, edit pages and a lot more.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you can change everything about the site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Edit with Elemenetor to make simple visual changes to pages such as backgrounds, text size and color.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give your admin username and password to anyone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so can compromise your site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your password if you feel as if someone has your information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made changes to the site you should back it up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 you websites files by accessing the cPanel from your hosting company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File Manager and click on public_html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all of your websites files are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files and right click on them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compress and then select .zip archive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has compressed you can download the .zip file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navigate to phpMyAdmin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database and select export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then download to your harddrive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.zip files contain your sites entire content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Rollback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Section was approved by professor on April 13, 2020 during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Control is currently installed on the website and can be accessed by going to Settings&gt;&gt;Revisions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control how many revisions you would like the plugin to save for your site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rollback versions of the site select the page or pages you wish to roll back and scroll to the bottom of the page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will see all of the different versions of the page you have published on the site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whichever version you wish to put on the site and wordpress will update your site immediately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further action will be needed after step 5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Group 3: 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Benjamin King</w:t>
      <w:tab/>
      <w:t xml:space="preserve">   Erin McLaughlin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Camryn Truban  Patrick Hedquist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Nitesh Khakurel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