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bd00"/>
          <w:rtl w:val="0"/>
        </w:rPr>
        <w:t xml:space="preserve">Green </w:t>
      </w:r>
      <w:r w:rsidDel="00000000" w:rsidR="00000000" w:rsidRPr="00000000">
        <w:rPr>
          <w:rtl w:val="0"/>
        </w:rPr>
        <w:t xml:space="preserve">= 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= to fix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Black =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Content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database objects are wrapped in this class.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bd00"/>
        </w:rPr>
      </w:pPr>
      <w:r w:rsidDel="00000000" w:rsidR="00000000" w:rsidRPr="00000000">
        <w:rPr>
          <w:color w:val="00bd00"/>
          <w:rtl w:val="0"/>
        </w:rPr>
        <w:t xml:space="preserve">Should just extend list because it’s adding knowledge of was it cashed or pulled from the database.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Maybe make a new content for mixed???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MultiRetriever Class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change was that it returns a content object instead of the list of objects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Tells us if it is Cached, Test, Live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Caching doesn’t work yet but this is cashing support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SingleRetriever Class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GetAll()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live content if needed but if it isn’t updated get the cached version else get the live version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getLiveContent() - Changed the name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getCachedContent()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getTestContent()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DatabaseObject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fields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getters that do parsing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bd00"/>
        </w:rPr>
      </w:pPr>
      <w:r w:rsidDel="00000000" w:rsidR="00000000" w:rsidRPr="00000000">
        <w:rPr>
          <w:color w:val="00bd00"/>
          <w:rtl w:val="0"/>
        </w:rPr>
        <w:t xml:space="preserve">put try catches for the getters to make sure they don’t break if called with the wrong 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getFieldString() Return null or empty string?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RestUtil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bd00"/>
        </w:rPr>
      </w:pPr>
      <w:r w:rsidDel="00000000" w:rsidR="00000000" w:rsidRPr="00000000">
        <w:rPr>
          <w:color w:val="00bd00"/>
          <w:rtl w:val="0"/>
        </w:rPr>
        <w:t xml:space="preserve">CreateUpdateHelper() - No Javadocs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and Update both use this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pretty much the same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Command make an Enum</w:t>
      </w:r>
      <w:r w:rsidDel="00000000" w:rsidR="00000000" w:rsidRPr="00000000">
        <w:rPr>
          <w:rtl w:val="0"/>
        </w:rPr>
        <w:t xml:space="preserve"> it’s fine as a string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bd00"/>
        </w:rPr>
      </w:pPr>
      <w:r w:rsidDel="00000000" w:rsidR="00000000" w:rsidRPr="00000000">
        <w:rPr>
          <w:color w:val="00bd00"/>
          <w:rtl w:val="0"/>
        </w:rPr>
        <w:t xml:space="preserve">Change the name of the function?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Passenger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renamed to passenger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Renamed things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DriverForm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 Submit()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new ride.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refreshFields()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the object that sets the fields for that ride and then refreshes.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RideDirection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fromstring - ride direction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Enum for the from to both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passengers has a direction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00bd00"/>
        </w:rPr>
      </w:pPr>
      <w:r w:rsidDel="00000000" w:rsidR="00000000" w:rsidRPr="00000000">
        <w:rPr>
          <w:color w:val="00bd00"/>
          <w:rtl w:val="0"/>
        </w:rPr>
        <w:t xml:space="preserve">the ride should have two collections of riders for to event and from event.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RetrivalTask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refactoring for Content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complex because he didn’t extend the list </w:t>
      </w:r>
      <w:r w:rsidDel="00000000" w:rsidR="00000000" w:rsidRPr="00000000">
        <w:rPr>
          <w:color w:val="00bd00"/>
          <w:rtl w:val="0"/>
        </w:rPr>
        <w:t xml:space="preserve">FIXED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dbobjects used for the filtering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dbobjects can be deleted from the top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filteredobjects is a list of objects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goes through the arraylist and at the end is wrapped in Content so it will have a list and it’s type. No add function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lot of switching to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 why you commented out some code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pushing is commented out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Polymorphism? - to make it cleaner, for each mode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Make multiple retrievers for the modes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Single retriever - where pass the modes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Kyle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Does gender of the driver and rider need to be in the form?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Male, Female, prefer not to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