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A5E4" w14:textId="7DCEC5ED" w:rsidR="00601FE8" w:rsidRDefault="00E150D8">
      <w:r w:rsidRPr="00E150D8">
        <w:rPr>
          <w:noProof/>
        </w:rPr>
        <w:drawing>
          <wp:inline distT="0" distB="0" distL="0" distR="0" wp14:anchorId="30179066" wp14:editId="49A94527">
            <wp:extent cx="2613660" cy="3002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81"/>
    <w:rsid w:val="00601FE8"/>
    <w:rsid w:val="00866581"/>
    <w:rsid w:val="00E1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74177-813F-43DA-98D4-1AF5C2FA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之凡</dc:creator>
  <cp:keywords/>
  <dc:description/>
  <cp:lastModifiedBy>张 之凡</cp:lastModifiedBy>
  <cp:revision>2</cp:revision>
  <dcterms:created xsi:type="dcterms:W3CDTF">2023-02-24T04:49:00Z</dcterms:created>
  <dcterms:modified xsi:type="dcterms:W3CDTF">2023-02-24T04:49:00Z</dcterms:modified>
</cp:coreProperties>
</file>