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80AA5" w14:textId="77777777" w:rsidR="00D00F7C" w:rsidRDefault="00D00F7C" w:rsidP="00D00F7C">
      <w:pPr>
        <w:pStyle w:val="2"/>
        <w:jc w:val="center"/>
      </w:pPr>
      <w:r>
        <w:t>P</w:t>
      </w:r>
      <w:r>
        <w:rPr>
          <w:rFonts w:hint="eastAsia"/>
        </w:rPr>
        <w:t>ractice</w:t>
      </w:r>
      <w:r>
        <w:t xml:space="preserve"> </w:t>
      </w:r>
      <w:r>
        <w:rPr>
          <w:rFonts w:hint="eastAsia"/>
        </w:rPr>
        <w:t>1</w:t>
      </w:r>
    </w:p>
    <w:p w14:paraId="2A8D0AFF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Welcome gaa to gad beijing 2020 ,11 beijing gd is very good</w:t>
      </w:r>
    </w:p>
    <w:p w14:paraId="7FEBB52B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1,把beijing换成dalian</w:t>
      </w:r>
    </w:p>
    <w:p w14:paraId="10923F57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2,把单个数字换成2019.</w:t>
      </w:r>
    </w:p>
    <w:p w14:paraId="5594A4E0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3,把连续数字换成2019.</w:t>
      </w:r>
    </w:p>
    <w:p w14:paraId="42860F06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4,把以g开头以d结尾的单词换成“优秀”</w:t>
      </w:r>
    </w:p>
    <w:p w14:paraId="2BFB375E" w14:textId="77777777" w:rsidR="00D00F7C" w:rsidRDefault="00D00F7C" w:rsidP="00D00F7C">
      <w:pPr>
        <w:rPr>
          <w:rFonts w:ascii="Helvetica" w:eastAsia="Helvetica" w:hAnsi="Helvetica" w:cs="Helvetica"/>
          <w:color w:val="3D464D"/>
          <w:sz w:val="24"/>
        </w:rPr>
      </w:pPr>
    </w:p>
    <w:p w14:paraId="5F87D0FC" w14:textId="77777777" w:rsidR="00D00F7C" w:rsidRDefault="00D00F7C" w:rsidP="00D00F7C">
      <w:pPr>
        <w:pStyle w:val="2"/>
        <w:jc w:val="center"/>
      </w:pPr>
      <w:r>
        <w:t>P</w:t>
      </w:r>
      <w:r>
        <w:rPr>
          <w:rFonts w:hint="eastAsia"/>
        </w:rPr>
        <w:t>ractice</w:t>
      </w:r>
      <w:r>
        <w:t xml:space="preserve"> </w:t>
      </w:r>
      <w:r>
        <w:rPr>
          <w:rFonts w:hint="eastAsia"/>
        </w:rPr>
        <w:t>2</w:t>
      </w:r>
    </w:p>
    <w:p w14:paraId="78694A74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Welcome to IBM! We are proud to announce that IBM has one of the largest Web Developers sites in the world.2020/10/19</w:t>
      </w:r>
    </w:p>
    <w:p w14:paraId="7A5A4E74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1，将一下字符串中的”IBM”全部替换为dhc。</w:t>
      </w:r>
    </w:p>
    <w:p w14:paraId="7580C454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2，用空格” ”分隔以上字符串，返回全部结果</w:t>
      </w:r>
    </w:p>
    <w:p w14:paraId="67F8C505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3，用空格” ”分隔以上字符串，返回前3个结果值</w:t>
      </w:r>
    </w:p>
    <w:p w14:paraId="4DAB506B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4，检索第一个与Ibm相匹配的字符串位置，忽略大小写。</w:t>
      </w:r>
    </w:p>
    <w:p w14:paraId="4038FF86" w14:textId="77777777" w:rsidR="00D00F7C" w:rsidRDefault="00D00F7C" w:rsidP="00D00F7C">
      <w:pPr>
        <w:rPr>
          <w:rFonts w:ascii="宋体" w:hAnsi="宋体" w:cs="宋体"/>
          <w:color w:val="3D464D"/>
          <w:sz w:val="24"/>
        </w:rPr>
      </w:pPr>
      <w:r>
        <w:rPr>
          <w:rFonts w:ascii="宋体" w:hAnsi="宋体" w:cs="宋体" w:hint="eastAsia"/>
          <w:color w:val="3D464D"/>
          <w:sz w:val="24"/>
        </w:rPr>
        <w:t>5，用全局匹配的正则表达式来检索字符串中的数字</w:t>
      </w:r>
    </w:p>
    <w:p w14:paraId="65AF8BAC" w14:textId="77777777" w:rsidR="00D00F7C" w:rsidRDefault="00D00F7C" w:rsidP="00D00F7C">
      <w:pPr>
        <w:rPr>
          <w:sz w:val="28"/>
          <w:szCs w:val="28"/>
        </w:rPr>
      </w:pPr>
    </w:p>
    <w:p w14:paraId="1A8E3714" w14:textId="44A9D8A8" w:rsidR="00D00F7C" w:rsidRDefault="008A1616" w:rsidP="00D00F7C">
      <w:pPr>
        <w:rPr>
          <w:rFonts w:ascii="Helvetica" w:eastAsia="Helvetica" w:hAnsi="Helvetica" w:cs="Helvetica"/>
          <w:color w:val="3D464D"/>
          <w:sz w:val="24"/>
        </w:rPr>
      </w:pPr>
      <w:r>
        <w:rPr>
          <w:rFonts w:asciiTheme="minorEastAsia" w:eastAsiaTheme="minorEastAsia" w:hAnsiTheme="minorEastAsia" w:cs="Helvetica"/>
          <w:color w:val="3D464D"/>
          <w:sz w:val="24"/>
        </w:rPr>
        <w:t>J</w:t>
      </w:r>
      <w:r>
        <w:rPr>
          <w:rFonts w:asciiTheme="minorEastAsia" w:eastAsiaTheme="minorEastAsia" w:hAnsiTheme="minorEastAsia" w:cs="Helvetica" w:hint="eastAsia"/>
          <w:color w:val="3D464D"/>
          <w:sz w:val="24"/>
        </w:rPr>
        <w:t>s</w:t>
      </w:r>
      <w:r>
        <w:rPr>
          <w:rFonts w:asciiTheme="minorEastAsia" w:eastAsiaTheme="minorEastAsia" w:hAnsiTheme="minorEastAsia" w:cs="Helvetica"/>
          <w:color w:val="3D464D"/>
          <w:sz w:val="24"/>
        </w:rPr>
        <w:t xml:space="preserve"> </w:t>
      </w:r>
      <w:r>
        <w:rPr>
          <w:rFonts w:asciiTheme="minorEastAsia" w:eastAsiaTheme="minorEastAsia" w:hAnsiTheme="minorEastAsia" w:cs="Helvetica" w:hint="eastAsia"/>
          <w:color w:val="3D464D"/>
          <w:sz w:val="24"/>
        </w:rPr>
        <w:t>String</w:t>
      </w:r>
      <w:r>
        <w:rPr>
          <w:rFonts w:ascii="Helvetica" w:eastAsia="Helvetica" w:hAnsi="Helvetica" w:cs="Helvetica"/>
          <w:color w:val="3D464D"/>
          <w:sz w:val="24"/>
        </w:rPr>
        <w:t xml:space="preserve">   </w:t>
      </w:r>
      <w:r>
        <w:rPr>
          <w:rFonts w:asciiTheme="minorEastAsia" w:eastAsiaTheme="minorEastAsia" w:hAnsiTheme="minorEastAsia" w:cs="Helvetica" w:hint="eastAsia"/>
          <w:color w:val="3D464D"/>
          <w:sz w:val="24"/>
        </w:rPr>
        <w:t>split(</w:t>
      </w:r>
      <w:r>
        <w:rPr>
          <w:rFonts w:asciiTheme="minorEastAsia" w:eastAsiaTheme="minorEastAsia" w:hAnsiTheme="minorEastAsia" w:cs="Helvetica"/>
          <w:color w:val="3D464D"/>
          <w:sz w:val="24"/>
        </w:rPr>
        <w:t>)</w:t>
      </w:r>
    </w:p>
    <w:p w14:paraId="574780B9" w14:textId="77777777" w:rsidR="00EF489A" w:rsidRPr="00D00F7C" w:rsidRDefault="008A1616"/>
    <w:sectPr w:rsidR="00EF489A" w:rsidRPr="00D00F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C"/>
    <w:rsid w:val="0021527C"/>
    <w:rsid w:val="00533E89"/>
    <w:rsid w:val="005F1C71"/>
    <w:rsid w:val="008A1616"/>
    <w:rsid w:val="00D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912A"/>
  <w15:chartTrackingRefBased/>
  <w15:docId w15:val="{4545D75B-5E0F-4043-845C-992E6FB5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F7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D00F7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00F7C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Cong</dc:creator>
  <cp:keywords/>
  <dc:description/>
  <cp:lastModifiedBy>Edmund Cong</cp:lastModifiedBy>
  <cp:revision>3</cp:revision>
  <dcterms:created xsi:type="dcterms:W3CDTF">2020-11-19T01:35:00Z</dcterms:created>
  <dcterms:modified xsi:type="dcterms:W3CDTF">2020-11-19T03:03:00Z</dcterms:modified>
</cp:coreProperties>
</file>