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324" w:lineRule="auto"/>
        <w:ind w:firstLine="0"/>
      </w:pPr>
      <w:r>
        <w:rPr>
          <w:rFonts w:ascii="黑体" w:hAnsi="黑体" w:eastAsia="黑体"/>
          <w:b/>
          <w:i w:val="0"/>
          <w:sz w:val="30"/>
        </w:rPr>
        <w:t>附件二：源代码与技术文档清单</w:t>
      </w:r>
    </w:p>
    <w:p>
      <w:pPr>
        <w:spacing w:after="80" w:before="0" w:line="324" w:lineRule="auto"/>
        <w:ind w:firstLine="480"/>
      </w:pPr>
      <w:r>
        <w:rPr>
          <w:rFonts w:ascii="宋体" w:hAnsi="宋体" w:eastAsia="宋体"/>
          <w:b w:val="0"/>
          <w:i w:val="0"/>
          <w:sz w:val="24"/>
        </w:rPr>
        <w:t>本应用为本人独立开发的桌面与移动端应用，源代码完整可交付学校备份与审查。</w:t>
      </w:r>
    </w:p>
    <w:p>
      <w:pPr>
        <w:spacing w:after="80" w:before="200" w:line="324" w:lineRule="auto"/>
        <w:ind w:firstLine="0"/>
      </w:pPr>
      <w:r>
        <w:rPr>
          <w:rFonts w:ascii="黑体" w:hAnsi="黑体" w:eastAsia="黑体"/>
          <w:b/>
          <w:i w:val="0"/>
          <w:sz w:val="24"/>
        </w:rPr>
        <w:t>一、基本信息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1814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/>
                <w:i w:val="0"/>
                <w:sz w:val="21"/>
              </w:rPr>
              <w:t>项目</w:t>
            </w:r>
          </w:p>
        </w:tc>
        <w:tc>
          <w:tcPr>
            <w:tcW w:type="dxa" w:w="6803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应用名称</w:t>
            </w:r>
          </w:p>
        </w:tc>
        <w:tc>
          <w:tcPr>
            <w:tcW w:type="dxa" w:w="6803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deuu（德语学习辅助工具）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版本</w:t>
            </w:r>
          </w:p>
        </w:tc>
        <w:tc>
          <w:tcPr>
            <w:tcW w:type="dxa" w:w="6803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0.1.0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开发语言</w:t>
            </w:r>
          </w:p>
        </w:tc>
        <w:tc>
          <w:tcPr>
            <w:tcW w:type="dxa" w:w="6803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TypeScript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界面框架</w:t>
            </w:r>
          </w:p>
        </w:tc>
        <w:tc>
          <w:tcPr>
            <w:tcW w:type="dxa" w:w="6803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React 18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桌面外壳</w:t>
            </w:r>
          </w:p>
        </w:tc>
        <w:tc>
          <w:tcPr>
            <w:tcW w:type="dxa" w:w="6803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Electron 33（Windows）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移动外壳</w:t>
            </w:r>
          </w:p>
        </w:tc>
        <w:tc>
          <w:tcPr>
            <w:tcW w:type="dxa" w:w="6803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Capacitor 6（Android）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源代码规模</w:t>
            </w:r>
          </w:p>
        </w:tc>
        <w:tc>
          <w:tcPr>
            <w:tcW w:type="dxa" w:w="6803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约 29 个源文件、5516 行代码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构建产物</w:t>
            </w:r>
          </w:p>
        </w:tc>
        <w:tc>
          <w:tcPr>
            <w:tcW w:type="dxa" w:w="6803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Windows 安装包 / 便携版、Android APK、Web 版</w:t>
            </w:r>
          </w:p>
        </w:tc>
      </w:tr>
    </w:tbl>
    <w:p>
      <w:pPr>
        <w:spacing w:after="80" w:before="200" w:line="324" w:lineRule="auto"/>
        <w:ind w:firstLine="0"/>
      </w:pPr>
      <w:r>
        <w:rPr>
          <w:rFonts w:ascii="黑体" w:hAnsi="黑体" w:eastAsia="黑体"/>
          <w:b/>
          <w:i w:val="0"/>
          <w:sz w:val="24"/>
        </w:rPr>
        <w:t>二、代码结构</w:t>
      </w:r>
    </w:p>
    <w:p>
      <w:pPr>
        <w:spacing w:after="20" w:line="324" w:lineRule="auto"/>
        <w:ind w:left="480" w:hanging="240"/>
      </w:pPr>
      <w:r>
        <w:rPr>
          <w:rFonts w:ascii="宋体" w:hAnsi="宋体" w:eastAsia="宋体"/>
          <w:b w:val="0"/>
          <w:i w:val="0"/>
          <w:sz w:val="21"/>
        </w:rPr>
        <w:t>· src/core/          纯业务逻辑（AI 解析、词典索引），不依赖任何平台 API</w:t>
      </w:r>
    </w:p>
    <w:p>
      <w:pPr>
        <w:spacing w:after="20" w:line="324" w:lineRule="auto"/>
        <w:ind w:left="480" w:hanging="240"/>
      </w:pPr>
      <w:r>
        <w:rPr>
          <w:rFonts w:ascii="宋体" w:hAnsi="宋体" w:eastAsia="宋体"/>
          <w:b w:val="0"/>
          <w:i w:val="0"/>
          <w:sz w:val="21"/>
        </w:rPr>
        <w:t>· src/main/          桌面端主进程：窗口、设置、历史、生词本、词典加载</w:t>
      </w:r>
    </w:p>
    <w:p>
      <w:pPr>
        <w:spacing w:after="20" w:line="324" w:lineRule="auto"/>
        <w:ind w:left="480" w:hanging="240"/>
      </w:pPr>
      <w:r>
        <w:rPr>
          <w:rFonts w:ascii="宋体" w:hAnsi="宋体" w:eastAsia="宋体"/>
          <w:b w:val="0"/>
          <w:i w:val="0"/>
          <w:sz w:val="21"/>
        </w:rPr>
        <w:t>· src/preload/       桌面端安全桥接（window.api）</w:t>
      </w:r>
    </w:p>
    <w:p>
      <w:pPr>
        <w:spacing w:after="20" w:line="324" w:lineRule="auto"/>
        <w:ind w:left="480" w:hanging="240"/>
      </w:pPr>
      <w:r>
        <w:rPr>
          <w:rFonts w:ascii="宋体" w:hAnsi="宋体" w:eastAsia="宋体"/>
          <w:b w:val="0"/>
          <w:i w:val="0"/>
          <w:sz w:val="21"/>
        </w:rPr>
        <w:t>· src/renderer/      React 界面（桌面与移动端共用同一套）</w:t>
      </w:r>
    </w:p>
    <w:p>
      <w:pPr>
        <w:spacing w:after="20" w:line="324" w:lineRule="auto"/>
        <w:ind w:left="480" w:hanging="240"/>
      </w:pPr>
      <w:r>
        <w:rPr>
          <w:rFonts w:ascii="宋体" w:hAnsi="宋体" w:eastAsia="宋体"/>
          <w:b w:val="0"/>
          <w:i w:val="0"/>
          <w:sz w:val="21"/>
        </w:rPr>
        <w:t>· src/renderer/src/platform/  平台适配层（Capacitor / 未来的 iOS、鸿蒙）</w:t>
      </w:r>
    </w:p>
    <w:p>
      <w:pPr>
        <w:spacing w:after="20" w:line="324" w:lineRule="auto"/>
        <w:ind w:left="480" w:hanging="240"/>
      </w:pPr>
      <w:r>
        <w:rPr>
          <w:rFonts w:ascii="宋体" w:hAnsi="宋体" w:eastAsia="宋体"/>
          <w:b w:val="0"/>
          <w:i w:val="0"/>
          <w:sz w:val="21"/>
        </w:rPr>
        <w:t>· dict/              离线词典数据（约 2 万词条）</w:t>
      </w:r>
    </w:p>
    <w:p>
      <w:pPr>
        <w:spacing w:after="20" w:line="324" w:lineRule="auto"/>
        <w:ind w:left="480" w:hanging="240"/>
      </w:pPr>
      <w:r>
        <w:rPr>
          <w:rFonts w:ascii="宋体" w:hAnsi="宋体" w:eastAsia="宋体"/>
          <w:b w:val="0"/>
          <w:i w:val="0"/>
          <w:sz w:val="21"/>
        </w:rPr>
        <w:t>· scripts/           词典构建、构建环境与打包脚本</w:t>
      </w:r>
    </w:p>
    <w:p>
      <w:pPr>
        <w:spacing w:after="80" w:before="200" w:line="324" w:lineRule="auto"/>
        <w:ind w:firstLine="0"/>
      </w:pPr>
      <w:r>
        <w:rPr>
          <w:rFonts w:ascii="黑体" w:hAnsi="黑体" w:eastAsia="黑体"/>
          <w:b/>
          <w:i w:val="0"/>
          <w:sz w:val="24"/>
        </w:rPr>
        <w:t>三、技术文档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835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/>
                <w:i w:val="0"/>
                <w:sz w:val="21"/>
              </w:rPr>
              <w:t>文档</w:t>
            </w:r>
          </w:p>
        </w:tc>
        <w:tc>
          <w:tcPr>
            <w:tcW w:type="dxa" w:w="5783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2835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README.md</w:t>
            </w:r>
          </w:p>
        </w:tc>
        <w:tc>
          <w:tcPr>
            <w:tcW w:type="dxa" w:w="5783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项目说明、开发与打包流程、已知问题</w:t>
            </w:r>
          </w:p>
        </w:tc>
      </w:tr>
      <w:tr>
        <w:tc>
          <w:tcPr>
            <w:tcW w:type="dxa" w:w="2835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docs/PLATFORM.md</w:t>
            </w:r>
          </w:p>
        </w:tc>
        <w:tc>
          <w:tcPr>
            <w:tcW w:type="dxa" w:w="5783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跨平台架构说明、平台能力契约、新增平台的方法</w:t>
            </w:r>
          </w:p>
        </w:tc>
      </w:tr>
      <w:tr>
        <w:tc>
          <w:tcPr>
            <w:tcW w:type="dxa" w:w="2835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docs/ANDROID-PLAN.md</w:t>
            </w:r>
          </w:p>
        </w:tc>
        <w:tc>
          <w:tcPr>
            <w:tcW w:type="dxa" w:w="5783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Android 端方案与实施记录</w:t>
            </w:r>
          </w:p>
        </w:tc>
      </w:tr>
      <w:tr>
        <w:tc>
          <w:tcPr>
            <w:tcW w:type="dxa" w:w="2835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scripts/build_dict.py</w:t>
            </w:r>
          </w:p>
        </w:tc>
        <w:tc>
          <w:tcPr>
            <w:tcW w:type="dxa" w:w="5783"/>
          </w:tcPr>
          <w:p>
            <w:pPr>
              <w:spacing w:after="40" w:before="40" w:line="264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离线词典构建脚本（从维基词典 dump 解析）</w:t>
            </w:r>
          </w:p>
        </w:tc>
      </w:tr>
    </w:tbl>
    <w:p>
      <w:pPr>
        <w:spacing w:after="80" w:before="200" w:line="324" w:lineRule="auto"/>
        <w:ind w:firstLine="0"/>
      </w:pPr>
      <w:r>
        <w:rPr>
          <w:rFonts w:ascii="黑体" w:hAnsi="黑体" w:eastAsia="黑体"/>
          <w:b/>
          <w:i w:val="0"/>
          <w:sz w:val="24"/>
        </w:rPr>
        <w:t>四、交付与审查方式</w:t>
      </w:r>
    </w:p>
    <w:p>
      <w:pPr>
        <w:spacing w:after="80" w:before="0" w:line="324" w:lineRule="auto"/>
        <w:ind w:firstLine="480"/>
      </w:pPr>
      <w:r>
        <w:rPr>
          <w:rFonts w:ascii="宋体" w:hAnsi="宋体" w:eastAsia="宋体"/>
          <w:b w:val="0"/>
          <w:i w:val="0"/>
          <w:sz w:val="24"/>
        </w:rPr>
        <w:t>本人可随时提供以下任一种方式，供学校审查：</w:t>
      </w:r>
    </w:p>
    <w:p>
      <w:pPr>
        <w:spacing w:after="40" w:line="324" w:lineRule="auto"/>
        <w:ind w:left="480" w:hanging="240"/>
      </w:pPr>
      <w:r>
        <w:rPr>
          <w:rFonts w:ascii="宋体" w:hAnsi="宋体" w:eastAsia="宋体"/>
          <w:b w:val="0"/>
          <w:i w:val="0"/>
          <w:sz w:val="24"/>
        </w:rPr>
        <w:t>· 现场演示：携带设备，演示查词、翻译、生词本等全部功能；</w:t>
      </w:r>
    </w:p>
    <w:p>
      <w:pPr>
        <w:spacing w:after="40" w:line="324" w:lineRule="auto"/>
        <w:ind w:left="480" w:hanging="240"/>
      </w:pPr>
      <w:r>
        <w:rPr>
          <w:rFonts w:ascii="宋体" w:hAnsi="宋体" w:eastAsia="宋体"/>
          <w:b w:val="0"/>
          <w:i w:val="0"/>
          <w:sz w:val="24"/>
        </w:rPr>
        <w:t>· 源代码压缩包：完整工程（不含第三方依赖），可在校内电脑上构建；</w:t>
      </w:r>
    </w:p>
    <w:p>
      <w:pPr>
        <w:spacing w:after="40" w:line="324" w:lineRule="auto"/>
        <w:ind w:left="480" w:hanging="240"/>
      </w:pPr>
      <w:r>
        <w:rPr>
          <w:rFonts w:ascii="宋体" w:hAnsi="宋体" w:eastAsia="宋体"/>
          <w:b w:val="0"/>
          <w:i w:val="0"/>
          <w:sz w:val="24"/>
        </w:rPr>
        <w:t>· 构建说明：提供从零构建可执行文件的完整步骤文档。</w:t>
      </w:r>
    </w:p>
    <w:p>
      <w:pPr>
        <w:spacing w:after="40" w:before="120" w:line="324" w:lineRule="auto"/>
        <w:ind w:firstLine="480"/>
      </w:pPr>
      <w:r>
        <w:rPr>
          <w:rFonts w:ascii="宋体" w:hAnsi="宋体" w:eastAsia="宋体"/>
          <w:b w:val="0"/>
          <w:i w:val="0"/>
          <w:sz w:val="24"/>
        </w:rPr>
        <w:t>本人承诺：源代码中不包含任何恶意代码、后门、数据回传逻辑；所有联网行为仅限用户主动发起的翻译请求。</w:t>
      </w:r>
    </w:p>
    <w:sectPr w:rsidR="00FC693F" w:rsidRPr="0006063C" w:rsidSect="00034616">
      <w:pgSz w:w="11906" w:h="16838"/>
      <w:pgMar w:top="124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