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BAE9" w14:textId="77777777" w:rsidR="005D5C82" w:rsidRPr="002A526F" w:rsidRDefault="005D5C82" w:rsidP="005D5C82">
      <w:pPr>
        <w:framePr w:w="10831" w:hSpace="180" w:wrap="around" w:vAnchor="text" w:hAnchor="page" w:x="1090" w:y="-233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5"/>
          <w:szCs w:val="25"/>
          <w:highlight w:val="yellow"/>
          <w:lang w:val="en-US"/>
        </w:rPr>
      </w:pPr>
      <w:bookmarkStart w:id="0" w:name="_Hlk152666688"/>
      <w:bookmarkEnd w:id="0"/>
      <w:r w:rsidRPr="002A526F">
        <w:rPr>
          <w:rFonts w:ascii="Times New Roman" w:eastAsia="Arial Unicode MS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7001D3AE" wp14:editId="11229D58">
            <wp:extent cx="666750" cy="914400"/>
            <wp:effectExtent l="0" t="0" r="0" b="0"/>
            <wp:docPr id="28" name="Рисунок 28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46E6" w14:textId="77777777" w:rsidR="005D5C82" w:rsidRPr="002A526F" w:rsidRDefault="005D5C82" w:rsidP="005D5C82">
      <w:pPr>
        <w:framePr w:w="10831" w:hSpace="180" w:wrap="around" w:vAnchor="text" w:hAnchor="page" w:x="1090" w:y="-233"/>
        <w:autoSpaceDE w:val="0"/>
        <w:adjustRightInd w:val="0"/>
        <w:spacing w:line="360" w:lineRule="auto"/>
        <w:ind w:left="-851" w:right="-138"/>
        <w:jc w:val="center"/>
        <w:rPr>
          <w:rFonts w:ascii="Times New Roman" w:eastAsia="Arial Unicode MS" w:hAnsi="Times New Roman" w:cs="Times New Roman"/>
          <w:bCs/>
          <w:spacing w:val="20"/>
          <w:sz w:val="25"/>
          <w:szCs w:val="25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r w:rsidRPr="002A526F">
        <w:rPr>
          <w:rFonts w:ascii="Times New Roman" w:eastAsia="Arial Unicode MS" w:hAnsi="Times New Roman" w:cs="Times New Roman"/>
          <w:bCs/>
          <w:spacing w:val="20"/>
          <w:sz w:val="25"/>
          <w:szCs w:val="25"/>
          <w:lang w:eastAsia="zh-CN" w:bidi="ar"/>
        </w:rPr>
        <w:t>Федеральное государственное бюджетное образовательное учреждение</w:t>
      </w:r>
      <w:bookmarkStart w:id="18" w:name="_Toc416079034"/>
      <w:bookmarkStart w:id="19" w:name="_Toc416078990"/>
      <w:bookmarkStart w:id="20" w:name="_Toc416016866"/>
      <w:bookmarkStart w:id="21" w:name="_Toc416003385"/>
      <w:bookmarkStart w:id="22" w:name="_Toc416003249"/>
      <w:bookmarkStart w:id="23" w:name="_Toc415672081"/>
      <w:bookmarkStart w:id="24" w:name="_Toc415485884"/>
      <w:bookmarkStart w:id="25" w:name="_Toc415484846"/>
      <w:bookmarkStart w:id="26" w:name="_Toc415833869"/>
      <w:bookmarkStart w:id="27" w:name="_Toc415501186"/>
      <w:bookmarkStart w:id="28" w:name="_Toc415501132"/>
      <w:bookmarkStart w:id="29" w:name="_Toc415485015"/>
      <w:bookmarkStart w:id="30" w:name="_Toc415500819"/>
      <w:bookmarkStart w:id="31" w:name="_Toc415484929"/>
      <w:bookmarkStart w:id="32" w:name="_Toc415833942"/>
      <w:bookmarkStart w:id="33" w:name="_Toc415833494"/>
      <w:bookmarkStart w:id="34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2A526F">
        <w:rPr>
          <w:rFonts w:ascii="Times New Roman" w:eastAsia="Arial Unicode MS" w:hAnsi="Times New Roman" w:cs="Times New Roman"/>
          <w:bCs/>
          <w:spacing w:val="20"/>
          <w:sz w:val="25"/>
          <w:szCs w:val="25"/>
          <w:lang w:eastAsia="zh-CN" w:bidi="ar"/>
        </w:rPr>
        <w:br/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07EBF9E" w14:textId="77777777" w:rsidR="005D5C82" w:rsidRPr="002A526F" w:rsidRDefault="005D5C82" w:rsidP="005D5C82">
      <w:pPr>
        <w:framePr w:w="10831" w:hSpace="180" w:wrap="around" w:vAnchor="text" w:hAnchor="page" w:x="1090" w:y="-233"/>
        <w:autoSpaceDE w:val="0"/>
        <w:adjustRightInd w:val="0"/>
        <w:spacing w:line="360" w:lineRule="auto"/>
        <w:ind w:left="-851" w:right="-138"/>
        <w:jc w:val="center"/>
        <w:rPr>
          <w:rFonts w:ascii="Times New Roman" w:eastAsia="Arial Unicode MS" w:hAnsi="Times New Roman" w:cs="Times New Roman"/>
          <w:bCs/>
          <w:sz w:val="25"/>
          <w:szCs w:val="25"/>
        </w:rPr>
      </w:pPr>
      <w:bookmarkStart w:id="35" w:name="_Toc416079035"/>
      <w:bookmarkStart w:id="36" w:name="_Toc416078991"/>
      <w:bookmarkStart w:id="37" w:name="_Toc416016867"/>
      <w:bookmarkStart w:id="38" w:name="_Toc415484847"/>
      <w:bookmarkStart w:id="39" w:name="_Toc415833943"/>
      <w:bookmarkStart w:id="40" w:name="_Toc416003386"/>
      <w:bookmarkStart w:id="41" w:name="_Toc415501187"/>
      <w:bookmarkStart w:id="42" w:name="_Toc415485016"/>
      <w:bookmarkStart w:id="43" w:name="_Toc415500820"/>
      <w:bookmarkStart w:id="44" w:name="_Toc415833870"/>
      <w:bookmarkStart w:id="45" w:name="_Toc415485885"/>
      <w:bookmarkStart w:id="46" w:name="_Toc415833495"/>
      <w:bookmarkStart w:id="47" w:name="_Toc415501133"/>
      <w:bookmarkStart w:id="48" w:name="_Toc415484930"/>
      <w:bookmarkStart w:id="49" w:name="_Toc415672082"/>
      <w:bookmarkStart w:id="50" w:name="_Toc415501326"/>
      <w:bookmarkStart w:id="51" w:name="_Toc416003250"/>
      <w:r w:rsidRPr="002A526F">
        <w:rPr>
          <w:rFonts w:ascii="Times New Roman" w:eastAsia="Arial Unicode MS" w:hAnsi="Times New Roman" w:cs="Times New Roman"/>
          <w:bCs/>
          <w:sz w:val="25"/>
          <w:szCs w:val="25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989F6FA" w14:textId="77777777" w:rsidR="005D5C82" w:rsidRPr="002A526F" w:rsidRDefault="005D5C82" w:rsidP="005D5C82">
      <w:pPr>
        <w:pStyle w:val="Standard"/>
        <w:ind w:left="-851" w:right="-138"/>
        <w:jc w:val="center"/>
        <w:rPr>
          <w:bCs/>
          <w:sz w:val="25"/>
          <w:szCs w:val="25"/>
        </w:rPr>
      </w:pPr>
      <w:r w:rsidRPr="002A526F">
        <w:rPr>
          <w:bCs/>
          <w:spacing w:val="20"/>
          <w:sz w:val="25"/>
          <w:szCs w:val="25"/>
          <w:lang w:eastAsia="zh-CN" w:bidi="ar"/>
        </w:rPr>
        <w:t>КОЛЛЕДЖ МНОГОУРОВНЕВОГО ПРОФЕССИОНАЛЬНОГО ОБРАЗОВАНИЯ</w:t>
      </w:r>
    </w:p>
    <w:p w14:paraId="2CD4A1D9" w14:textId="77777777" w:rsidR="005D5C82" w:rsidRPr="002A526F" w:rsidRDefault="005D5C82" w:rsidP="005D5C82">
      <w:pPr>
        <w:rPr>
          <w:rFonts w:ascii="Times New Roman" w:hAnsi="Times New Roman" w:cs="Times New Roman"/>
          <w:bCs/>
          <w:sz w:val="25"/>
          <w:szCs w:val="25"/>
        </w:rPr>
      </w:pPr>
    </w:p>
    <w:p w14:paraId="7451D12E" w14:textId="77777777" w:rsidR="005D5C82" w:rsidRPr="002A526F" w:rsidRDefault="005D5C82" w:rsidP="005D5C82">
      <w:pPr>
        <w:rPr>
          <w:rFonts w:ascii="Times New Roman" w:hAnsi="Times New Roman" w:cs="Times New Roman"/>
          <w:bCs/>
          <w:sz w:val="25"/>
          <w:szCs w:val="25"/>
        </w:rPr>
      </w:pPr>
    </w:p>
    <w:p w14:paraId="01D2B944" w14:textId="77777777" w:rsidR="005D5C82" w:rsidRPr="002A526F" w:rsidRDefault="005D5C82" w:rsidP="005D5C82">
      <w:pPr>
        <w:pStyle w:val="Standard"/>
        <w:tabs>
          <w:tab w:val="left" w:pos="1755"/>
        </w:tabs>
        <w:rPr>
          <w:bCs/>
          <w:sz w:val="25"/>
          <w:szCs w:val="25"/>
        </w:rPr>
      </w:pPr>
    </w:p>
    <w:p w14:paraId="0C1A1A62" w14:textId="77777777" w:rsidR="005D5C82" w:rsidRPr="002A526F" w:rsidRDefault="005D5C82" w:rsidP="005D5C82">
      <w:pPr>
        <w:pStyle w:val="Standard"/>
        <w:tabs>
          <w:tab w:val="left" w:pos="1755"/>
        </w:tabs>
        <w:rPr>
          <w:bCs/>
          <w:sz w:val="25"/>
          <w:szCs w:val="25"/>
        </w:rPr>
      </w:pPr>
    </w:p>
    <w:p w14:paraId="6072C950" w14:textId="77777777" w:rsidR="005D5C82" w:rsidRPr="002A526F" w:rsidRDefault="005D5C82" w:rsidP="005D5C82">
      <w:pPr>
        <w:pStyle w:val="Standard"/>
        <w:tabs>
          <w:tab w:val="left" w:pos="1755"/>
        </w:tabs>
        <w:rPr>
          <w:bCs/>
          <w:sz w:val="25"/>
          <w:szCs w:val="25"/>
        </w:rPr>
      </w:pPr>
    </w:p>
    <w:p w14:paraId="2EA1FD3D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  <w:r w:rsidRPr="002A526F">
        <w:rPr>
          <w:bCs/>
          <w:sz w:val="25"/>
          <w:szCs w:val="25"/>
        </w:rPr>
        <w:t xml:space="preserve">Отчёт по работе с онлайн </w:t>
      </w:r>
      <w:r w:rsidRPr="002A526F">
        <w:rPr>
          <w:bCs/>
          <w:sz w:val="25"/>
          <w:szCs w:val="25"/>
          <w:lang w:val="en-US"/>
        </w:rPr>
        <w:t>Linux</w:t>
      </w:r>
      <w:r w:rsidRPr="002A526F">
        <w:rPr>
          <w:bCs/>
          <w:sz w:val="25"/>
          <w:szCs w:val="25"/>
        </w:rPr>
        <w:t>.</w:t>
      </w:r>
    </w:p>
    <w:p w14:paraId="177CC908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  <w:r w:rsidRPr="002A526F">
        <w:rPr>
          <w:bCs/>
          <w:sz w:val="25"/>
          <w:szCs w:val="25"/>
        </w:rPr>
        <w:t>По дисциплине «Системное программирование»</w:t>
      </w:r>
    </w:p>
    <w:p w14:paraId="2938F067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  <w:r w:rsidRPr="002A526F">
        <w:rPr>
          <w:bCs/>
          <w:sz w:val="25"/>
          <w:szCs w:val="25"/>
        </w:rPr>
        <w:t>Специальность «Информационные системы и программирование»</w:t>
      </w:r>
    </w:p>
    <w:p w14:paraId="086B779D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1DD86D7F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12ED621A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37D9456E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25495977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09F9EF2B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5458FC4B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74D3A182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rPr>
          <w:bCs/>
          <w:sz w:val="25"/>
          <w:szCs w:val="25"/>
        </w:rPr>
      </w:pPr>
    </w:p>
    <w:p w14:paraId="75E7F760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</w:p>
    <w:p w14:paraId="5F0A2784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  <w:r w:rsidRPr="002A526F">
        <w:rPr>
          <w:bCs/>
          <w:sz w:val="25"/>
          <w:szCs w:val="25"/>
        </w:rPr>
        <w:t xml:space="preserve">Выполнила студентка ГРУППЫ 32ИС-21 Арутюнян С.К. </w:t>
      </w:r>
    </w:p>
    <w:p w14:paraId="239AE6B8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  <w:r w:rsidRPr="002A526F">
        <w:rPr>
          <w:bCs/>
          <w:sz w:val="25"/>
          <w:szCs w:val="25"/>
        </w:rPr>
        <w:t>Проверил Гусятинер Л.Б.</w:t>
      </w:r>
    </w:p>
    <w:p w14:paraId="0891ECAD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</w:p>
    <w:p w14:paraId="6131556E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</w:p>
    <w:p w14:paraId="3CA739B9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</w:p>
    <w:p w14:paraId="765E4319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</w:p>
    <w:p w14:paraId="19410E92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right"/>
        <w:rPr>
          <w:bCs/>
          <w:sz w:val="25"/>
          <w:szCs w:val="25"/>
        </w:rPr>
      </w:pPr>
    </w:p>
    <w:p w14:paraId="6FD8AD82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  <w:r w:rsidRPr="002A526F">
        <w:rPr>
          <w:bCs/>
          <w:sz w:val="25"/>
          <w:szCs w:val="25"/>
        </w:rPr>
        <w:t>Москва, 2024</w:t>
      </w:r>
    </w:p>
    <w:p w14:paraId="66855673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24526E4B" w14:textId="77777777" w:rsidR="005D5C82" w:rsidRPr="002A526F" w:rsidRDefault="005D5C82" w:rsidP="005D5C82">
      <w:pPr>
        <w:spacing w:after="0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 xml:space="preserve">Глава </w:t>
      </w:r>
      <w:r w:rsidRPr="002A526F">
        <w:rPr>
          <w:rFonts w:ascii="Times New Roman" w:hAnsi="Times New Roman" w:cs="Times New Roman"/>
          <w:bCs/>
          <w:sz w:val="25"/>
          <w:szCs w:val="25"/>
          <w:lang w:val="en-US"/>
        </w:rPr>
        <w:t>3</w:t>
      </w:r>
      <w:r w:rsidRPr="002A526F">
        <w:rPr>
          <w:rFonts w:ascii="Times New Roman" w:hAnsi="Times New Roman" w:cs="Times New Roman"/>
          <w:bCs/>
          <w:sz w:val="25"/>
          <w:szCs w:val="25"/>
        </w:rPr>
        <w:t>. Текстовые файлы</w:t>
      </w:r>
    </w:p>
    <w:p w14:paraId="095DF809" w14:textId="77777777" w:rsidR="005D5C82" w:rsidRPr="002A526F" w:rsidRDefault="005D5C82" w:rsidP="005D5C8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lastRenderedPageBreak/>
        <w:t>Чтение текстовых файлов</w:t>
      </w:r>
      <w:r w:rsidRPr="002A526F">
        <w:rPr>
          <w:rFonts w:ascii="Times New Roman" w:hAnsi="Times New Roman" w:cs="Times New Roman"/>
          <w:bCs/>
          <w:sz w:val="25"/>
          <w:szCs w:val="25"/>
        </w:rPr>
        <w:br/>
      </w:r>
      <w:hyperlink r:id="rId7" w:history="1">
        <w:r w:rsidRPr="002A526F">
          <w:rPr>
            <w:rStyle w:val="a5"/>
            <w:rFonts w:ascii="Times New Roman" w:hAnsi="Times New Roman" w:cs="Times New Roman"/>
            <w:bCs/>
            <w:sz w:val="25"/>
            <w:szCs w:val="25"/>
          </w:rPr>
          <w:t>https://metanit.com/os/linux/3.1.php</w:t>
        </w:r>
      </w:hyperlink>
    </w:p>
    <w:p w14:paraId="75011B00" w14:textId="77777777" w:rsidR="005D5C82" w:rsidRPr="002A526F" w:rsidRDefault="005D5C82" w:rsidP="005D5C8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>Манипуляции с тестовым файлом</w:t>
      </w:r>
      <w:r w:rsidRPr="002A526F">
        <w:rPr>
          <w:rFonts w:ascii="Times New Roman" w:hAnsi="Times New Roman" w:cs="Times New Roman"/>
          <w:bCs/>
          <w:sz w:val="25"/>
          <w:szCs w:val="25"/>
        </w:rPr>
        <w:br/>
      </w:r>
      <w:hyperlink r:id="rId8" w:history="1">
        <w:r w:rsidRPr="002A526F">
          <w:rPr>
            <w:rStyle w:val="a5"/>
            <w:rFonts w:ascii="Times New Roman" w:hAnsi="Times New Roman" w:cs="Times New Roman"/>
            <w:bCs/>
            <w:sz w:val="25"/>
            <w:szCs w:val="25"/>
          </w:rPr>
          <w:t>https://metanit.com/os/linux/3.2.php</w:t>
        </w:r>
      </w:hyperlink>
    </w:p>
    <w:p w14:paraId="4675D5DF" w14:textId="77777777" w:rsidR="005D5C82" w:rsidRPr="002A526F" w:rsidRDefault="005D5C82" w:rsidP="005D5C8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 xml:space="preserve">Команда </w:t>
      </w:r>
      <w:proofErr w:type="spellStart"/>
      <w:r w:rsidRPr="002A526F">
        <w:rPr>
          <w:rFonts w:ascii="Times New Roman" w:hAnsi="Times New Roman" w:cs="Times New Roman"/>
          <w:bCs/>
          <w:sz w:val="25"/>
          <w:szCs w:val="25"/>
        </w:rPr>
        <w:t>grep</w:t>
      </w:r>
      <w:proofErr w:type="spellEnd"/>
      <w:r w:rsidRPr="002A526F">
        <w:rPr>
          <w:rFonts w:ascii="Times New Roman" w:hAnsi="Times New Roman" w:cs="Times New Roman"/>
          <w:bCs/>
          <w:sz w:val="25"/>
          <w:szCs w:val="25"/>
        </w:rPr>
        <w:t>. Поиск в тексте</w:t>
      </w:r>
      <w:r w:rsidRPr="002A526F">
        <w:rPr>
          <w:rFonts w:ascii="Times New Roman" w:hAnsi="Times New Roman" w:cs="Times New Roman"/>
          <w:bCs/>
          <w:sz w:val="25"/>
          <w:szCs w:val="25"/>
        </w:rPr>
        <w:br/>
      </w:r>
      <w:hyperlink r:id="rId9" w:history="1">
        <w:r w:rsidRPr="002A526F">
          <w:rPr>
            <w:rStyle w:val="a5"/>
            <w:rFonts w:ascii="Times New Roman" w:hAnsi="Times New Roman" w:cs="Times New Roman"/>
            <w:bCs/>
            <w:sz w:val="25"/>
            <w:szCs w:val="25"/>
          </w:rPr>
          <w:t>https://metanit.com/os/linux/3.3.php</w:t>
        </w:r>
      </w:hyperlink>
    </w:p>
    <w:p w14:paraId="319AA40E" w14:textId="77777777" w:rsidR="005D5C82" w:rsidRPr="002A526F" w:rsidRDefault="005D5C82" w:rsidP="005D5C8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  <w:lang w:val="en-US"/>
        </w:rPr>
        <w:t>a</w:t>
      </w:r>
      <w:proofErr w:type="spellStart"/>
      <w:r w:rsidRPr="002A526F">
        <w:rPr>
          <w:rFonts w:ascii="Times New Roman" w:hAnsi="Times New Roman" w:cs="Times New Roman"/>
          <w:bCs/>
          <w:sz w:val="25"/>
          <w:szCs w:val="25"/>
        </w:rPr>
        <w:t>wk</w:t>
      </w:r>
      <w:proofErr w:type="spellEnd"/>
      <w:r w:rsidRPr="002A526F">
        <w:rPr>
          <w:rFonts w:ascii="Times New Roman" w:hAnsi="Times New Roman" w:cs="Times New Roman"/>
          <w:bCs/>
          <w:sz w:val="25"/>
          <w:szCs w:val="25"/>
        </w:rPr>
        <w:br/>
      </w:r>
      <w:hyperlink r:id="rId10" w:history="1">
        <w:r w:rsidRPr="002A526F">
          <w:rPr>
            <w:rStyle w:val="a5"/>
            <w:rFonts w:ascii="Times New Roman" w:hAnsi="Times New Roman" w:cs="Times New Roman"/>
            <w:bCs/>
            <w:sz w:val="25"/>
            <w:szCs w:val="25"/>
          </w:rPr>
          <w:t>https://metanit.com/os/linux/3.4.php</w:t>
        </w:r>
      </w:hyperlink>
    </w:p>
    <w:p w14:paraId="149470F9" w14:textId="77777777" w:rsidR="005D5C82" w:rsidRPr="002A526F" w:rsidRDefault="005D5C82" w:rsidP="005D5C82">
      <w:p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</w:p>
    <w:p w14:paraId="1DBEC9AA" w14:textId="77777777" w:rsidR="005D5C82" w:rsidRPr="002A526F" w:rsidRDefault="005D5C82" w:rsidP="005D5C82">
      <w:p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</w:p>
    <w:p w14:paraId="3B4B43FE" w14:textId="77777777" w:rsidR="005D5C82" w:rsidRPr="002A526F" w:rsidRDefault="005D5C82" w:rsidP="005D5C82">
      <w:p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 xml:space="preserve">Задание. </w:t>
      </w:r>
    </w:p>
    <w:p w14:paraId="517C3AD1" w14:textId="77777777" w:rsidR="005D5C82" w:rsidRPr="002A526F" w:rsidRDefault="005D5C82" w:rsidP="005D5C8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>Прочитать</w:t>
      </w:r>
    </w:p>
    <w:p w14:paraId="25E95213" w14:textId="77777777" w:rsidR="005D5C82" w:rsidRPr="002A526F" w:rsidRDefault="005D5C82" w:rsidP="005D5C8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>Выполнить примеры</w:t>
      </w:r>
    </w:p>
    <w:p w14:paraId="02FE56D5" w14:textId="77777777" w:rsidR="005D5C82" w:rsidRPr="002A526F" w:rsidRDefault="005D5C82" w:rsidP="005D5C8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>Если ошибки – задать вопросы преподавателю</w:t>
      </w:r>
    </w:p>
    <w:p w14:paraId="7255D822" w14:textId="77777777" w:rsidR="005D5C82" w:rsidRPr="002A526F" w:rsidRDefault="005D5C82" w:rsidP="005D5C8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>Поэкспериментировать</w:t>
      </w:r>
      <w:r w:rsidRPr="002A526F">
        <w:rPr>
          <w:rFonts w:ascii="Times New Roman" w:hAnsi="Times New Roman" w:cs="Times New Roman"/>
          <w:bCs/>
          <w:sz w:val="25"/>
          <w:szCs w:val="25"/>
          <w:lang w:val="en-US"/>
        </w:rPr>
        <w:t xml:space="preserve"> (</w:t>
      </w:r>
      <w:r w:rsidRPr="002A526F">
        <w:rPr>
          <w:rFonts w:ascii="Times New Roman" w:hAnsi="Times New Roman" w:cs="Times New Roman"/>
          <w:bCs/>
          <w:sz w:val="25"/>
          <w:szCs w:val="25"/>
        </w:rPr>
        <w:t>осторожно!)</w:t>
      </w:r>
    </w:p>
    <w:p w14:paraId="62517761" w14:textId="77777777" w:rsidR="005D5C82" w:rsidRPr="002A526F" w:rsidRDefault="005D5C82" w:rsidP="005D5C8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2A526F">
        <w:rPr>
          <w:rFonts w:ascii="Times New Roman" w:hAnsi="Times New Roman" w:cs="Times New Roman"/>
          <w:bCs/>
          <w:sz w:val="25"/>
          <w:szCs w:val="25"/>
        </w:rPr>
        <w:t>Записать команды</w:t>
      </w:r>
    </w:p>
    <w:p w14:paraId="6A5DABB6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jc w:val="center"/>
        <w:rPr>
          <w:bCs/>
          <w:sz w:val="25"/>
          <w:szCs w:val="25"/>
        </w:rPr>
      </w:pPr>
    </w:p>
    <w:p w14:paraId="26915F67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rPr>
          <w:bCs/>
          <w:noProof/>
          <w:sz w:val="25"/>
          <w:szCs w:val="25"/>
        </w:rPr>
      </w:pPr>
      <w:r w:rsidRPr="002A526F">
        <w:rPr>
          <w:bCs/>
          <w:sz w:val="25"/>
          <w:szCs w:val="25"/>
        </w:rPr>
        <w:t>Я продолжаю работать с онлайн-</w:t>
      </w:r>
      <w:r w:rsidRPr="002A526F">
        <w:rPr>
          <w:bCs/>
          <w:sz w:val="25"/>
          <w:szCs w:val="25"/>
          <w:lang w:val="en-US"/>
        </w:rPr>
        <w:t>Linux</w:t>
      </w:r>
      <w:r w:rsidRPr="002A526F">
        <w:rPr>
          <w:bCs/>
          <w:sz w:val="25"/>
          <w:szCs w:val="25"/>
        </w:rPr>
        <w:t xml:space="preserve">. </w:t>
      </w:r>
    </w:p>
    <w:p w14:paraId="3205B6AE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77FAF86E" wp14:editId="72198E64">
            <wp:extent cx="5940425" cy="3315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F6E6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Установили компилятор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gcc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: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sudo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apt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install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gss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. </w:t>
      </w:r>
    </w:p>
    <w:p w14:paraId="04358630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Создали текстовый файл: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echo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main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>.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txt</w:t>
      </w:r>
    </w:p>
    <w:p w14:paraId="14698E7F" w14:textId="77777777" w:rsidR="005D5C82" w:rsidRPr="002A526F" w:rsidRDefault="005D5C82" w:rsidP="005D5C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59788B09" wp14:editId="007ACA17">
            <wp:extent cx="3743325" cy="714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5450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noProof/>
          <w:sz w:val="25"/>
          <w:szCs w:val="25"/>
          <w:lang w:eastAsia="ru-RU"/>
        </w:rPr>
        <w:lastRenderedPageBreak/>
        <w:drawing>
          <wp:inline distT="0" distB="0" distL="0" distR="0" wp14:anchorId="01A78477" wp14:editId="12916DE0">
            <wp:extent cx="5495925" cy="182766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4" cy="18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410E" w14:textId="77777777" w:rsidR="005D5C82" w:rsidRPr="002A526F" w:rsidRDefault="005D5C82" w:rsidP="005D5C82">
      <w:pPr>
        <w:pStyle w:val="a4"/>
        <w:numPr>
          <w:ilvl w:val="0"/>
          <w:numId w:val="3"/>
        </w:numPr>
        <w:rPr>
          <w:bCs/>
          <w:color w:val="000000"/>
          <w:sz w:val="25"/>
          <w:szCs w:val="25"/>
        </w:rPr>
      </w:pPr>
      <w:r w:rsidRPr="002A526F">
        <w:rPr>
          <w:bCs/>
          <w:sz w:val="25"/>
          <w:szCs w:val="25"/>
        </w:rPr>
        <w:t xml:space="preserve">Запишем в </w:t>
      </w:r>
      <w:r w:rsidRPr="002A526F">
        <w:rPr>
          <w:bCs/>
          <w:sz w:val="25"/>
          <w:szCs w:val="25"/>
          <w:lang w:val="en-US"/>
        </w:rPr>
        <w:t>main</w:t>
      </w:r>
      <w:r w:rsidRPr="002A526F">
        <w:rPr>
          <w:bCs/>
          <w:sz w:val="25"/>
          <w:szCs w:val="25"/>
        </w:rPr>
        <w:t>.</w:t>
      </w:r>
      <w:r w:rsidRPr="002A526F">
        <w:rPr>
          <w:bCs/>
          <w:sz w:val="25"/>
          <w:szCs w:val="25"/>
          <w:lang w:val="en-US"/>
        </w:rPr>
        <w:t>txt</w:t>
      </w:r>
      <w:r w:rsidRPr="002A526F">
        <w:rPr>
          <w:bCs/>
          <w:sz w:val="25"/>
          <w:szCs w:val="25"/>
        </w:rPr>
        <w:t xml:space="preserve"> данные и выведем на экран. </w:t>
      </w:r>
    </w:p>
    <w:p w14:paraId="034B6E36" w14:textId="77777777" w:rsidR="005D5C82" w:rsidRPr="002A526F" w:rsidRDefault="005D5C82" w:rsidP="005D5C82">
      <w:pPr>
        <w:pStyle w:val="a4"/>
        <w:ind w:left="360"/>
        <w:rPr>
          <w:bCs/>
          <w:color w:val="000000"/>
          <w:sz w:val="25"/>
          <w:szCs w:val="25"/>
        </w:rPr>
      </w:pPr>
      <w:r w:rsidRPr="002A526F">
        <w:rPr>
          <w:bCs/>
          <w:sz w:val="25"/>
          <w:szCs w:val="25"/>
        </w:rPr>
        <w:t xml:space="preserve"> </w:t>
      </w:r>
      <w:proofErr w:type="spellStart"/>
      <w:r w:rsidRPr="002A526F">
        <w:rPr>
          <w:rStyle w:val="b"/>
          <w:bCs/>
          <w:color w:val="000000"/>
          <w:sz w:val="25"/>
          <w:szCs w:val="25"/>
        </w:rPr>
        <w:t>cat</w:t>
      </w:r>
      <w:proofErr w:type="spellEnd"/>
      <w:r w:rsidRPr="002A526F">
        <w:rPr>
          <w:bCs/>
          <w:color w:val="000000"/>
          <w:sz w:val="25"/>
          <w:szCs w:val="25"/>
        </w:rPr>
        <w:t>: отображает содержимое файла.</w:t>
      </w:r>
    </w:p>
    <w:p w14:paraId="7FCFC2F6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7030E287" wp14:editId="1E6F56C9">
            <wp:extent cx="2895811" cy="2486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74" cy="25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6428" w14:textId="77777777" w:rsidR="005D5C82" w:rsidRPr="002A526F" w:rsidRDefault="005D5C82" w:rsidP="005D5C82">
      <w:pPr>
        <w:pStyle w:val="a4"/>
        <w:numPr>
          <w:ilvl w:val="0"/>
          <w:numId w:val="3"/>
        </w:numPr>
        <w:rPr>
          <w:bCs/>
          <w:color w:val="000000"/>
          <w:sz w:val="25"/>
          <w:szCs w:val="25"/>
        </w:rPr>
      </w:pPr>
      <w:proofErr w:type="spellStart"/>
      <w:r w:rsidRPr="002A526F">
        <w:rPr>
          <w:rStyle w:val="b"/>
          <w:bCs/>
          <w:color w:val="000000"/>
          <w:sz w:val="25"/>
          <w:szCs w:val="25"/>
        </w:rPr>
        <w:t>tac</w:t>
      </w:r>
      <w:proofErr w:type="spellEnd"/>
      <w:r w:rsidRPr="002A526F">
        <w:rPr>
          <w:bCs/>
          <w:color w:val="000000"/>
          <w:sz w:val="25"/>
          <w:szCs w:val="25"/>
        </w:rPr>
        <w:t xml:space="preserve">: делает то же самое, что и </w:t>
      </w:r>
      <w:proofErr w:type="spellStart"/>
      <w:r w:rsidRPr="002A526F">
        <w:rPr>
          <w:bCs/>
          <w:color w:val="000000"/>
          <w:sz w:val="25"/>
          <w:szCs w:val="25"/>
        </w:rPr>
        <w:t>cat</w:t>
      </w:r>
      <w:proofErr w:type="spellEnd"/>
      <w:r w:rsidRPr="002A526F">
        <w:rPr>
          <w:bCs/>
          <w:color w:val="000000"/>
          <w:sz w:val="25"/>
          <w:szCs w:val="25"/>
        </w:rPr>
        <w:t>, но отображает содержимое в обратном порядке.</w:t>
      </w:r>
    </w:p>
    <w:p w14:paraId="5F4A4EFC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306110F2" wp14:editId="16D3E909">
            <wp:extent cx="2852407" cy="27051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89" cy="27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E6F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62C79FF3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lastRenderedPageBreak/>
        <w:t xml:space="preserve">Команда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tail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отображает последние строки файла (по умолчанию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10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последних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).</w:t>
      </w:r>
    </w:p>
    <w:p w14:paraId="1F500F23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5A9FBEEE" wp14:editId="3D6CA74C">
            <wp:extent cx="3154113" cy="180022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21" cy="18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6DBB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Команда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head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аналогична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tail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, только отображает первые строки файла (по умолчанию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10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первых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).</w:t>
      </w:r>
    </w:p>
    <w:p w14:paraId="7DBB8BBA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0C5AEB99" wp14:editId="170D1005">
            <wp:extent cx="3206796" cy="1885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02" cy="189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54E2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Команда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less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открывает файл в специальном окружении, которое напоминает встроенный текстовый редактор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vi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>:</w:t>
      </w:r>
    </w:p>
    <w:p w14:paraId="6B8134BF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6B2C5593" wp14:editId="1EDBC65D">
            <wp:extent cx="3219450" cy="1969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9" cy="2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6AA3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more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: то же самое, что и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less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>, только с меньшими возможностями.</w:t>
      </w:r>
    </w:p>
    <w:p w14:paraId="3AF4D4BE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7055AF3B" wp14:editId="22305549">
            <wp:extent cx="3209096" cy="27336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58" cy="27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5B95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lastRenderedPageBreak/>
        <w:t xml:space="preserve">Команда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tr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применяется для преобразования или удаления символов из файла.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Распространенный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сценарий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использования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 tr —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перевод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строчных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букв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 xml:space="preserve"> в </w:t>
      </w:r>
      <w:proofErr w:type="spellStart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прописные</w:t>
      </w:r>
      <w:proofErr w:type="spellEnd"/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.</w:t>
      </w:r>
    </w:p>
    <w:p w14:paraId="52D045CF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334485E5" wp14:editId="66D17AC1">
            <wp:extent cx="3415832" cy="23904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58" cy="24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F882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Для сортировки строк в файле применяется команда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sort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>.</w:t>
      </w:r>
    </w:p>
    <w:p w14:paraId="41D452B1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0D5F32C8" wp14:editId="182BCF04">
            <wp:extent cx="3435455" cy="28860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07" cy="28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2460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Команда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grep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выполняет поиск в файле с использованием регулярных выражений.</w:t>
      </w:r>
    </w:p>
    <w:p w14:paraId="6E0122B5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63B1944F" wp14:editId="2E937BF5">
            <wp:extent cx="3386138" cy="68580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09" cy="6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5D8F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7C1B0EB0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lastRenderedPageBreak/>
        <w:drawing>
          <wp:inline distT="0" distB="0" distL="0" distR="0" wp14:anchorId="6B073700" wp14:editId="0ED5E268">
            <wp:extent cx="3276600" cy="3496609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035" cy="35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6AAD" w14:textId="77777777" w:rsidR="005D5C82" w:rsidRPr="002A526F" w:rsidRDefault="005D5C82" w:rsidP="005D5C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Утилита 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awk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 xml:space="preserve"> представляет еще один мощный инструмент для работы с текстовыми файлами, предоставляя множество возможностей. Например, выведем только возраст "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val="en-US" w:eastAsia="ru-RU"/>
        </w:rPr>
        <w:t>Sofa</w:t>
      </w:r>
      <w:r w:rsidRPr="002A526F"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  <w:t>":</w:t>
      </w:r>
    </w:p>
    <w:p w14:paraId="2B7C48B0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  <w:r w:rsidRPr="002A526F">
        <w:rPr>
          <w:rFonts w:ascii="Times New Roman" w:hAnsi="Times New Roman" w:cs="Times New Roman"/>
          <w:bCs/>
          <w:noProof/>
          <w:sz w:val="25"/>
          <w:szCs w:val="25"/>
          <w:lang w:eastAsia="ru-RU"/>
        </w:rPr>
        <w:drawing>
          <wp:inline distT="0" distB="0" distL="0" distR="0" wp14:anchorId="3E5B565F" wp14:editId="510D42E4">
            <wp:extent cx="4333875" cy="778754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80" cy="78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599C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67638F0F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71742709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100A7663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7C6C8004" w14:textId="77777777" w:rsidR="005D5C82" w:rsidRPr="002A526F" w:rsidRDefault="005D5C82" w:rsidP="005D5C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6978014D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3BD6DDE2" w14:textId="77777777" w:rsidR="005D5C82" w:rsidRPr="002A526F" w:rsidRDefault="005D5C82" w:rsidP="005D5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3D0B0B0E" w14:textId="77777777" w:rsidR="005D5C82" w:rsidRPr="002A526F" w:rsidRDefault="005D5C82" w:rsidP="005D5C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6BB3FDC3" w14:textId="77777777" w:rsidR="005D5C82" w:rsidRPr="002A526F" w:rsidRDefault="005D5C82" w:rsidP="005D5C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5"/>
          <w:szCs w:val="25"/>
          <w:lang w:eastAsia="ru-RU"/>
        </w:rPr>
      </w:pPr>
    </w:p>
    <w:p w14:paraId="731B0E55" w14:textId="77777777" w:rsidR="005D5C82" w:rsidRPr="002A526F" w:rsidRDefault="005D5C82" w:rsidP="005D5C82">
      <w:pPr>
        <w:pStyle w:val="Standard"/>
        <w:tabs>
          <w:tab w:val="left" w:pos="1755"/>
        </w:tabs>
        <w:spacing w:line="360" w:lineRule="auto"/>
        <w:rPr>
          <w:bCs/>
          <w:noProof/>
          <w:sz w:val="25"/>
          <w:szCs w:val="25"/>
        </w:rPr>
      </w:pPr>
    </w:p>
    <w:p w14:paraId="4E9B220E" w14:textId="77777777" w:rsidR="008E3894" w:rsidRPr="002A526F" w:rsidRDefault="008E3894">
      <w:pPr>
        <w:rPr>
          <w:rFonts w:ascii="Times New Roman" w:hAnsi="Times New Roman" w:cs="Times New Roman"/>
          <w:bCs/>
          <w:sz w:val="25"/>
          <w:szCs w:val="25"/>
        </w:rPr>
      </w:pPr>
    </w:p>
    <w:sectPr w:rsidR="008E3894" w:rsidRPr="002A526F" w:rsidSect="00DD3C2E">
      <w:footerReference w:type="default" r:id="rId25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218596"/>
      <w:docPartObj>
        <w:docPartGallery w:val="Page Numbers (Bottom of Page)"/>
        <w:docPartUnique/>
      </w:docPartObj>
    </w:sdtPr>
    <w:sdtEndPr/>
    <w:sdtContent>
      <w:p w14:paraId="04CC1081" w14:textId="77777777" w:rsidR="00DD3C2E" w:rsidRDefault="002A52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1D904" w14:textId="77777777" w:rsidR="00DD3C2E" w:rsidRDefault="002A526F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44AE"/>
    <w:multiLevelType w:val="hybridMultilevel"/>
    <w:tmpl w:val="46A0C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6371"/>
    <w:multiLevelType w:val="hybridMultilevel"/>
    <w:tmpl w:val="9E8C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5250"/>
    <w:multiLevelType w:val="multilevel"/>
    <w:tmpl w:val="9E7A3018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73"/>
    <w:rsid w:val="002A526F"/>
    <w:rsid w:val="005D5C82"/>
    <w:rsid w:val="00764873"/>
    <w:rsid w:val="008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CAE42-9CFD-47B7-B9E6-E01BAF55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C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5C82"/>
    <w:rPr>
      <w:color w:val="0563C1" w:themeColor="hyperlink"/>
      <w:u w:val="single"/>
    </w:rPr>
  </w:style>
  <w:style w:type="paragraph" w:customStyle="1" w:styleId="Standard">
    <w:name w:val="Standard"/>
    <w:rsid w:val="005D5C8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D5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5C82"/>
  </w:style>
  <w:style w:type="character" w:customStyle="1" w:styleId="b">
    <w:name w:val="b"/>
    <w:basedOn w:val="a0"/>
    <w:rsid w:val="005D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os/linux/3.2.php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metanit.com/os/linux/3.1.php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hyperlink" Target="https://metanit.com/os/linux/3.4.php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metanit.com/os/linux/3.3.php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3</cp:revision>
  <dcterms:created xsi:type="dcterms:W3CDTF">2024-04-15T08:29:00Z</dcterms:created>
  <dcterms:modified xsi:type="dcterms:W3CDTF">2024-04-15T08:32:00Z</dcterms:modified>
</cp:coreProperties>
</file>