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33F" w:rsidRPr="00572344" w:rsidRDefault="00E1533F" w:rsidP="00E1533F">
      <w:pPr>
        <w:rPr>
          <w:rFonts w:ascii="Times New Roman" w:eastAsiaTheme="minorHAnsi" w:hAnsi="Times New Roman"/>
          <w:szCs w:val="24"/>
        </w:rPr>
      </w:pPr>
      <w:r w:rsidRPr="00572344">
        <w:rPr>
          <w:rFonts w:ascii="Times New Roman" w:eastAsiaTheme="minorHAnsi" w:hAnsi="Times New Roman"/>
          <w:szCs w:val="24"/>
        </w:rPr>
        <w:t>Vincent Christaldi</w:t>
      </w:r>
    </w:p>
    <w:p w:rsidR="00E1533F" w:rsidRPr="00572344" w:rsidRDefault="003477A3" w:rsidP="00E1533F">
      <w:pPr>
        <w:rPr>
          <w:rFonts w:ascii="Times New Roman" w:eastAsiaTheme="minorHAnsi" w:hAnsi="Times New Roman"/>
          <w:szCs w:val="24"/>
        </w:rPr>
      </w:pPr>
      <w:r w:rsidRPr="00572344">
        <w:rPr>
          <w:rFonts w:ascii="Times New Roman" w:hAnsi="Times New Roman"/>
          <w:szCs w:val="24"/>
        </w:rPr>
        <w:t>CST – 105: Computer Programming I</w:t>
      </w:r>
    </w:p>
    <w:p w:rsidR="00E1533F" w:rsidRPr="00572344" w:rsidRDefault="003477A3" w:rsidP="00E1533F">
      <w:pPr>
        <w:rPr>
          <w:rFonts w:ascii="Times New Roman" w:eastAsiaTheme="minorHAnsi" w:hAnsi="Times New Roman"/>
          <w:szCs w:val="24"/>
        </w:rPr>
      </w:pPr>
      <w:r w:rsidRPr="00572344">
        <w:rPr>
          <w:rFonts w:ascii="Times New Roman" w:eastAsiaTheme="minorHAnsi" w:hAnsi="Times New Roman"/>
          <w:szCs w:val="24"/>
        </w:rPr>
        <w:t>November 26th, 2017</w:t>
      </w:r>
    </w:p>
    <w:p w:rsidR="00E1533F" w:rsidRPr="00572344" w:rsidRDefault="00F82437" w:rsidP="00E1533F">
      <w:pPr>
        <w:rPr>
          <w:rFonts w:ascii="Times New Roman" w:eastAsiaTheme="minorHAnsi" w:hAnsi="Times New Roman"/>
          <w:szCs w:val="24"/>
        </w:rPr>
      </w:pPr>
      <w:r w:rsidRPr="00572344">
        <w:rPr>
          <w:rFonts w:ascii="Times New Roman" w:eastAsiaTheme="minorHAnsi" w:hAnsi="Times New Roman"/>
          <w:szCs w:val="24"/>
        </w:rPr>
        <w:t>M</w:t>
      </w:r>
      <w:r w:rsidR="003477A3" w:rsidRPr="00572344">
        <w:rPr>
          <w:rFonts w:ascii="Times New Roman" w:eastAsiaTheme="minorHAnsi" w:hAnsi="Times New Roman"/>
          <w:szCs w:val="24"/>
        </w:rPr>
        <w:t>s. Hebert</w:t>
      </w:r>
    </w:p>
    <w:p w:rsidR="003477A3" w:rsidRPr="00572344" w:rsidRDefault="003477A3" w:rsidP="003477A3">
      <w:pPr>
        <w:jc w:val="center"/>
        <w:rPr>
          <w:rFonts w:ascii="Times New Roman" w:eastAsiaTheme="minorHAnsi" w:hAnsi="Times New Roman"/>
          <w:szCs w:val="24"/>
        </w:rPr>
      </w:pPr>
      <w:r w:rsidRPr="00572344">
        <w:rPr>
          <w:rFonts w:ascii="Times New Roman" w:eastAsiaTheme="minorHAnsi" w:hAnsi="Times New Roman"/>
          <w:szCs w:val="24"/>
        </w:rPr>
        <w:t>Computer Programming Storyboards</w:t>
      </w:r>
    </w:p>
    <w:p w:rsidR="00572344" w:rsidRDefault="00572344" w:rsidP="00572344">
      <w:pPr>
        <w:rPr>
          <w:rFonts w:ascii="Times New Roman" w:eastAsiaTheme="minorHAnsi" w:hAnsi="Times New Roman"/>
          <w:szCs w:val="24"/>
        </w:rPr>
      </w:pPr>
      <w:r w:rsidRPr="00572344">
        <w:rPr>
          <w:rFonts w:ascii="Times New Roman" w:eastAsiaTheme="minorHAnsi" w:hAnsi="Times New Roman"/>
          <w:szCs w:val="24"/>
        </w:rPr>
        <w:tab/>
        <w:t>“</w:t>
      </w:r>
      <w:r w:rsidRPr="00572344">
        <w:rPr>
          <w:rFonts w:ascii="Times New Roman" w:hAnsi="Times New Roman"/>
          <w:szCs w:val="24"/>
        </w:rPr>
        <w:t>Storyboard Programming aims to provide programmers a natural and intuitive platform for developing low-level data structure implementations from intuitive high-level graphical insights.</w:t>
      </w:r>
      <w:r w:rsidRPr="00572344">
        <w:rPr>
          <w:rFonts w:ascii="Times New Roman" w:hAnsi="Times New Roman"/>
          <w:szCs w:val="24"/>
        </w:rPr>
        <w:t>” (“</w:t>
      </w:r>
      <w:r w:rsidRPr="00572344">
        <w:rPr>
          <w:rFonts w:ascii="Times New Roman" w:hAnsi="Times New Roman"/>
          <w:bCs/>
          <w:i/>
          <w:szCs w:val="24"/>
        </w:rPr>
        <w:t>Storyboard Programming</w:t>
      </w:r>
      <w:r w:rsidRPr="00572344">
        <w:rPr>
          <w:rFonts w:ascii="Times New Roman" w:hAnsi="Times New Roman"/>
          <w:bCs/>
          <w:szCs w:val="24"/>
        </w:rPr>
        <w:t xml:space="preserve">”, </w:t>
      </w:r>
      <w:r w:rsidRPr="00572344">
        <w:rPr>
          <w:rFonts w:ascii="Times New Roman" w:hAnsi="Times New Roman"/>
          <w:bCs/>
          <w:szCs w:val="24"/>
        </w:rPr>
        <w:t>1999)</w:t>
      </w:r>
      <w:r w:rsidRPr="00572344">
        <w:rPr>
          <w:rFonts w:ascii="Times New Roman" w:hAnsi="Times New Roman"/>
          <w:bCs/>
          <w:szCs w:val="24"/>
        </w:rPr>
        <w:t xml:space="preserve">. This method allows </w:t>
      </w:r>
      <w:r>
        <w:rPr>
          <w:rFonts w:ascii="Times New Roman" w:hAnsi="Times New Roman"/>
          <w:bCs/>
          <w:szCs w:val="24"/>
        </w:rPr>
        <w:t>the programmer to layout the flow and rough design of how the intended application</w:t>
      </w:r>
      <w:r w:rsidR="00CC6342">
        <w:rPr>
          <w:rFonts w:ascii="Times New Roman" w:hAnsi="Times New Roman"/>
          <w:bCs/>
          <w:szCs w:val="24"/>
        </w:rPr>
        <w:t xml:space="preserve"> interface</w:t>
      </w:r>
      <w:r>
        <w:rPr>
          <w:rFonts w:ascii="Times New Roman" w:hAnsi="Times New Roman"/>
          <w:bCs/>
          <w:szCs w:val="24"/>
        </w:rPr>
        <w:t xml:space="preserve"> will look. It also allows the programmer to begin to formulate how the interface will work and what classes may be needed. It is an important step because it makes the project even more manageable</w:t>
      </w:r>
      <w:r w:rsidR="0095337B">
        <w:rPr>
          <w:rFonts w:ascii="Times New Roman" w:hAnsi="Times New Roman"/>
          <w:bCs/>
          <w:szCs w:val="24"/>
        </w:rPr>
        <w:t xml:space="preserve">. By breaking down the project into layers on a storyboard, a programmer can more effectively work on each component of the program. By using a pictorial reference of the interface, it can be easier to </w:t>
      </w:r>
      <w:bookmarkStart w:id="0" w:name="_GoBack"/>
      <w:bookmarkEnd w:id="0"/>
      <w:r w:rsidR="0095337B">
        <w:rPr>
          <w:rFonts w:ascii="Times New Roman" w:hAnsi="Times New Roman"/>
          <w:bCs/>
          <w:szCs w:val="24"/>
        </w:rPr>
        <w:t>share with other programmers the idea of the interface.</w:t>
      </w:r>
      <w:r w:rsidR="00CC6342">
        <w:rPr>
          <w:rFonts w:ascii="Times New Roman" w:hAnsi="Times New Roman"/>
          <w:bCs/>
          <w:szCs w:val="24"/>
        </w:rPr>
        <w:t xml:space="preserve"> Also, if multiple programmers are working on a program, the storyboard can be used to delegate specific tasks.</w:t>
      </w:r>
    </w:p>
    <w:p w:rsidR="00572344" w:rsidRDefault="00572344" w:rsidP="00572344">
      <w:pPr>
        <w:rPr>
          <w:rFonts w:ascii="Times New Roman" w:eastAsiaTheme="minorHAnsi" w:hAnsi="Times New Roman"/>
          <w:szCs w:val="24"/>
        </w:rPr>
      </w:pPr>
    </w:p>
    <w:p w:rsidR="00572344" w:rsidRDefault="00572344" w:rsidP="00572344">
      <w:pPr>
        <w:rPr>
          <w:rFonts w:ascii="Times New Roman" w:eastAsiaTheme="minorHAnsi" w:hAnsi="Times New Roman"/>
          <w:szCs w:val="24"/>
        </w:rPr>
      </w:pPr>
    </w:p>
    <w:p w:rsidR="00572344" w:rsidRPr="00572344" w:rsidRDefault="00CC6342" w:rsidP="00572344">
      <w:pPr>
        <w:rPr>
          <w:rFonts w:ascii="Times New Roman" w:eastAsiaTheme="minorHAnsi" w:hAnsi="Times New Roman"/>
          <w:szCs w:val="24"/>
        </w:rPr>
      </w:pPr>
      <w:r>
        <w:rPr>
          <w:rFonts w:ascii="Times New Roman" w:eastAsiaTheme="minorHAnsi" w:hAnsi="Times New Roman"/>
          <w:szCs w:val="24"/>
        </w:rPr>
        <w:t>References:</w:t>
      </w:r>
    </w:p>
    <w:p w:rsidR="00572344" w:rsidRPr="00CC6342" w:rsidRDefault="00572344" w:rsidP="00572344">
      <w:pPr>
        <w:rPr>
          <w:rFonts w:ascii="Times New Roman" w:eastAsiaTheme="minorHAnsi" w:hAnsi="Times New Roman"/>
          <w:szCs w:val="24"/>
        </w:rPr>
      </w:pPr>
      <w:r w:rsidRPr="00CC6342">
        <w:rPr>
          <w:rFonts w:cs="Arial"/>
          <w:bCs/>
          <w:sz w:val="21"/>
          <w:szCs w:val="21"/>
        </w:rPr>
        <w:t xml:space="preserve">Storyboard Programming. </w:t>
      </w:r>
      <w:r w:rsidRPr="00CC6342">
        <w:rPr>
          <w:rFonts w:cs="Arial"/>
          <w:bCs/>
          <w:sz w:val="21"/>
          <w:szCs w:val="21"/>
        </w:rPr>
        <w:t>(1999)</w:t>
      </w:r>
      <w:r w:rsidRPr="00CC6342">
        <w:rPr>
          <w:rFonts w:cs="Arial"/>
          <w:bCs/>
          <w:sz w:val="21"/>
          <w:szCs w:val="21"/>
        </w:rPr>
        <w:t xml:space="preserve"> Retrieved November 26, 2017, from http://people.csail.mit.edu/rishabh/storyboard-website</w:t>
      </w:r>
    </w:p>
    <w:sectPr w:rsidR="00572344" w:rsidRPr="00CC6342" w:rsidSect="00A522DF">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190" w:rsidRDefault="00607190">
      <w:r>
        <w:separator/>
      </w:r>
    </w:p>
  </w:endnote>
  <w:endnote w:type="continuationSeparator" w:id="0">
    <w:p w:rsidR="00607190" w:rsidRDefault="00607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190" w:rsidRDefault="00607190">
      <w:r>
        <w:separator/>
      </w:r>
    </w:p>
  </w:footnote>
  <w:footnote w:type="continuationSeparator" w:id="0">
    <w:p w:rsidR="00607190" w:rsidRDefault="00607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9E9" w:rsidRDefault="007B09E9">
    <w:pPr>
      <w:pStyle w:val="Header"/>
      <w:framePr w:wrap="auto"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CC6342">
      <w:rPr>
        <w:rStyle w:val="PageNumber"/>
        <w:rFonts w:ascii="Times New Roman" w:hAnsi="Times New Roman"/>
        <w:noProof/>
      </w:rPr>
      <w:t>1</w:t>
    </w:r>
    <w:r>
      <w:rPr>
        <w:rStyle w:val="PageNumber"/>
        <w:rFonts w:ascii="Times New Roman" w:hAnsi="Times New Roman"/>
      </w:rPr>
      <w:fldChar w:fldCharType="end"/>
    </w:r>
  </w:p>
  <w:p w:rsidR="007B09E9" w:rsidRDefault="007B09E9">
    <w:pPr>
      <w:pStyle w:val="Header"/>
      <w:ind w:right="360"/>
      <w:jc w:val="right"/>
      <w:rPr>
        <w:rFonts w:ascii="Times New Roman" w:hAnsi="Times New Roman"/>
      </w:rPr>
    </w:pP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C14CB"/>
    <w:multiLevelType w:val="hybridMultilevel"/>
    <w:tmpl w:val="4126C634"/>
    <w:lvl w:ilvl="0" w:tplc="4544ABD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A67"/>
    <w:rsid w:val="00051DCF"/>
    <w:rsid w:val="00060FDB"/>
    <w:rsid w:val="000948F2"/>
    <w:rsid w:val="000B3070"/>
    <w:rsid w:val="000E7E16"/>
    <w:rsid w:val="00107B2C"/>
    <w:rsid w:val="00122CEF"/>
    <w:rsid w:val="00167FFC"/>
    <w:rsid w:val="00175D91"/>
    <w:rsid w:val="0017671B"/>
    <w:rsid w:val="001A13C5"/>
    <w:rsid w:val="001A746B"/>
    <w:rsid w:val="001B160D"/>
    <w:rsid w:val="001B312F"/>
    <w:rsid w:val="001B43BF"/>
    <w:rsid w:val="001E50BD"/>
    <w:rsid w:val="0021021B"/>
    <w:rsid w:val="00255B50"/>
    <w:rsid w:val="002E0625"/>
    <w:rsid w:val="002E1E10"/>
    <w:rsid w:val="002F5DC1"/>
    <w:rsid w:val="002F65E9"/>
    <w:rsid w:val="00304984"/>
    <w:rsid w:val="0033044A"/>
    <w:rsid w:val="003477A3"/>
    <w:rsid w:val="0037136E"/>
    <w:rsid w:val="003C203E"/>
    <w:rsid w:val="003F7FB0"/>
    <w:rsid w:val="00423454"/>
    <w:rsid w:val="00435C3E"/>
    <w:rsid w:val="00452813"/>
    <w:rsid w:val="004814BB"/>
    <w:rsid w:val="00483799"/>
    <w:rsid w:val="004A0C7B"/>
    <w:rsid w:val="004E658B"/>
    <w:rsid w:val="004F39BA"/>
    <w:rsid w:val="00504598"/>
    <w:rsid w:val="00511DFF"/>
    <w:rsid w:val="00552267"/>
    <w:rsid w:val="005677D1"/>
    <w:rsid w:val="00572344"/>
    <w:rsid w:val="005905FA"/>
    <w:rsid w:val="005A342C"/>
    <w:rsid w:val="005B6611"/>
    <w:rsid w:val="005E6E71"/>
    <w:rsid w:val="005F27CE"/>
    <w:rsid w:val="00607190"/>
    <w:rsid w:val="00675441"/>
    <w:rsid w:val="00682010"/>
    <w:rsid w:val="006B0430"/>
    <w:rsid w:val="00722AA9"/>
    <w:rsid w:val="007533BB"/>
    <w:rsid w:val="00754F8A"/>
    <w:rsid w:val="0078621E"/>
    <w:rsid w:val="007862CF"/>
    <w:rsid w:val="00794453"/>
    <w:rsid w:val="007B09E9"/>
    <w:rsid w:val="007E2A6B"/>
    <w:rsid w:val="008033C5"/>
    <w:rsid w:val="00834CAC"/>
    <w:rsid w:val="00853FEC"/>
    <w:rsid w:val="008B4F38"/>
    <w:rsid w:val="008F0F0E"/>
    <w:rsid w:val="009115E9"/>
    <w:rsid w:val="00917F91"/>
    <w:rsid w:val="00930B60"/>
    <w:rsid w:val="0095337B"/>
    <w:rsid w:val="0095506E"/>
    <w:rsid w:val="009D70FF"/>
    <w:rsid w:val="009F0217"/>
    <w:rsid w:val="009F6B38"/>
    <w:rsid w:val="00A26679"/>
    <w:rsid w:val="00A26CE1"/>
    <w:rsid w:val="00A4284D"/>
    <w:rsid w:val="00A522DF"/>
    <w:rsid w:val="00A74C76"/>
    <w:rsid w:val="00A835BB"/>
    <w:rsid w:val="00A91BB3"/>
    <w:rsid w:val="00AA0424"/>
    <w:rsid w:val="00AB6596"/>
    <w:rsid w:val="00B23924"/>
    <w:rsid w:val="00B270B6"/>
    <w:rsid w:val="00B32D4A"/>
    <w:rsid w:val="00B55BD2"/>
    <w:rsid w:val="00B8423E"/>
    <w:rsid w:val="00BA1AE5"/>
    <w:rsid w:val="00BB0D54"/>
    <w:rsid w:val="00BD5A14"/>
    <w:rsid w:val="00BD6F0A"/>
    <w:rsid w:val="00C27D1D"/>
    <w:rsid w:val="00C62AFB"/>
    <w:rsid w:val="00C81FFC"/>
    <w:rsid w:val="00C94D05"/>
    <w:rsid w:val="00C9646D"/>
    <w:rsid w:val="00CA3C33"/>
    <w:rsid w:val="00CC4924"/>
    <w:rsid w:val="00CC5B38"/>
    <w:rsid w:val="00CC6342"/>
    <w:rsid w:val="00CF6FB9"/>
    <w:rsid w:val="00D17D72"/>
    <w:rsid w:val="00D21341"/>
    <w:rsid w:val="00D42E90"/>
    <w:rsid w:val="00D50021"/>
    <w:rsid w:val="00D55C92"/>
    <w:rsid w:val="00D56DF1"/>
    <w:rsid w:val="00D66A28"/>
    <w:rsid w:val="00D7158A"/>
    <w:rsid w:val="00DA73BF"/>
    <w:rsid w:val="00DB00C9"/>
    <w:rsid w:val="00DC7D5A"/>
    <w:rsid w:val="00E001BB"/>
    <w:rsid w:val="00E06418"/>
    <w:rsid w:val="00E1533F"/>
    <w:rsid w:val="00E233F4"/>
    <w:rsid w:val="00E255B7"/>
    <w:rsid w:val="00E3760D"/>
    <w:rsid w:val="00E7309F"/>
    <w:rsid w:val="00E80A67"/>
    <w:rsid w:val="00EA33EF"/>
    <w:rsid w:val="00EB2627"/>
    <w:rsid w:val="00EB334F"/>
    <w:rsid w:val="00EC1B0B"/>
    <w:rsid w:val="00EC7BA4"/>
    <w:rsid w:val="00ED0C26"/>
    <w:rsid w:val="00F2359D"/>
    <w:rsid w:val="00F30FF9"/>
    <w:rsid w:val="00F321FE"/>
    <w:rsid w:val="00F361E4"/>
    <w:rsid w:val="00F674D0"/>
    <w:rsid w:val="00F72336"/>
    <w:rsid w:val="00F82437"/>
    <w:rsid w:val="00F82A90"/>
    <w:rsid w:val="00FA2255"/>
    <w:rsid w:val="00FA65C9"/>
    <w:rsid w:val="00FB3A04"/>
    <w:rsid w:val="00FC225A"/>
    <w:rsid w:val="00FC498F"/>
    <w:rsid w:val="00FE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1A6D6"/>
  <w15:chartTrackingRefBased/>
  <w15:docId w15:val="{3D596E40-AB60-4F5C-BD91-0D040263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ind w:firstLine="720"/>
    </w:pPr>
  </w:style>
  <w:style w:type="paragraph" w:styleId="ListParagraph">
    <w:name w:val="List Paragraph"/>
    <w:basedOn w:val="Normal"/>
    <w:qFormat/>
    <w:rsid w:val="00722AA9"/>
    <w:pPr>
      <w:spacing w:after="200" w:line="276" w:lineRule="auto"/>
      <w:ind w:left="720"/>
      <w:contextualSpacing/>
    </w:pPr>
    <w:rPr>
      <w:rFonts w:ascii="Calibri" w:eastAsia="Calibri" w:hAnsi="Calibri"/>
      <w:sz w:val="22"/>
      <w:szCs w:val="22"/>
    </w:rPr>
  </w:style>
  <w:style w:type="character" w:styleId="Hyperlink">
    <w:name w:val="Hyperlink"/>
    <w:unhideWhenUsed/>
    <w:rsid w:val="00722AA9"/>
    <w:rPr>
      <w:color w:val="0000FF"/>
      <w:u w:val="single"/>
    </w:rPr>
  </w:style>
  <w:style w:type="paragraph" w:styleId="BalloonText">
    <w:name w:val="Balloon Text"/>
    <w:basedOn w:val="Normal"/>
    <w:semiHidden/>
    <w:rsid w:val="003C203E"/>
    <w:rPr>
      <w:rFonts w:ascii="Tahoma" w:hAnsi="Tahoma" w:cs="Tahoma"/>
      <w:sz w:val="16"/>
      <w:szCs w:val="16"/>
    </w:rPr>
  </w:style>
  <w:style w:type="character" w:styleId="CommentReference">
    <w:name w:val="annotation reference"/>
    <w:semiHidden/>
    <w:rsid w:val="002F5DC1"/>
    <w:rPr>
      <w:sz w:val="16"/>
      <w:szCs w:val="16"/>
    </w:rPr>
  </w:style>
  <w:style w:type="paragraph" w:styleId="CommentText">
    <w:name w:val="annotation text"/>
    <w:basedOn w:val="Normal"/>
    <w:semiHidden/>
    <w:rsid w:val="002F5DC1"/>
    <w:rPr>
      <w:sz w:val="20"/>
    </w:rPr>
  </w:style>
  <w:style w:type="paragraph" w:styleId="CommentSubject">
    <w:name w:val="annotation subject"/>
    <w:basedOn w:val="CommentText"/>
    <w:next w:val="CommentText"/>
    <w:semiHidden/>
    <w:rsid w:val="002F5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quita.elliott\Downloads\GCU-Style-Guid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TaxCatchAll"><![CDATA[705;#Editing|d46a985e-5fe3-4339-b93c-f6e7c0a1af5c;#685;#Editorial Guidelines|ab5a95c8-7288-41ca-905c-08137f9b02ca;#464;#Editing|de79e772-b630-448f-8a41-7174eac28e22;#3;#Curriculum Design and Development|daadcc1e-222f-435e-9dfd-8402b3540544;#2;#Internal|98311b30-b9e9-4d4f-9f64-0688c0d4a234;#1;#Normal|581d4866-74cc-43f1-bef1-bb304cbfeaa5]]></LongProp>
</Long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9AB004DB5F24774F96E5A2D4C338A5E2" ma:contentTypeVersion="15" ma:contentTypeDescription="Create a new document." ma:contentTypeScope="" ma:versionID="b97bee71f6b496a0c6799132fbed4c19">
  <xsd:schema xmlns:xsd="http://www.w3.org/2001/XMLSchema" xmlns:xs="http://www.w3.org/2001/XMLSchema" xmlns:p="http://schemas.microsoft.com/office/2006/metadata/properties" xmlns:ns1="http://schemas.microsoft.com/sharepoint/v3" xmlns:ns2="2f6e891f-0ac8-47e0-a765-df660b563adb" targetNamespace="http://schemas.microsoft.com/office/2006/metadata/properties" ma:root="true" ma:fieldsID="5b4b80c2e619f9e1e1b25b93a77db1b4" ns1:_="" ns2:_="">
    <xsd:import namespace="http://schemas.microsoft.com/sharepoint/v3"/>
    <xsd:import namespace="2f6e891f-0ac8-47e0-a765-df660b563adb"/>
    <xsd:element name="properties">
      <xsd:complexType>
        <xsd:sequence>
          <xsd:element name="documentManagement">
            <xsd:complexType>
              <xsd:all>
                <xsd:element ref="ns1:DocumentTypeTaxHTField0" minOccurs="0"/>
                <xsd:element ref="ns1:DocumentSubjectTaxHTField0" minOccurs="0"/>
                <xsd:element ref="ns1:DocumentCategoryTaxHTField0" minOccurs="0"/>
                <xsd:element ref="ns2:TaxKeywordTaxHTField" minOccurs="0"/>
                <xsd:element ref="ns1:DocumentComments" minOccurs="0"/>
                <xsd:element ref="ns1:DocumentDepartmentTaxHTField0" minOccurs="0"/>
                <xsd:element ref="ns1:SecurityClassificationTaxHTField0" minOccurs="0"/>
                <xsd:element ref="ns1:DocumentBusinessValueTaxHTField0" minOccurs="0"/>
                <xsd:element ref="ns1:DocumentStatusTaxHTField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SubjectTaxHTField0" ma:index="11"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CategoryTaxHTField0" ma:index="13"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Comments" ma:index="1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8" nillable="true" ma:taxonomy="true" ma:internalName="DocumentDepartmentTaxHTField0" ma:taxonomyFieldName="DocumentDepartment" ma:displayName="Department" ma:readOnly="false" ma:default="3;#Curriculum Design and Development|daadcc1e-222f-435e-9dfd-8402b3540544"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20"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BusinessValueTaxHTField0" ma:index="22"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tatusTaxHTField0" ma:index="24"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6e891f-0ac8-47e0-a765-df660b563adb" elementFormDefault="qualified">
    <xsd:import namespace="http://schemas.microsoft.com/office/2006/documentManagement/types"/>
    <xsd:import namespace="http://schemas.microsoft.com/office/infopath/2007/PartnerControls"/>
    <xsd:element name="TaxKeywordTaxHTField" ma:index="15"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84101459-2a07-4c49-bb8b-4a395318b2fb}" ma:internalName="TaxCatchAll" ma:showField="CatchAllData" ma:web="2f6e891f-0ac8-47e0-a765-df660b563adb">
      <xsd:complexType>
        <xsd:complexContent>
          <xsd:extension base="dms:MultiChoiceLookup">
            <xsd:sequence>
              <xsd:element name="Value" type="dms:Lookup" maxOccurs="unbounded" minOccurs="0" nillable="true"/>
            </xsd:sequence>
          </xsd:extension>
        </xsd:complexContent>
      </xsd:complexType>
    </xsd:element>
    <xsd:element name="TaxCatchAllLabel" ma:index="26" nillable="true" ma:displayName="Taxonomy Catch All Column1" ma:description="" ma:hidden="true" ma:list="{84101459-2a07-4c49-bb8b-4a395318b2fb}" ma:internalName="TaxCatchAllLabel" ma:readOnly="true" ma:showField="CatchAllDataLabel" ma:web="2f6e891f-0ac8-47e0-a765-df660b563a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2f6e891f-0ac8-47e0-a765-df660b563adb">
      <Terms xmlns="http://schemas.microsoft.com/office/infopath/2007/PartnerControls"/>
    </TaxKeywordTaxHTField>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Curriculum Design and Development</TermName>
          <TermId xmlns="http://schemas.microsoft.com/office/infopath/2007/PartnerControls">daadcc1e-222f-435e-9dfd-8402b3540544</TermId>
        </TermInfo>
      </Terms>
    </DocumentDepartmentTaxHTField0>
    <TaxCatchAll xmlns="2f6e891f-0ac8-47e0-a765-df660b563adb">
      <Value>705</Value>
      <Value>685</Value>
      <Value>464</Value>
      <Value>3</Value>
      <Value>2</Value>
      <Value>1</Value>
    </TaxCatchAll>
    <DocumentCategoryTaxHTField0 xmlns="http://schemas.microsoft.com/sharepoint/v3">
      <Terms xmlns="http://schemas.microsoft.com/office/infopath/2007/PartnerControls">
        <TermInfo xmlns="http://schemas.microsoft.com/office/infopath/2007/PartnerControls">
          <TermName xmlns="http://schemas.microsoft.com/office/infopath/2007/PartnerControls">Editing</TermName>
          <TermId xmlns="http://schemas.microsoft.com/office/infopath/2007/PartnerControls">de79e772-b630-448f-8a41-7174eac28e22</TermId>
        </TermInfo>
      </Terms>
    </DocumentCategoryTaxHTField0>
    <DocumentTypeTaxHTField0 xmlns="http://schemas.microsoft.com/sharepoint/v3">
      <Terms xmlns="http://schemas.microsoft.com/office/infopath/2007/PartnerControls">
        <TermInfo xmlns="http://schemas.microsoft.com/office/infopath/2007/PartnerControls">
          <TermName xmlns="http://schemas.microsoft.com/office/infopath/2007/PartnerControls">Editorial Guidelines</TermName>
          <TermId xmlns="http://schemas.microsoft.com/office/infopath/2007/PartnerControls">ab5a95c8-7288-41ca-905c-08137f9b02ca</TermId>
        </TermInfo>
      </Terms>
    </DocumentTyp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SubjectTaxHTField0 xmlns="http://schemas.microsoft.com/sharepoint/v3">
      <Terms xmlns="http://schemas.microsoft.com/office/infopath/2007/PartnerControls">
        <TermInfo xmlns="http://schemas.microsoft.com/office/infopath/2007/PartnerControls">
          <TermName xmlns="http://schemas.microsoft.com/office/infopath/2007/PartnerControls">Editing</TermName>
          <TermId xmlns="http://schemas.microsoft.com/office/infopath/2007/PartnerControls">d46a985e-5fe3-4339-b93c-f6e7c0a1af5c</TermId>
        </TermInfo>
      </Terms>
    </DocumentSubjectTaxHTField0>
    <DocumentStatusTaxHTField0 xmlns="http://schemas.microsoft.com/sharepoint/v3">
      <Terms xmlns="http://schemas.microsoft.com/office/infopath/2007/PartnerControls"/>
    </DocumentStatusTaxHTField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6AF72A-CFA9-4DBC-8F8C-3D41D085B77A}">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8BE2FF25-01E7-4346-8FFF-D3D48F65DE8C}">
  <ds:schemaRefs>
    <ds:schemaRef ds:uri="http://schemas.microsoft.com/office/2006/metadata/customXsn"/>
  </ds:schemaRefs>
</ds:datastoreItem>
</file>

<file path=customXml/itemProps3.xml><?xml version="1.0" encoding="utf-8"?>
<ds:datastoreItem xmlns:ds="http://schemas.openxmlformats.org/officeDocument/2006/customXml" ds:itemID="{2AA9806F-29FB-4F36-9EA8-FCC0829D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6e891f-0ac8-47e0-a765-df660b563a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1F2B60-C179-4866-9B3B-EE26FCCA21E9}">
  <ds:schemaRefs>
    <ds:schemaRef ds:uri="http://schemas.microsoft.com/office/2006/metadata/properties"/>
    <ds:schemaRef ds:uri="http://schemas.microsoft.com/office/infopath/2007/PartnerControls"/>
    <ds:schemaRef ds:uri="2f6e891f-0ac8-47e0-a765-df660b563adb"/>
    <ds:schemaRef ds:uri="http://schemas.microsoft.com/sharepoint/v3"/>
  </ds:schemaRefs>
</ds:datastoreItem>
</file>

<file path=customXml/itemProps5.xml><?xml version="1.0" encoding="utf-8"?>
<ds:datastoreItem xmlns:ds="http://schemas.openxmlformats.org/officeDocument/2006/customXml" ds:itemID="{50B1688D-7486-4E8A-9444-6BD2B3C968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GCU-Style-Guide-Template</Template>
  <TotalTime>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GCU Style Template</vt:lpstr>
    </vt:vector>
  </TitlesOfParts>
  <Company>Grand Canyon University</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GCU Style Template</dc:title>
  <dc:subject/>
  <dc:creator>Windows User</dc:creator>
  <cp:keywords/>
  <cp:lastModifiedBy>Vincent J Christaldi</cp:lastModifiedBy>
  <cp:revision>2</cp:revision>
  <cp:lastPrinted>2009-10-21T15:29:00Z</cp:lastPrinted>
  <dcterms:created xsi:type="dcterms:W3CDTF">2017-11-26T20:44:00Z</dcterms:created>
  <dcterms:modified xsi:type="dcterms:W3CDTF">2017-11-26T20:44:00Z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TaxHTField">
    <vt:lpwstr/>
  </property>
  <property fmtid="{D5CDD505-2E9C-101B-9397-08002B2CF9AE}" pid="3" name="DocumentDepartment">
    <vt:lpwstr>3;#Curriculum Design and Development|daadcc1e-222f-435e-9dfd-8402b3540544</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TaxCatchAll">
    <vt:lpwstr>705;#Editing|d46a985e-5fe3-4339-b93c-f6e7c0a1af5c;#685;#Editorial Guidelines|ab5a95c8-7288-41ca-905c-08137f9b02ca;#464;#Editing|de79e772-b630-448f-8a41-7174eac28e22;#3;#Curriculum Design and Development|daadcc1e-222f-435e-9dfd-8402b3540544;#2;#Internal|98</vt:lpwstr>
  </property>
  <property fmtid="{D5CDD505-2E9C-101B-9397-08002B2CF9AE}" pid="7" name="SecurityClassification">
    <vt:lpwstr>2;#Internal|98311b30-b9e9-4d4f-9f64-0688c0d4a234</vt:lpwstr>
  </property>
  <property fmtid="{D5CDD505-2E9C-101B-9397-08002B2CF9AE}" pid="8" name="DocumentType">
    <vt:lpwstr>685;#Editorial Guidelines|ab5a95c8-7288-41ca-905c-08137f9b02ca</vt:lpwstr>
  </property>
  <property fmtid="{D5CDD505-2E9C-101B-9397-08002B2CF9AE}" pid="9" name="DocumentSubject">
    <vt:lpwstr>705;#Editing|d46a985e-5fe3-4339-b93c-f6e7c0a1af5c</vt:lpwstr>
  </property>
  <property fmtid="{D5CDD505-2E9C-101B-9397-08002B2CF9AE}" pid="10" name="DocumentCategoryTaxHTField0">
    <vt:lpwstr>Editing|de79e772-b630-448f-8a41-7174eac28e22</vt:lpwstr>
  </property>
  <property fmtid="{D5CDD505-2E9C-101B-9397-08002B2CF9AE}" pid="11" name="DocumentStatus">
    <vt:lpwstr/>
  </property>
  <property fmtid="{D5CDD505-2E9C-101B-9397-08002B2CF9AE}" pid="12" name="DocumentSubjectTaxHTField0">
    <vt:lpwstr>Editing|d46a985e-5fe3-4339-b93c-f6e7c0a1af5c</vt:lpwstr>
  </property>
  <property fmtid="{D5CDD505-2E9C-101B-9397-08002B2CF9AE}" pid="13" name="DocumentCategory">
    <vt:lpwstr>464;#Editing|de79e772-b630-448f-8a41-7174eac28e22</vt:lpwstr>
  </property>
  <property fmtid="{D5CDD505-2E9C-101B-9397-08002B2CF9AE}" pid="14" name="DocumentStatusTaxHTField0">
    <vt:lpwstr/>
  </property>
  <property fmtid="{D5CDD505-2E9C-101B-9397-08002B2CF9AE}" pid="15" name="DocumentTypeTaxHTField0">
    <vt:lpwstr>Editorial Guidelines|ab5a95c8-7288-41ca-905c-08137f9b02ca</vt:lpwstr>
  </property>
  <property fmtid="{D5CDD505-2E9C-101B-9397-08002B2CF9AE}" pid="16" name="DocumentBusinessValueTaxHTField0">
    <vt:lpwstr>Normal|581d4866-74cc-43f1-bef1-bb304cbfeaa5</vt:lpwstr>
  </property>
  <property fmtid="{D5CDD505-2E9C-101B-9397-08002B2CF9AE}" pid="17" name="DocumentComments">
    <vt:lpwstr/>
  </property>
  <property fmtid="{D5CDD505-2E9C-101B-9397-08002B2CF9AE}" pid="18" name="DocumentDepartmentTaxHTField0">
    <vt:lpwstr>Curriculum Design and Development|daadcc1e-222f-435e-9dfd-8402b3540544</vt:lpwstr>
  </property>
  <property fmtid="{D5CDD505-2E9C-101B-9397-08002B2CF9AE}" pid="19" name="SecurityClassificationTaxHTField0">
    <vt:lpwstr>Internal|98311b30-b9e9-4d4f-9f64-0688c0d4a234</vt:lpwstr>
  </property>
</Properties>
</file>