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DA1756" w14:textId="2A048F21" w:rsidR="00977886" w:rsidRDefault="005D70B6">
      <w:r>
        <w:rPr>
          <w:noProof/>
        </w:rPr>
        <w:drawing>
          <wp:inline distT="0" distB="0" distL="0" distR="0" wp14:anchorId="0BF3A31B" wp14:editId="52729BF6">
            <wp:extent cx="5940425" cy="792035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78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0B1"/>
    <w:rsid w:val="005D70B6"/>
    <w:rsid w:val="00977886"/>
    <w:rsid w:val="00BD6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D8D516A-7D11-42A7-8EB5-3D7D75F57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before="120" w:after="280"/>
        <w:ind w:right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Беседин</dc:creator>
  <cp:keywords/>
  <dc:description/>
  <cp:lastModifiedBy>Ярослав Беседин</cp:lastModifiedBy>
  <cp:revision>2</cp:revision>
  <dcterms:created xsi:type="dcterms:W3CDTF">2026-02-11T12:35:00Z</dcterms:created>
  <dcterms:modified xsi:type="dcterms:W3CDTF">2026-02-11T12:35:00Z</dcterms:modified>
</cp:coreProperties>
</file>