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164B" w14:textId="501C7B70" w:rsidR="000B04FE" w:rsidRDefault="000B04FE" w:rsidP="00076AB8">
      <w:pPr>
        <w:pStyle w:val="Heading2"/>
        <w:ind w:left="709" w:hanging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B1E5C9" wp14:editId="0638E7AD">
            <wp:extent cx="1965960" cy="892044"/>
            <wp:effectExtent l="0" t="0" r="0" b="381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5C3D" w14:textId="77777777" w:rsidR="00677203" w:rsidRPr="00677203" w:rsidRDefault="00677203" w:rsidP="00677203"/>
    <w:p w14:paraId="7BA2F5A9" w14:textId="6F906BCA" w:rsidR="0006731C" w:rsidRPr="00076AB8" w:rsidRDefault="000B04FE" w:rsidP="00076AB8">
      <w:pPr>
        <w:pStyle w:val="Heading2"/>
        <w:ind w:left="709" w:hanging="709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3BF27" wp14:editId="6E4754F4">
                <wp:simplePos x="0" y="0"/>
                <wp:positionH relativeFrom="column">
                  <wp:posOffset>-1310640</wp:posOffset>
                </wp:positionH>
                <wp:positionV relativeFrom="paragraph">
                  <wp:posOffset>350520</wp:posOffset>
                </wp:positionV>
                <wp:extent cx="9052560" cy="198120"/>
                <wp:effectExtent l="0" t="0" r="0" b="0"/>
                <wp:wrapNone/>
                <wp:docPr id="4" name="Equal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560" cy="198120"/>
                        </a:xfrm>
                        <a:prstGeom prst="mathEqual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E7350" id="Equals 4" o:spid="_x0000_s1026" style="position:absolute;margin-left:-103.2pt;margin-top:27.6pt;width:712.8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525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/NqAIAACQGAAAOAAAAZHJzL2Uyb0RvYy54bWy8VEtv3CAQvlfqf0DcG9ur3TRZxRutkqaq&#10;lDZRkypngiG2BAwFdr3bX98BbOfRtIeqqg8Y5vEN8zEzJ6c7rchWON+BqWl1UFIiDIemMw81/XZ7&#10;8e6IEh+YaZgCI2q6F56ert6+OentUsygBdUIRxDE+GVva9qGYJdF4XkrNPMHYIVBpQSnWcCjeyga&#10;x3pE16qYleVh0YNrrAMuvEfpeVbSVcKXUvBwJaUXgaia4t1CWl1a7+NarE7Y8sEx23Z8uAb7i1to&#10;1hkMOkGds8DIxnW/QOmOO/AgwwEHXYCUHRcpB8ymKl9kc9MyK1IuSI63E03+38HyL9trR7qmpnNK&#10;DNP4RB++b5jyZB656a1fosmNvXbDyeM2JrqTTsc/pkB2ic/9xKfYBcJReFwuZotDpJ2jrjo+qmaJ&#10;8OLR2zofPgrQJG5qio/cpvCJS7a99AHDov1oFyN6UF1z0SmVDrFQxJlyZMvwicNullzVRn+GJsvm&#10;JX75oVGM5ZDFh6MY4VO5RZQU7FkAZf53TLxPDFpE7jPbaRf2SsSrKPNVSHwx5DfnOl0+58U4FyZU&#10;iQbfskZk8eK36SbAiCyR0wl7AHhO74idH2Wwj64itdrkXObof3KePFJkMGFy1p0B9xqAwqyGyNl+&#10;JClTE1m6h2aP9ewgN7q3/KLDyrpkPlwzh52NxYjTKlzhIhX0NYVhR0kL7sdr8miPDYdaSnqcFDX1&#10;2CFOUKI+GWzF42o+j6MlHeaL91jkxD3V3D/VmI0+A6zUCuei5Wkb7YMat9KBvsOhto5RUcUMx9g1&#10;5cGNh7OQJxiORS7W62SG48SycGluLI/gkdXYNLe7O+bs0F4BG/MLjFOFLV80WLaNngbWmwCyS933&#10;yOvAN46i1CfD2Iyz7uk5WT0O99VPAAAA//8DAFBLAwQUAAYACAAAACEA7C5lOd0AAAALAQAADwAA&#10;AGRycy9kb3ducmV2LnhtbEyPwW7CMAyG75P2DpEn7QZpK6hYqYumSZw3CuIcmqypSJyqCSV7+4XT&#10;drP1f/r9ud5Fa9isJj84QsiXGTBFnZMD9Qin436xAeaDICmMI4XwozzsmuenWlTS3emg5jb0LJWQ&#10;rwSCDmGsOPedVlb4pRsVpezbTVaEtE49l5O4p3JreJFlJbdioHRBi1F9aNVd25tFWH3FVmd7b/rz&#10;yRw+y2Me5zJHfH2J71tgQcXwB8NDP6lDk5wu7kbSM4OwKLJylViE9boA9iCK/C1NF4RNSnhT8/8/&#10;NL8AAAD//wMAUEsBAi0AFAAGAAgAAAAhALaDOJL+AAAA4QEAABMAAAAAAAAAAAAAAAAAAAAAAFtD&#10;b250ZW50X1R5cGVzXS54bWxQSwECLQAUAAYACAAAACEAOP0h/9YAAACUAQAACwAAAAAAAAAAAAAA&#10;AAAvAQAAX3JlbHMvLnJlbHNQSwECLQAUAAYACAAAACEAboA/zagCAAAkBgAADgAAAAAAAAAAAAAA&#10;AAAuAgAAZHJzL2Uyb0RvYy54bWxQSwECLQAUAAYACAAAACEA7C5lOd0AAAALAQAADwAAAAAAAAAA&#10;AAAAAAACBQAAZHJzL2Rvd25yZXYueG1sUEsFBgAAAAAEAAQA8wAAAAwGAAAAAA==&#10;" path="m1199917,40813r6652726,l7852643,87411r-6652726,l1199917,40813xm1199917,110709r6652726,l7852643,157307r-6652726,l1199917,110709xe" fillcolor="#acb9ca [1311]" strokecolor="#acb9ca [1311]" strokeweight="1pt">
                <v:stroke joinstyle="miter"/>
                <v:path arrowok="t" o:connecttype="custom" o:connectlocs="1199917,40813;7852643,40813;7852643,87411;1199917,87411;1199917,40813;1199917,110709;7852643,110709;7852643,157307;1199917,157307;1199917,110709" o:connectangles="0,0,0,0,0,0,0,0,0,0"/>
              </v:shape>
            </w:pict>
          </mc:Fallback>
        </mc:AlternateContent>
      </w:r>
      <w:r w:rsidRPr="00076AB8">
        <w:rPr>
          <w:b/>
          <w:bCs/>
        </w:rPr>
        <w:t>CASCADE RECIPES: UPDATE 1.2.6</w:t>
      </w:r>
    </w:p>
    <w:p w14:paraId="7783FC71" w14:textId="47509539" w:rsidR="005423FE" w:rsidRPr="005423FE" w:rsidRDefault="005423FE" w:rsidP="005423FE"/>
    <w:p w14:paraId="35B74191" w14:textId="3BC0D88B" w:rsidR="0006731C" w:rsidRPr="00584A81" w:rsidRDefault="0006731C" w:rsidP="000B04FE">
      <w:pPr>
        <w:jc w:val="center"/>
      </w:pPr>
      <w:r>
        <w:t xml:space="preserve">Cascade Recipes are </w:t>
      </w:r>
      <w:r w:rsidR="000B04FE">
        <w:t xml:space="preserve">a new </w:t>
      </w:r>
      <w:r>
        <w:t>way to have multiple recipes run automatically in sequence. The recipes are added using the Cascade Menu</w:t>
      </w:r>
      <w:r w:rsidR="000B04FE">
        <w:t xml:space="preserve">, which can be accessed from the </w:t>
      </w:r>
      <w:r w:rsidR="000B04FE" w:rsidRPr="000B04FE">
        <w:rPr>
          <w:i/>
          <w:iCs/>
        </w:rPr>
        <w:t>Recipe</w:t>
      </w:r>
      <w:r w:rsidR="000B04FE">
        <w:t xml:space="preserve"> tab</w:t>
      </w:r>
      <w:r w:rsidR="005423FE">
        <w:t xml:space="preserve">. The </w:t>
      </w:r>
      <w:r w:rsidR="005423FE" w:rsidRPr="000B712C">
        <w:rPr>
          <w:color w:val="C92A26"/>
        </w:rPr>
        <w:t>Build Cascade Recipe</w:t>
      </w:r>
      <w:r>
        <w:t xml:space="preserve"> </w:t>
      </w:r>
      <w:r w:rsidR="005423FE">
        <w:t xml:space="preserve">button </w:t>
      </w:r>
      <w:r>
        <w:t>can only be performed by Engineer access. Once the cascade recipe is created, an Operator can load and run Cascade Recipe</w:t>
      </w:r>
      <w:r w:rsidR="000B04FE">
        <w:t>s</w:t>
      </w:r>
      <w:r>
        <w:t>.</w:t>
      </w:r>
      <w:r w:rsidR="00E476ED">
        <w:t xml:space="preserve"> For more detailed instructions on the new features in update 1.2.6, please see Version 1.6 of the </w:t>
      </w:r>
      <w:r w:rsidR="00E476ED" w:rsidRPr="00E476ED">
        <w:rPr>
          <w:i/>
          <w:iCs/>
        </w:rPr>
        <w:t>User Manual</w:t>
      </w:r>
      <w:r w:rsidR="00E476ED">
        <w:t xml:space="preserve">. </w:t>
      </w:r>
    </w:p>
    <w:p w14:paraId="525B242D" w14:textId="3D4CF525" w:rsidR="0006731C" w:rsidRDefault="000B712C" w:rsidP="0006731C">
      <w:pPr>
        <w:pStyle w:val="Heading3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B489C1" wp14:editId="78129B7C">
                <wp:simplePos x="0" y="0"/>
                <wp:positionH relativeFrom="column">
                  <wp:posOffset>-1341120</wp:posOffset>
                </wp:positionH>
                <wp:positionV relativeFrom="paragraph">
                  <wp:posOffset>268605</wp:posOffset>
                </wp:positionV>
                <wp:extent cx="9052560" cy="198120"/>
                <wp:effectExtent l="0" t="0" r="0" b="0"/>
                <wp:wrapNone/>
                <wp:docPr id="13" name="Equal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560" cy="198120"/>
                        </a:xfrm>
                        <a:prstGeom prst="mathEqual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DE3C" id="Equals 13" o:spid="_x0000_s1026" style="position:absolute;margin-left:-105.6pt;margin-top:21.15pt;width:712.8pt;height:1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525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B+qQIAACYGAAAOAAAAZHJzL2Uyb0RvYy54bWy8VEtvEzEQviPxHyzf6W5CUtqomypqKUIq&#10;bUSLena9dncl22NsJ5vw6xnbu9sHhQNC5LCx5/GN55vHyelOK7IVzrdgKjo5KCkRhkPdmoeKfru9&#10;eHdEiQ/M1EyBERXdC09Pl2/fnHR2IabQgKqFIwhi/KKzFW1CsIui8LwRmvkDsMKgUoLTLODVPRS1&#10;Yx2ia1VMy/Kw6MDV1gEX3qP0PCvpMuFLKXi4ltKLQFRF8W0hfV363sdvsTxhiwfHbNPy/hnsL16h&#10;WWsw6Ah1zgIjG9f+AqVb7sCDDAccdAFStlykHDCbSfkim5uGWZFyQXK8HWny/w6WX23XjrQ11u49&#10;JYZprNHH7xumPEEBstNZv0CjG7t2/c3jMaa6k07Hf0yC7BKj+5FRsQuEo/C4nE/nh0g8R93k+Ggy&#10;TZQXj97W+fBJgCbxUFEsc5PiJzbZ9tIHDIv2g12M6EG19UWrVLrEVhFnypEtwyKH3TS5qo3+AnWW&#10;zUr85VKjGBsiiw8HMcKnhosoKdizAMr875j4nhi0iNxnttMp7JWIT1Hmq5BYM+Q35zo+PufFOBcm&#10;TBINvmG1yOL5b9NNgBFZIqcjdg/wnN4BOxelt4+uIg3b6Fzm6H9yHj1SZDBhdNatAfcagMKs+sjZ&#10;fiApUxNZuod6jx3tII+6t/yixc66ZD6smcPZxmbEfRWu8SMVdBWF/kRJA+7Ha/JojyOHWko63BUV&#10;9TgiTlCiPhscxuPJbBaXS7rM5h+wyYl7qrl/qjEbfQbYqRPcjJanY7QPajhKB/oO19oqRkUVMxxj&#10;V5QHN1zOQt5huBi5WK2SGS4Uy8KlubE8gkdW49Dc7u6Ys/14BRzMKxj2Clu8GLBsGz0NrDYBZJum&#10;75HXnm9cRmlO+sUZt93Te7J6XO/LnwAAAP//AwBQSwMEFAAGAAgAAAAhAK6eT1XcAAAACwEAAA8A&#10;AABkcnMvZG93bnJldi54bWxMj8tOwzAQAO9I/IO1SNxax24IKMSpEFLP0LTq2Y2XOMKPKHZT8/e4&#10;JziudjQ722yTNWTBOYzeCWDrAgi63qvRDQKOh93qBUiI0ilpvEMBPxhg297fNbJW/ur2uHRxIFni&#10;Qi0F6BinmtLQa7QyrP2ELu++/GxlzOM8UDXLa5ZbQ3lRVNTK0eULWk74rrH/7i5WQPmZOl3sghlO&#10;R7P/qA4sLRUT4vEhvb0CiZjiHwy3/JwObW46+4tTgRgBK84Yz2y28Q2QG8FZWQI5C3jePAFtG/r/&#10;h/YXAAD//wMAUEsBAi0AFAAGAAgAAAAhALaDOJL+AAAA4QEAABMAAAAAAAAAAAAAAAAAAAAAAFtD&#10;b250ZW50X1R5cGVzXS54bWxQSwECLQAUAAYACAAAACEAOP0h/9YAAACUAQAACwAAAAAAAAAAAAAA&#10;AAAvAQAAX3JlbHMvLnJlbHNQSwECLQAUAAYACAAAACEA4YYQfqkCAAAmBgAADgAAAAAAAAAAAAAA&#10;AAAuAgAAZHJzL2Uyb0RvYy54bWxQSwECLQAUAAYACAAAACEArp5PVdwAAAALAQAADwAAAAAAAAAA&#10;AAAAAAADBQAAZHJzL2Rvd25yZXYueG1sUEsFBgAAAAAEAAQA8wAAAAwGAAAAAA==&#10;" path="m1199917,40813r6652726,l7852643,87411r-6652726,l1199917,40813xm1199917,110709r6652726,l7852643,157307r-6652726,l1199917,110709xe" fillcolor="#acb9ca [1311]" strokecolor="#acb9ca [1311]" strokeweight="1pt">
                <v:stroke joinstyle="miter"/>
                <v:path arrowok="t" o:connecttype="custom" o:connectlocs="1199917,40813;7852643,40813;7852643,87411;1199917,87411;1199917,40813;1199917,110709;7852643,110709;7852643,157307;1199917,157307;1199917,110709" o:connectangles="0,0,0,0,0,0,0,0,0,0"/>
              </v:shape>
            </w:pict>
          </mc:Fallback>
        </mc:AlternateContent>
      </w:r>
      <w:r w:rsidR="005423FE">
        <w:t xml:space="preserve">Two new </w:t>
      </w:r>
      <w:r w:rsidR="000B04FE">
        <w:t>functions</w:t>
      </w:r>
    </w:p>
    <w:p w14:paraId="4C6570C5" w14:textId="6AA417B8" w:rsidR="000B712C" w:rsidRDefault="000B712C" w:rsidP="000B712C"/>
    <w:p w14:paraId="342EEC19" w14:textId="20545BAF" w:rsidR="000B712C" w:rsidRPr="000B712C" w:rsidRDefault="000B712C" w:rsidP="000B712C">
      <w:pPr>
        <w:jc w:val="center"/>
      </w:pPr>
      <w:r>
        <w:t xml:space="preserve">Two new functions available are the </w:t>
      </w:r>
      <w:r w:rsidRPr="000B712C">
        <w:rPr>
          <w:color w:val="C92A26"/>
        </w:rPr>
        <w:t xml:space="preserve">Build Cascade Recipe </w:t>
      </w:r>
      <w:r>
        <w:t xml:space="preserve">button and the </w:t>
      </w:r>
      <w:r w:rsidRPr="000B712C">
        <w:rPr>
          <w:color w:val="C92A26"/>
        </w:rPr>
        <w:t>Open Cascade Recipe</w:t>
      </w:r>
      <w:r w:rsidRPr="000B712C">
        <w:rPr>
          <w:i/>
          <w:iCs/>
          <w:color w:val="C92A26"/>
        </w:rPr>
        <w:t xml:space="preserve"> </w:t>
      </w:r>
      <w:r>
        <w:t>button.</w:t>
      </w:r>
    </w:p>
    <w:p w14:paraId="0C2063A9" w14:textId="3FE26702" w:rsidR="000B712C" w:rsidRPr="000B712C" w:rsidRDefault="000B712C" w:rsidP="000B712C"/>
    <w:p w14:paraId="0D87BDA6" w14:textId="722B1B31" w:rsidR="0006731C" w:rsidRDefault="005423FE" w:rsidP="000673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DE3BD" wp14:editId="12B55E33">
                <wp:simplePos x="0" y="0"/>
                <wp:positionH relativeFrom="column">
                  <wp:posOffset>1612583</wp:posOffset>
                </wp:positionH>
                <wp:positionV relativeFrom="paragraph">
                  <wp:posOffset>371793</wp:posOffset>
                </wp:positionV>
                <wp:extent cx="276225" cy="617220"/>
                <wp:effectExtent l="953" t="18097" r="0" b="29528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225" cy="6172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729B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27pt;margin-top:29.3pt;width:21.75pt;height:48.6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M6qAIAAMIFAAAOAAAAZHJzL2Uyb0RvYy54bWysVMFu2zAMvQ/YPwi6r46NNt2MOkXQIsOA&#10;oi2WDj0rshQbkEVNUuJkXz9Kst2s7S7DfDBEkXwkn0heXR86RfbCuhZ0RfOzGSVCc6hbva3oj6fV&#10;p8+UOM90zRRoUdGjcPR68fHDVW9KUUADqhaWIIh2ZW8q2nhvyixzvBEdc2dghEalBNsxj6LdZrVl&#10;PaJ3Kitms3nWg62NBS6cw9vbpKSLiC+l4P5BSic8URXF3Hz82/jfhH+2uGLl1jLTtHxIg/1DFh1r&#10;NQadoG6ZZ2Rn2zdQXcstOJD+jEOXgZQtF7EGrCafvapm3TAjYi1IjjMTTe7/wfL7/aMlbV3RghLN&#10;OnyipbXQl+QWek2KQFBvXIl2a/NoB8nhMVR7kLYjFpDVfI6vgV8kAcsih8jxceJYHDzheFlczovi&#10;ghKOqnl+WRTxDbKEFTCNdf6rgI6EQ0VrTCNmFJHZ/s55TALtR7vg40C19apVKgp2u7lRluwZvvlq&#10;FbNKLn+YKf3WM3SdmHz9IQ/lY6wTR5SCZxZISTTEkz8qEfCU/i4k8hkqjRnHTn7BZJwL7fOkalgt&#10;UpoXp1mOWcTQETAgSyxvwh4ARssEMmKnnAf74CriIEzO6ZH+klhynjxiZNB+cu5aDfa9yhRWNURO&#10;9iNJiZrA0gbqI3ZbbBgcRmf4qsVHvmPOPzKLc4eXuEv8A/6kgr6iMJwoacD+eu8+2OM4oJaSHue4&#10;ou7njllBifqmcVC+5OfnYfCjcH5xif1G7Klmc6rRu+4GsG3ymF08BnuvxqO00D3jylmGqKhimmPs&#10;inJvR+HGp/2CS4uL5TKa4bAb5u/02vAAHlgN/ft0eGbWDJ3ucUTuYZx5Vr7q9WQbPDUsdx5kGwfh&#10;hdeBb1wUsXGGpRY20akcrV5W7+I3AAAA//8DAFBLAwQUAAYACAAAACEAB+E+IN8AAAAKAQAADwAA&#10;AGRycy9kb3ducmV2LnhtbEyPwU7DMAyG70i8Q2QkbiwlK6wrTScEmjhwYkOwY9aEpqJxSpN24e0x&#10;J7jZ8qff319tkuvZbMbQeZRwvciAGWy87rCV8LrfXhXAQlSoVe/RSPg2ATb1+VmlSu1P+GLmXWwZ&#10;hWAolQQb41ByHhprnAoLPxik24cfnYq0ji3XozpRuOu5yLJb7lSH9MGqwTxY03zuJidh+5497e3j&#10;YZXs81fO7WTf5mWS8vIi3d8BiybFPxh+9UkdanI6+gl1YL0EIVaCUAnFTQ6MgKXIaTgSKYo18Lri&#10;/yvUPwAAAP//AwBQSwECLQAUAAYACAAAACEAtoM4kv4AAADhAQAAEwAAAAAAAAAAAAAAAAAAAAAA&#10;W0NvbnRlbnRfVHlwZXNdLnhtbFBLAQItABQABgAIAAAAIQA4/SH/1gAAAJQBAAALAAAAAAAAAAAA&#10;AAAAAC8BAABfcmVscy8ucmVsc1BLAQItABQABgAIAAAAIQDcCYM6qAIAAMIFAAAOAAAAAAAAAAAA&#10;AAAAAC4CAABkcnMvZTJvRG9jLnhtbFBLAQItABQABgAIAAAAIQAH4T4g3wAAAAoBAAAPAAAAAAAA&#10;AAAAAAAAAAIFAABkcnMvZG93bnJldi54bWxQSwUGAAAAAAQABADzAAAADgYAAAAA&#10;" adj="16767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D10BF" wp14:editId="20A77BA1">
                <wp:simplePos x="0" y="0"/>
                <wp:positionH relativeFrom="column">
                  <wp:posOffset>1601153</wp:posOffset>
                </wp:positionH>
                <wp:positionV relativeFrom="paragraph">
                  <wp:posOffset>119063</wp:posOffset>
                </wp:positionV>
                <wp:extent cx="276225" cy="617220"/>
                <wp:effectExtent l="953" t="18097" r="0" b="29528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225" cy="6172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51343" id="Arrow: Down 1" o:spid="_x0000_s1026" type="#_x0000_t67" style="position:absolute;margin-left:126.1pt;margin-top:9.4pt;width:21.75pt;height:48.6pt;rotation:-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FfqAIAAMIFAAAOAAAAZHJzL2Uyb0RvYy54bWysVE1v2zAMvQ/YfxB0Xx0bbboZdYqgRYYB&#10;RVssHXpWZCk2IIuapMTJfv0oyXaztrsM88EQRfKJfPy4uj50iuyFdS3oiuZnM0qE5lC3elvRH0+r&#10;T58pcZ7pminQoqJH4ej14uOHq96UooAGVC0sQRDtyt5UtPHelFnmeCM65s7ACI1KCbZjHkW7zWrL&#10;ekTvVFbMZvOsB1sbC1w4h7e3SUkXEV9Kwf2DlE54oiqKsfn4t/G/Cf9sccXKrWWmafkQBvuHKDrW&#10;anx0grplnpGdbd9AdS234ED6Mw5dBlK2XMQcMJt89iqbdcOMiLkgOc5MNLn/B8vv94+WtDXWjhLN&#10;OizR0lroS3ILvSZ5IKg3rkS7tXm0g+TwGLI9SNsRC8hqPsdq4BdJwLTIIXJ8nDgWB084XhaX86K4&#10;oISjap5fFkWsQZawAqaxzn8V0JFwqGiNYcSIIjLb3zmPQaD9aBd8HKi2XrVKRcFuNzfKkj3Dmq9W&#10;Mark8oeZ0m89Q9eJydcfYvr41okjSsEzC6QkGuLJH5UIeEp/FxL5DJnGiGMnv2AyzoX2eVI1rBYp&#10;zIvTKMcoYpoRMCBLTG/CHgBGywQyYqdkB/vgKuIgTM6pSH8JLDlPHvFl0H5y7loN9r3MFGY1vJzs&#10;R5ISNYGlDdRH7LbYMDiMzvBVi0W+Y84/Motzh5e4S/wD/qSCvqIwnChpwP567z7Y4ziglpIe57ii&#10;7ueOWUGJ+qZxUL7k5+dh8KNwfnGJ/UbsqWZzqtG77gawbXAYMLp4DPZejUdpoXvGlbMMr6KKaY5v&#10;V5R7Owo3Pu0XXFpcLJfRDIfdMH+n14YH8MBq6N+nwzOzZuh0jyNyD+PMs/JVryfb4KlhufMg2zgI&#10;L7wOfOOiiI0zLLWwiU7laPWyehe/AQAA//8DAFBLAwQUAAYACAAAACEA7YKDst8AAAAJAQAADwAA&#10;AGRycy9kb3ducmV2LnhtbEyPwU7DMAyG70i8Q2Qkbixd1o1Rmk4INHHgxIbYjlkTmorGKU3ahbfH&#10;nOBmy59+f3+5Sa5jkxlC61HCfJYBM1h73WIj4W2/vVkDC1GhVp1HI+HbBNhUlxelKrQ/46uZdrFh&#10;FIKhUBJsjH3BeaitcSrMfG+Qbh9+cCrSOjRcD+pM4a7jIstW3KkW6YNVvXm0pv7cjU7C9pA97+3T&#10;8TbZl6+c29G+T4sk5fVVergHFk2KfzD86pM6VOR08iPqwDoJQixzQiXkyxUwAhZC0HCSsL6bA69K&#10;/r9B9QMAAP//AwBQSwECLQAUAAYACAAAACEAtoM4kv4AAADhAQAAEwAAAAAAAAAAAAAAAAAAAAAA&#10;W0NvbnRlbnRfVHlwZXNdLnhtbFBLAQItABQABgAIAAAAIQA4/SH/1gAAAJQBAAALAAAAAAAAAAAA&#10;AAAAAC8BAABfcmVscy8ucmVsc1BLAQItABQABgAIAAAAIQDBNdFfqAIAAMIFAAAOAAAAAAAAAAAA&#10;AAAAAC4CAABkcnMvZTJvRG9jLnhtbFBLAQItABQABgAIAAAAIQDtgoOy3wAAAAkBAAAPAAAAAAAA&#10;AAAAAAAAAAIFAABkcnMvZG93bnJldi54bWxQSwUGAAAAAAQABADzAAAADgYAAAAA&#10;" adj="16767" fillcolor="red" strokecolor="black [3213]" strokeweight="1pt"/>
            </w:pict>
          </mc:Fallback>
        </mc:AlternateContent>
      </w:r>
      <w:r w:rsidR="0006731C" w:rsidRPr="009D49A3">
        <w:rPr>
          <w:noProof/>
        </w:rPr>
        <w:drawing>
          <wp:inline distT="0" distB="0" distL="0" distR="0" wp14:anchorId="42E3B595" wp14:editId="0E54C46A">
            <wp:extent cx="2095488" cy="2320169"/>
            <wp:effectExtent l="19050" t="19050" r="19685" b="2349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488" cy="23201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40FA" w14:textId="0D2A38D7" w:rsidR="0006731C" w:rsidRDefault="0006731C" w:rsidP="0006731C">
      <w:pPr>
        <w:pStyle w:val="Caption"/>
        <w:jc w:val="center"/>
      </w:pPr>
      <w:r>
        <w:t xml:space="preserve">Figure </w:t>
      </w:r>
      <w:fldSimple w:instr=" SEQ Figure \* ARABIC ">
        <w:r w:rsidR="000B712C">
          <w:rPr>
            <w:noProof/>
          </w:rPr>
          <w:t>1</w:t>
        </w:r>
      </w:fldSimple>
      <w:r>
        <w:t xml:space="preserve">: </w:t>
      </w:r>
      <w:r w:rsidR="000B712C">
        <w:t xml:space="preserve">New </w:t>
      </w:r>
      <w:r w:rsidR="000B04FE">
        <w:t xml:space="preserve">Cascade Recipe </w:t>
      </w:r>
      <w:r w:rsidR="000B712C">
        <w:t>Functions</w:t>
      </w:r>
    </w:p>
    <w:p w14:paraId="43835A4A" w14:textId="09B2AE6F" w:rsidR="008F2369" w:rsidRDefault="008F2369">
      <w:r>
        <w:br w:type="page"/>
      </w:r>
    </w:p>
    <w:p w14:paraId="26DA7C84" w14:textId="77777777" w:rsidR="000B04FE" w:rsidRPr="000B04FE" w:rsidRDefault="000B04FE" w:rsidP="000B04FE"/>
    <w:p w14:paraId="7BD853CB" w14:textId="49FB105A" w:rsidR="000B04FE" w:rsidRPr="000B04FE" w:rsidRDefault="0006731C" w:rsidP="000B04FE">
      <w:pPr>
        <w:pStyle w:val="Heading2"/>
        <w:jc w:val="center"/>
        <w:rPr>
          <w:b/>
          <w:bCs/>
        </w:rPr>
      </w:pPr>
      <w:r w:rsidRPr="000B04FE">
        <w:rPr>
          <w:b/>
          <w:bCs/>
        </w:rPr>
        <w:t>Build Cascade Recipe</w:t>
      </w:r>
    </w:p>
    <w:p w14:paraId="50A79F0F" w14:textId="3CD4C7A0" w:rsidR="0006731C" w:rsidRDefault="008F2369" w:rsidP="000B04FE">
      <w:pPr>
        <w:pStyle w:val="Heading2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D2FF4" wp14:editId="4E6166D4">
                <wp:simplePos x="0" y="0"/>
                <wp:positionH relativeFrom="column">
                  <wp:posOffset>-1501140</wp:posOffset>
                </wp:positionH>
                <wp:positionV relativeFrom="paragraph">
                  <wp:posOffset>393065</wp:posOffset>
                </wp:positionV>
                <wp:extent cx="9052560" cy="198120"/>
                <wp:effectExtent l="0" t="0" r="0" b="0"/>
                <wp:wrapNone/>
                <wp:docPr id="6" name="Equal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560" cy="198120"/>
                        </a:xfrm>
                        <a:prstGeom prst="mathEqual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1B172" id="Equals 6" o:spid="_x0000_s1026" style="position:absolute;margin-left:-118.2pt;margin-top:30.95pt;width:712.8pt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525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7JqAIAACQGAAAOAAAAZHJzL2Uyb0RvYy54bWy8VN1v2yAQf5+0/wHxvjqOkqyN6lRRu06T&#10;urZqO/WZYqgtAceAxMn++h1gux/r9jBN8wOG+/gd9+Pujk92WpGtcL4FU9HyYEKJMBzq1jxW9Nvd&#10;+YdDSnxgpmYKjKjoXnh6snr/7rizSzGFBlQtHEEQ45edrWgTgl0WheeN0MwfgBUGlRKcZgGP7rGo&#10;HesQXatiOpksig5cbR1w4T1Kz7KSrhK+lIKHKym9CERVFO8W0urS+hDXYnXMlo+O2abl/TXYX9xC&#10;s9Zg0BHqjAVGNq79BUq33IEHGQ446AKkbLlIOWA25eRVNrcNsyLlguR4O9Lk/x0sv9xeO9LWFV1Q&#10;YpjGJ/r0fcOUJ4vITWf9Ek1u7bXrTx63MdGddDr+MQWyS3zuRz7FLhCOwqPJfDpfIO0cdeXRYTlN&#10;hBdP3tb58FmAJnFTUXzkJoVPXLLthQ8YFu0HuxjRg2rr81apdIiFIk6VI1uGTxx20+SqNvor1Fk2&#10;m+CXHxrFWA5ZvBjECJ/KLaKkYC8CKPO/Y+J9YtAicp/ZTruwVyJeRZkbIfHFkN+c63j5nBfjXJhQ&#10;Jhp8w2qRxfPfppsAI7JETkfsHuAlvQN2fpTePrqK1Gqj8yRH/5Pz6JEigwmjs24NuLcAFGbVR872&#10;A0mZmsjSA9R7rGcHudG95ectVtYF8+GaOexsLEacVuEKF6mgqyj0O0oacD/ekkd7bDjUUtLhpKio&#10;xw5xghL1xWArHpWzWRwt6TCbf8QiJ+655uG5xmz0KWClljgXLU/baB/UsJUO9D0OtXWMiipmOMau&#10;KA9uOJyGPMFwLHKxXiczHCeWhQtza3kEj6zGprnb3TNn+/YK2JiXMEwVtnzVYNk2ehpYbwLINnXf&#10;E6893ziKUp/0YzPOuufnZPU03Fc/AQAA//8DAFBLAwQUAAYACAAAACEASKeij94AAAALAQAADwAA&#10;AGRycy9kb3ducmV2LnhtbEyPy07DMBBF90j8gzVI7FrHaWU1IZMKIXUNTSvWbmziCD+i2E3N3+Ou&#10;YDm6R/eeafbJGrKoOYzeIbB1AUS53svRDQjn02G1AxKicFIY7xTCjwqwbx8fGlFLf3NHtXRxILnE&#10;hVog6BinmtLQa2VFWPtJuZx9+dmKmM95oHIWt1xuDS2LglMrRpcXtJjUm1b9d3e1CNuP1OniEMzw&#10;eTbHd35iaeEM8fkpvb4AiSrFPxju+lkd2ux08VcnAzEIq3LDt5lF4KwCcifYriqBXBCqDQPaNvT/&#10;D+0vAAAA//8DAFBLAQItABQABgAIAAAAIQC2gziS/gAAAOEBAAATAAAAAAAAAAAAAAAAAAAAAABb&#10;Q29udGVudF9UeXBlc10ueG1sUEsBAi0AFAAGAAgAAAAhADj9If/WAAAAlAEAAAsAAAAAAAAAAAAA&#10;AAAALwEAAF9yZWxzLy5yZWxzUEsBAi0AFAAGAAgAAAAhAHtU7smoAgAAJAYAAA4AAAAAAAAAAAAA&#10;AAAALgIAAGRycy9lMm9Eb2MueG1sUEsBAi0AFAAGAAgAAAAhAEinoo/eAAAACwEAAA8AAAAAAAAA&#10;AAAAAAAAAgUAAGRycy9kb3ducmV2LnhtbFBLBQYAAAAABAAEAPMAAAANBgAAAAA=&#10;" path="m1199917,40813r6652726,l7852643,87411r-6652726,l1199917,40813xm1199917,110709r6652726,l7852643,157307r-6652726,l1199917,110709xe" fillcolor="#acb9ca [1311]" strokecolor="#acb9ca [1311]" strokeweight="1pt">
                <v:stroke joinstyle="miter"/>
                <v:path arrowok="t" o:connecttype="custom" o:connectlocs="1199917,40813;7852643,40813;7852643,87411;1199917,87411;1199917,40813;1199917,110709;7852643,110709;7852643,157307;1199917,157307;1199917,110709" o:connectangles="0,0,0,0,0,0,0,0,0,0"/>
              </v:shape>
            </w:pict>
          </mc:Fallback>
        </mc:AlternateContent>
      </w:r>
      <w:r w:rsidR="000B712C">
        <w:t>(</w:t>
      </w:r>
      <w:r w:rsidR="0006731C" w:rsidRPr="000B712C">
        <w:t>Engineer Mode</w:t>
      </w:r>
      <w:r w:rsidR="000B712C">
        <w:t>)</w:t>
      </w:r>
    </w:p>
    <w:p w14:paraId="6B0AE55F" w14:textId="77777777" w:rsidR="008F2369" w:rsidRPr="008F2369" w:rsidRDefault="008F2369" w:rsidP="008F2369"/>
    <w:p w14:paraId="6D9302EC" w14:textId="27E2FFFA" w:rsidR="000B04FE" w:rsidRDefault="000B04FE" w:rsidP="000B04FE">
      <w:pPr>
        <w:jc w:val="center"/>
      </w:pPr>
      <w:r>
        <w:t xml:space="preserve">Building a </w:t>
      </w:r>
      <w:r w:rsidR="0006731C">
        <w:t xml:space="preserve">Cascade Recipes </w:t>
      </w:r>
      <w:r>
        <w:t xml:space="preserve">can be performed by an Engineer </w:t>
      </w:r>
      <w:r w:rsidR="0006731C">
        <w:t xml:space="preserve">using the </w:t>
      </w:r>
      <w:r>
        <w:t>new menu screen</w:t>
      </w:r>
      <w:r w:rsidR="0006731C">
        <w:t xml:space="preserve">. </w:t>
      </w:r>
      <w:r>
        <w:t xml:space="preserve">To access the new menu, click the </w:t>
      </w:r>
      <w:r w:rsidRPr="000B712C">
        <w:rPr>
          <w:color w:val="C92A26"/>
        </w:rPr>
        <w:t>Recipe</w:t>
      </w:r>
      <w:r w:rsidRPr="000B712C">
        <w:rPr>
          <w:i/>
          <w:iCs/>
          <w:color w:val="C92A26"/>
        </w:rPr>
        <w:t xml:space="preserve"> </w:t>
      </w:r>
      <w:r>
        <w:t xml:space="preserve">tab and then the </w:t>
      </w:r>
      <w:r w:rsidRPr="000B712C">
        <w:rPr>
          <w:color w:val="C92A26"/>
        </w:rPr>
        <w:t>Build a Cascade Recipe</w:t>
      </w:r>
      <w:r>
        <w:t xml:space="preserve">. Navigating the new </w:t>
      </w:r>
      <w:r w:rsidR="000B712C">
        <w:t>m</w:t>
      </w:r>
      <w:r w:rsidRPr="000B712C">
        <w:t>enu</w:t>
      </w:r>
      <w:r>
        <w:t xml:space="preserve"> is intuitive, with only four buttons: </w:t>
      </w:r>
    </w:p>
    <w:p w14:paraId="2A2F2A69" w14:textId="4FD8C25C" w:rsidR="000B712C" w:rsidRDefault="000B712C" w:rsidP="000B712C">
      <w:pPr>
        <w:jc w:val="center"/>
      </w:pPr>
      <w:r w:rsidRPr="009D49A3">
        <w:rPr>
          <w:noProof/>
        </w:rPr>
        <w:drawing>
          <wp:inline distT="0" distB="0" distL="0" distR="0" wp14:anchorId="746D0D63" wp14:editId="608E0BEC">
            <wp:extent cx="1844255" cy="3207666"/>
            <wp:effectExtent l="19050" t="19050" r="22860" b="1206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55" cy="32076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AB48A" w14:textId="16420BCE" w:rsidR="000B712C" w:rsidRDefault="000B712C" w:rsidP="000B712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Cascade Recipe List buttons</w:t>
      </w:r>
    </w:p>
    <w:p w14:paraId="421491EE" w14:textId="7AA8B310" w:rsidR="000B712C" w:rsidRDefault="000B712C" w:rsidP="000B04FE">
      <w:pPr>
        <w:jc w:val="center"/>
      </w:pPr>
    </w:p>
    <w:p w14:paraId="498DEE6C" w14:textId="0779E3AD" w:rsidR="0006731C" w:rsidRDefault="000B712C" w:rsidP="000B04FE">
      <w:pPr>
        <w:pStyle w:val="ListParagraph"/>
        <w:numPr>
          <w:ilvl w:val="0"/>
          <w:numId w:val="2"/>
        </w:numPr>
        <w:jc w:val="center"/>
      </w:pPr>
      <w:r w:rsidRPr="000B712C">
        <w:rPr>
          <w:color w:val="C92A26"/>
        </w:rPr>
        <w:t>ADD</w:t>
      </w:r>
      <w:r>
        <w:t xml:space="preserve"> –</w:t>
      </w:r>
      <w:r w:rsidR="000B04FE">
        <w:t xml:space="preserve"> </w:t>
      </w:r>
      <w:r>
        <w:t xml:space="preserve">add a recipe to the </w:t>
      </w:r>
      <w:r w:rsidRPr="000B712C">
        <w:t>Cascade Recipe List</w:t>
      </w:r>
      <w:r>
        <w:t>.</w:t>
      </w:r>
    </w:p>
    <w:p w14:paraId="42699904" w14:textId="645E5686" w:rsidR="000B712C" w:rsidRDefault="000B712C" w:rsidP="000B04FE">
      <w:pPr>
        <w:pStyle w:val="ListParagraph"/>
        <w:numPr>
          <w:ilvl w:val="0"/>
          <w:numId w:val="2"/>
        </w:numPr>
        <w:jc w:val="center"/>
      </w:pPr>
      <w:r w:rsidRPr="000B712C">
        <w:rPr>
          <w:color w:val="C92A26"/>
        </w:rPr>
        <w:t>REMOVE</w:t>
      </w:r>
      <w:r>
        <w:t xml:space="preserve"> – Remove a recipe from the </w:t>
      </w:r>
      <w:r w:rsidRPr="000B712C">
        <w:t>Cascade Recipe List</w:t>
      </w:r>
      <w:r>
        <w:t>.</w:t>
      </w:r>
    </w:p>
    <w:p w14:paraId="42CBB461" w14:textId="397BF203" w:rsidR="000B712C" w:rsidRDefault="000B712C" w:rsidP="000B04FE">
      <w:pPr>
        <w:pStyle w:val="ListParagraph"/>
        <w:numPr>
          <w:ilvl w:val="0"/>
          <w:numId w:val="2"/>
        </w:numPr>
        <w:jc w:val="center"/>
      </w:pPr>
      <w:r w:rsidRPr="000B712C">
        <w:rPr>
          <w:color w:val="C92A26"/>
        </w:rPr>
        <w:t xml:space="preserve">SAVE </w:t>
      </w:r>
      <w:r>
        <w:t xml:space="preserve">– Save the current list as a </w:t>
      </w:r>
      <w:r w:rsidRPr="000B712C">
        <w:rPr>
          <w:color w:val="C92A26"/>
        </w:rPr>
        <w:t>Cascade Recipe</w:t>
      </w:r>
      <w:r>
        <w:t>.</w:t>
      </w:r>
    </w:p>
    <w:p w14:paraId="5F14BFC3" w14:textId="2755E93C" w:rsidR="008F2369" w:rsidRDefault="000B712C" w:rsidP="000B04FE">
      <w:pPr>
        <w:pStyle w:val="ListParagraph"/>
        <w:numPr>
          <w:ilvl w:val="0"/>
          <w:numId w:val="2"/>
        </w:numPr>
        <w:jc w:val="center"/>
      </w:pPr>
      <w:r>
        <w:rPr>
          <w:color w:val="C92A26"/>
        </w:rPr>
        <w:t xml:space="preserve">OK </w:t>
      </w:r>
      <w:r>
        <w:t xml:space="preserve">– Confirm list and close the </w:t>
      </w:r>
      <w:r w:rsidRPr="000B712C">
        <w:t>Cascade Recipe List</w:t>
      </w:r>
      <w:r>
        <w:t>.</w:t>
      </w:r>
    </w:p>
    <w:p w14:paraId="16F44CCA" w14:textId="7BEDB90B" w:rsidR="008F2369" w:rsidRDefault="008F2369">
      <w:r>
        <w:br w:type="page"/>
      </w:r>
    </w:p>
    <w:p w14:paraId="71B91FC1" w14:textId="7580EBE5" w:rsidR="008F2369" w:rsidRDefault="008F2369" w:rsidP="008F2369">
      <w:pPr>
        <w:pStyle w:val="Heading2"/>
        <w:jc w:val="center"/>
        <w:rPr>
          <w:b/>
          <w:bCs/>
        </w:rPr>
      </w:pPr>
    </w:p>
    <w:p w14:paraId="5F9AFC48" w14:textId="25E16735" w:rsidR="008F2369" w:rsidRPr="000B04FE" w:rsidRDefault="008F2369" w:rsidP="008F2369">
      <w:pPr>
        <w:pStyle w:val="Heading2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42840" wp14:editId="1495D010">
                <wp:simplePos x="0" y="0"/>
                <wp:positionH relativeFrom="column">
                  <wp:posOffset>-1531620</wp:posOffset>
                </wp:positionH>
                <wp:positionV relativeFrom="paragraph">
                  <wp:posOffset>430530</wp:posOffset>
                </wp:positionV>
                <wp:extent cx="9052560" cy="198120"/>
                <wp:effectExtent l="0" t="0" r="0" b="0"/>
                <wp:wrapNone/>
                <wp:docPr id="15" name="Equal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560" cy="198120"/>
                        </a:xfrm>
                        <a:prstGeom prst="mathEqual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2C1A9" id="Equals 15" o:spid="_x0000_s1026" style="position:absolute;margin-left:-120.6pt;margin-top:33.9pt;width:712.8pt;height:1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525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/yqAIAACYGAAAOAAAAZHJzL2Uyb0RvYy54bWy8VFtv0zAUfkfiP1h+Z0mqdmzV0qnaGEIa&#10;bGJDe/Yce4lk+xjbbVp+Pcd2kl0YPCBEH1L7XL7j853LyelOK7IVzndgalodlJQIw6HpzENNv91e&#10;vDuixAdmGqbAiJruhaenq7dvTnq7FDNoQTXCEQQxftnbmrYh2GVReN4KzfwBWGFQKcFpFvDqHorG&#10;sR7RtSpmZXlY9OAa64AL71F6npV0lfClFDxcSelFIKqm+LaQvi597+O3WJ2w5YNjtu348Az2F6/Q&#10;rDMYdII6Z4GRjet+gdIdd+BBhgMOugApOy5SDphNVb7I5qZlVqRckBxvJ5r8v4PlX7bXjnQN1m5B&#10;iWEaa/Th+4YpT1CA7PTWL9Hoxl674ebxGFPdSafjPyZBdonR/cSo2AXCUXhcLmaLQySeo646Pqpm&#10;ifLi0ds6Hz4K0CQeaoplblP8xCbbXvqAYdF+tIsRPaiuueiUSpfYKuJMObJlWOSwmyVXtdGfocmy&#10;eYm/XGoUY0Nk8eEoRvjUcBElBXsWQJn/HRPfE4MWkfvMdjqFvRLxKcp8FRJrhvzmXKfH57wY58KE&#10;KtHgW9aILF78Nt0EGJElcjphDwDP6R2xc1EG++gq0rBNzmWO/ifnySNFBhMmZ90ZcK8BKMxqiJzt&#10;R5IyNZGle2j22NEO8qh7yy867KxL5sM1czjb2Iy4r8IVfqSCvqYwnChpwf14TR7tceRQS0mPu6Km&#10;HkfECUrUJ4PDeFzN53G5pMt88R6bnLinmvunGrPRZ4CdWuFmtDwdo31Q41E60He41tYxKqqY4Ri7&#10;pjy48XIW8g7DxcjFep3McKFYFi7NjeURPLIah+Z2d8ecHcYr4GB+gXGvsOWLAcu20dPAehNAdmn6&#10;Hnkd+MZllOZkWJxx2z29J6vH9b76CQAA//8DAFBLAwQUAAYACAAAACEAUSNkvN0AAAALAQAADwAA&#10;AGRycy9kb3ducmV2LnhtbEyPy07DMBBF90j8gzVI7FrbURTaEKdCSF1D06prNx7iCD+i2E3N3+Ou&#10;YDmao3vPbXbJGrLgHEbvBPA1A4Ku92p0g4DTcb/aAAlROiWNdyjgBwPs2seHRtbK39wBly4OJIe4&#10;UEsBOsappjT0Gq0Maz+hy78vP1sZ8zkPVM3ylsOtoQVjFbVydLlBywnfNfbf3dUKKD9Tp9k+mOF8&#10;MoeP6sjTUnEhnp/S2yuQiCn+wXDXz+rQZqeLvzoViBGwKkpeZFZA9ZI33Am+KUsgFwHbLQPaNvT/&#10;hvYXAAD//wMAUEsBAi0AFAAGAAgAAAAhALaDOJL+AAAA4QEAABMAAAAAAAAAAAAAAAAAAAAAAFtD&#10;b250ZW50X1R5cGVzXS54bWxQSwECLQAUAAYACAAAACEAOP0h/9YAAACUAQAACwAAAAAAAAAAAAAA&#10;AAAvAQAAX3JlbHMvLnJlbHNQSwECLQAUAAYACAAAACEAWMp/8qgCAAAmBgAADgAAAAAAAAAAAAAA&#10;AAAuAgAAZHJzL2Uyb0RvYy54bWxQSwECLQAUAAYACAAAACEAUSNkvN0AAAALAQAADwAAAAAAAAAA&#10;AAAAAAACBQAAZHJzL2Rvd25yZXYueG1sUEsFBgAAAAAEAAQA8wAAAAwGAAAAAA==&#10;" path="m1199917,40813r6652726,l7852643,87411r-6652726,l1199917,40813xm1199917,110709r6652726,l7852643,157307r-6652726,l1199917,110709xe" fillcolor="#acb9ca [1311]" strokecolor="#acb9ca [1311]" strokeweight="1pt">
                <v:stroke joinstyle="miter"/>
                <v:path arrowok="t" o:connecttype="custom" o:connectlocs="1199917,40813;7852643,40813;7852643,87411;1199917,87411;1199917,40813;1199917,110709;7852643,110709;7852643,157307;1199917,157307;1199917,110709" o:connectangles="0,0,0,0,0,0,0,0,0,0"/>
              </v:shape>
            </w:pict>
          </mc:Fallback>
        </mc:AlternateContent>
      </w:r>
      <w:r>
        <w:rPr>
          <w:b/>
          <w:bCs/>
        </w:rPr>
        <w:t>Open</w:t>
      </w:r>
      <w:r w:rsidRPr="000B04FE">
        <w:rPr>
          <w:b/>
          <w:bCs/>
        </w:rPr>
        <w:t xml:space="preserve"> Cascade Recipe </w:t>
      </w:r>
    </w:p>
    <w:p w14:paraId="57CD3EFB" w14:textId="7557127E" w:rsidR="008F2369" w:rsidRPr="000B712C" w:rsidRDefault="008F2369" w:rsidP="008F2369">
      <w:pPr>
        <w:pStyle w:val="Heading2"/>
        <w:jc w:val="center"/>
      </w:pPr>
    </w:p>
    <w:p w14:paraId="77F60171" w14:textId="54ADC87C" w:rsidR="008F2369" w:rsidRDefault="008F2369" w:rsidP="008F2369">
      <w:pPr>
        <w:jc w:val="center"/>
      </w:pPr>
      <w:r>
        <w:t xml:space="preserve">Loading a Cascade Recipes can be performed by any user. To </w:t>
      </w:r>
      <w:r w:rsidRPr="008F2369">
        <w:rPr>
          <w:color w:val="C92A26"/>
        </w:rPr>
        <w:t>load a Cascade Recipe</w:t>
      </w:r>
      <w:r>
        <w:t xml:space="preserve">, click the </w:t>
      </w:r>
      <w:r w:rsidRPr="000B712C">
        <w:rPr>
          <w:color w:val="C92A26"/>
        </w:rPr>
        <w:t>Recipe</w:t>
      </w:r>
      <w:r w:rsidRPr="000B712C">
        <w:rPr>
          <w:i/>
          <w:iCs/>
          <w:color w:val="C92A26"/>
        </w:rPr>
        <w:t xml:space="preserve"> </w:t>
      </w:r>
      <w:r>
        <w:t xml:space="preserve">tab and then </w:t>
      </w:r>
      <w:r>
        <w:rPr>
          <w:color w:val="C92A26"/>
        </w:rPr>
        <w:t xml:space="preserve">Open </w:t>
      </w:r>
      <w:r w:rsidRPr="000B712C">
        <w:rPr>
          <w:color w:val="C92A26"/>
        </w:rPr>
        <w:t>a Cascade Recipe</w:t>
      </w:r>
      <w:r>
        <w:t xml:space="preserve">. The Cascade Recipe will now automatically run all recipes in the list. </w:t>
      </w:r>
    </w:p>
    <w:p w14:paraId="33A23939" w14:textId="77777777" w:rsidR="008F2369" w:rsidRDefault="008F2369" w:rsidP="008F2369">
      <w:pPr>
        <w:jc w:val="center"/>
      </w:pPr>
      <w:r w:rsidRPr="009D49A3">
        <w:rPr>
          <w:noProof/>
        </w:rPr>
        <w:drawing>
          <wp:inline distT="0" distB="0" distL="0" distR="0" wp14:anchorId="5E9114F2" wp14:editId="2A4FF94E">
            <wp:extent cx="1844255" cy="2040339"/>
            <wp:effectExtent l="19050" t="19050" r="2286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5" cy="204033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A0C35" w14:textId="12C05880" w:rsidR="008F2369" w:rsidRDefault="008F2369" w:rsidP="008F23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Open Cascade Recipe </w:t>
      </w:r>
    </w:p>
    <w:p w14:paraId="5E3C9669" w14:textId="0F4E4F87" w:rsidR="008F2369" w:rsidRPr="000B04FE" w:rsidRDefault="008F2369" w:rsidP="008F2369">
      <w:pPr>
        <w:pStyle w:val="Heading2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E4C92" wp14:editId="7AAC5680">
                <wp:simplePos x="0" y="0"/>
                <wp:positionH relativeFrom="column">
                  <wp:posOffset>-1531620</wp:posOffset>
                </wp:positionH>
                <wp:positionV relativeFrom="paragraph">
                  <wp:posOffset>430530</wp:posOffset>
                </wp:positionV>
                <wp:extent cx="9052560" cy="198120"/>
                <wp:effectExtent l="0" t="0" r="0" b="0"/>
                <wp:wrapNone/>
                <wp:docPr id="16" name="Equal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560" cy="198120"/>
                        </a:xfrm>
                        <a:prstGeom prst="mathEqual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70730" id="Equals 16" o:spid="_x0000_s1026" style="position:absolute;margin-left:-120.6pt;margin-top:33.9pt;width:712.8pt;height:1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525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BZqAIAACYGAAAOAAAAZHJzL2Uyb0RvYy54bWy8VEtPGzEQvlfqf7B8L5uNkhQiNiiCUlWi&#10;gICKs/Ha7Eq2x7WdbNJf37G9uzxKe6iq5rCx5/GN55vH8clOK7IVzrdgKloeTCgRhkPdmseKfrs7&#10;/3BIiQ/M1EyBERXdC09PVu/fHXd2KabQgKqFIwhi/LKzFW1CsMui8LwRmvkDsMKgUoLTLODVPRa1&#10;Yx2ia1VMJ5NF0YGrrQMuvEfpWVbSVcKXUvBwJaUXgaiK4ttC+rr0fYjfYnXMlo+O2abl/TPYX7xC&#10;s9Zg0BHqjAVGNq79BUq33IEHGQ446AKkbLlIOWA25eRVNrcNsyLlguR4O9Lk/x0sv9xeO9LWWLsF&#10;JYZprNGn7xumPEEBstNZv0SjW3vt+pvHY0x1J52O/5gE2SVG9yOjYhcIR+HRZD6dL5B4jrry6LCc&#10;JsqLJ2/rfPgsQJN4qCiWuUnxE5tse+EDhkX7wS5G9KDa+rxVKl1iq4hT5ciWYZHDbppc1UZ/hTrL&#10;ZhP85VKjGBsiixeDGOFTw0WUFOxFAGX+d0x8TwxaRO4z2+kU9krEpyhzIyTWDPnNuY6Pz3kxzoUJ&#10;ZaLBN6wWWTz/bboJMCJL5HTE7gFe0jtg56L09tFVpGEbnSc5+p+cR48UGUwYnXVrwL0FoDCrPnK2&#10;H0jK1ESWHqDeY0c7yKPuLT9vsbMumA/XzOFsYzPivgpX+JEKuopCf6KkAffjLXm0x5FDLSUd7oqK&#10;ehwRJyhRXwwO41E5m8Xlki6z+UdscuKeax6ea8xGnwJ2aomb0fJ0jPZBDUfpQN/jWlvHqKhihmPs&#10;ivLghstpyDsMFyMX63Uyw4ViWbgwt5ZH8MhqHJq73T1zth+vgIN5CcNeYctXA5Zto6eB9SaAbNP0&#10;PfHa843LKM1Jvzjjtnt+T1ZP6331EwAA//8DAFBLAwQUAAYACAAAACEAUSNkvN0AAAALAQAADwAA&#10;AGRycy9kb3ducmV2LnhtbEyPy07DMBBF90j8gzVI7FrbURTaEKdCSF1D06prNx7iCD+i2E3N3+Ou&#10;YDmao3vPbXbJGrLgHEbvBPA1A4Ku92p0g4DTcb/aAAlROiWNdyjgBwPs2seHRtbK39wBly4OJIe4&#10;UEsBOsappjT0Gq0Maz+hy78vP1sZ8zkPVM3ylsOtoQVjFbVydLlBywnfNfbf3dUKKD9Tp9k+mOF8&#10;MoeP6sjTUnEhnp/S2yuQiCn+wXDXz+rQZqeLvzoViBGwKkpeZFZA9ZI33Am+KUsgFwHbLQPaNvT/&#10;hvYXAAD//wMAUEsBAi0AFAAGAAgAAAAhALaDOJL+AAAA4QEAABMAAAAAAAAAAAAAAAAAAAAAAFtD&#10;b250ZW50X1R5cGVzXS54bWxQSwECLQAUAAYACAAAACEAOP0h/9YAAACUAQAACwAAAAAAAAAAAAAA&#10;AAAvAQAAX3JlbHMvLnJlbHNQSwECLQAUAAYACAAAACEAJO/wWagCAAAmBgAADgAAAAAAAAAAAAAA&#10;AAAuAgAAZHJzL2Uyb0RvYy54bWxQSwECLQAUAAYACAAAACEAUSNkvN0AAAALAQAADwAAAAAAAAAA&#10;AAAAAAACBQAAZHJzL2Rvd25yZXYueG1sUEsFBgAAAAAEAAQA8wAAAAwGAAAAAA==&#10;" path="m1199917,40813r6652726,l7852643,87411r-6652726,l1199917,40813xm1199917,110709r6652726,l7852643,157307r-6652726,l1199917,110709xe" fillcolor="#acb9ca [1311]" strokecolor="#acb9ca [1311]" strokeweight="1pt">
                <v:stroke joinstyle="miter"/>
                <v:path arrowok="t" o:connecttype="custom" o:connectlocs="1199917,40813;7852643,40813;7852643,87411;1199917,87411;1199917,40813;1199917,110709;7852643,110709;7852643,157307;1199917,157307;1199917,110709" o:connectangles="0,0,0,0,0,0,0,0,0,0"/>
              </v:shape>
            </w:pict>
          </mc:Fallback>
        </mc:AlternateContent>
      </w:r>
      <w:r>
        <w:rPr>
          <w:b/>
          <w:bCs/>
        </w:rPr>
        <w:t>1.2.6 Patch Notes</w:t>
      </w:r>
      <w:r w:rsidRPr="000B04FE">
        <w:rPr>
          <w:b/>
          <w:bCs/>
        </w:rPr>
        <w:t xml:space="preserve"> </w:t>
      </w:r>
    </w:p>
    <w:p w14:paraId="55631D0D" w14:textId="77777777" w:rsidR="008F2369" w:rsidRPr="000B712C" w:rsidRDefault="008F2369" w:rsidP="008F2369">
      <w:pPr>
        <w:pStyle w:val="Heading2"/>
        <w:jc w:val="center"/>
      </w:pPr>
    </w:p>
    <w:p w14:paraId="4748B215" w14:textId="77777777" w:rsidR="0006731C" w:rsidRPr="00A76F82" w:rsidRDefault="0006731C" w:rsidP="0006731C"/>
    <w:p w14:paraId="3D4A7582" w14:textId="56D22769" w:rsidR="00297556" w:rsidRDefault="008F2369" w:rsidP="008F2369">
      <w:pPr>
        <w:pStyle w:val="ListParagraph"/>
        <w:numPr>
          <w:ilvl w:val="0"/>
          <w:numId w:val="4"/>
        </w:numPr>
      </w:pPr>
      <w:r>
        <w:t xml:space="preserve">Added </w:t>
      </w:r>
      <w:r w:rsidR="00E476ED">
        <w:t xml:space="preserve">“Plasma Stable” </w:t>
      </w:r>
      <w:r>
        <w:t xml:space="preserve">label to the </w:t>
      </w:r>
      <w:r w:rsidR="00E476ED">
        <w:t xml:space="preserve">active </w:t>
      </w:r>
      <w:r>
        <w:t>plasma box</w:t>
      </w:r>
    </w:p>
    <w:p w14:paraId="5025DB0A" w14:textId="73B3B4C8" w:rsidR="00E476ED" w:rsidRDefault="00E476ED" w:rsidP="008F2369">
      <w:pPr>
        <w:pStyle w:val="ListParagraph"/>
        <w:numPr>
          <w:ilvl w:val="0"/>
          <w:numId w:val="4"/>
        </w:numPr>
      </w:pPr>
      <w:r>
        <w:t>Added “Error Active” label to the error code box</w:t>
      </w:r>
    </w:p>
    <w:p w14:paraId="502B49FA" w14:textId="73B3B4C8" w:rsidR="00E476ED" w:rsidRDefault="00E476ED" w:rsidP="00E476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12D2A" wp14:editId="2F394508">
                <wp:simplePos x="0" y="0"/>
                <wp:positionH relativeFrom="column">
                  <wp:posOffset>944880</wp:posOffset>
                </wp:positionH>
                <wp:positionV relativeFrom="paragraph">
                  <wp:posOffset>45085</wp:posOffset>
                </wp:positionV>
                <wp:extent cx="411480" cy="342900"/>
                <wp:effectExtent l="19050" t="0" r="2667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429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2CCC1" id="Arrow: Down 20" o:spid="_x0000_s1026" type="#_x0000_t67" style="position:absolute;margin-left:74.4pt;margin-top:3.55pt;width:32.4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s3lwIAALYFAAAOAAAAZHJzL2Uyb0RvYy54bWysVE1v2zAMvQ/YfxB0X21n6dYadYqgRYYB&#10;RVu0HXpWZDk2IIsapcTJfv0o+aNZV+xQLAeFEslH8pnkxeW+1Wyn0DVgCp6dpJwpI6FszKbgP55W&#10;n844c16YUmgwquAH5fjl4uOHi87magY16FIhIxDj8s4WvPbe5kniZK1a4U7AKkPKCrAVnq64SUoU&#10;HaG3Opml6ZekAywtglTO0et1r+SLiF9VSvq7qnLKM11wys3HE+O5DmeyuBD5BoWtGzmkId6RRSsa&#10;Q0EnqGvhBdti8xdU20gEB5U/kdAmUFWNVLEGqiZLX1XzWAurYi1EjrMTTe7/wcrb3T2ypiz4jOgx&#10;oqVvtESELmfX0BlGr0RRZ11Olo/2HoebIzHUu6+wDf9UCdtHWg8TrWrvmaTHeZbNzwhdkurzfHae&#10;Rszkxdmi898UtCwIBS8pcMwhMip2N85TVLIf7UJAB7opV43W8YKb9ZVGthP0mVerlH4hbXL5w0yb&#10;93kSTnBNAg194VHyB60CoDYPqiIOqdRZTDl2r5oSElIq47NeVYtS9XmeHqcZ+j14xKQjYECuqL4J&#10;ewAYLXuQEbuvdrAPrio2/+Sc/iux3nnyiJHB+Mm5bQzgWwCaqhoi9/YjST01gaU1lAfqMIR+9JyV&#10;q4a+8o1w/l4gzRo1Bu0Pf0dHpaErOAwSZzXgr7fegz2NAGk562h2C+5+bgUqzvR3Q8Nxns3nYdjj&#10;ZX76NbQ2HmvWxxqzba+A+iajTWVlFIO916NYIbTPtGaWISqphJEUu+DS43i58v1OoUUl1XIZzWjA&#10;rfA35tHKAB5YDQ38tH8WaIdW9zQjtzDOuchfNXtvGzwNLLceqiZOwguvA9+0HGLjDIssbJ/je7R6&#10;WbeL3wAAAP//AwBQSwMEFAAGAAgAAAAhAAwdOi/aAAAACAEAAA8AAABkcnMvZG93bnJldi54bWxM&#10;j8FOwzAQRO9I/IO1SNzo2i1KqxCnAiQkrhQkOLrxNo4ar6PYacLfY05wHM1o5k21X3wvLjTGLrAG&#10;tZIgiJtgO241fLy/3O1AxGTYmj4wafimCPv6+qoypQ0zv9HlkFqRSziWRoNLaSgRY+PIm7gKA3H2&#10;TmH0JmU5tmhHM+dy3+NaygK96TgvODPQs6PmfJi8hleyXzPatMUBFyVlv5me3KfWtzfL4wOIREv6&#10;C8MvfkaHOjMdw8Q2ij7r+11GTxq2CkT212pTgDhqKJQCrCv8f6D+AQAA//8DAFBLAQItABQABgAI&#10;AAAAIQC2gziS/gAAAOEBAAATAAAAAAAAAAAAAAAAAAAAAABbQ29udGVudF9UeXBlc10ueG1sUEsB&#10;Ai0AFAAGAAgAAAAhADj9If/WAAAAlAEAAAsAAAAAAAAAAAAAAAAALwEAAF9yZWxzLy5yZWxzUEsB&#10;Ai0AFAAGAAgAAAAhAPf5CzeXAgAAtgUAAA4AAAAAAAAAAAAAAAAALgIAAGRycy9lMm9Eb2MueG1s&#10;UEsBAi0AFAAGAAgAAAAhAAwdOi/aAAAACAEAAA8AAAAAAAAAAAAAAAAA8QQAAGRycy9kb3ducmV2&#10;LnhtbFBLBQYAAAAABAAEAPMAAAD4BQAAAAA=&#10;" adj="10800" fillcolor="red" strokecolor="red" strokeweight="1pt"/>
            </w:pict>
          </mc:Fallback>
        </mc:AlternateContent>
      </w:r>
    </w:p>
    <w:p w14:paraId="252563DC" w14:textId="2B3C422D" w:rsidR="00E476ED" w:rsidRDefault="00E476ED" w:rsidP="00E476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0D62B1" wp14:editId="0A29003C">
                <wp:simplePos x="0" y="0"/>
                <wp:positionH relativeFrom="column">
                  <wp:posOffset>464820</wp:posOffset>
                </wp:positionH>
                <wp:positionV relativeFrom="paragraph">
                  <wp:posOffset>254000</wp:posOffset>
                </wp:positionV>
                <wp:extent cx="1363980" cy="594360"/>
                <wp:effectExtent l="0" t="0" r="2667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94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1848E" id="Oval 19" o:spid="_x0000_s1026" style="position:absolute;margin-left:36.6pt;margin-top:20pt;width:107.4pt;height:4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dSlgIAAIUFAAAOAAAAZHJzL2Uyb0RvYy54bWysVN9vGyEMfp+0/wHxvl6Spl0T9VJFrTJN&#10;qtqo7dRnwkEOCTADkkv2189wPxqt1R6m5eGCsf3Z/rB9fXMwmuyFDwpsScdnI0qE5VApuy3pj5fV&#10;lytKQmS2YhqsKOlRBHqz+PzpunFzMYEadCU8QRAb5o0raR2jmxdF4LUwLJyBExaVErxhEUW/LSrP&#10;GkQ3upiMRpdFA75yHrgIAW/vWiVdZHwpBY+PUgYRiS4p5hbz1+fvJn2LxTWbbz1zteJdGuwfsjBM&#10;WQw6QN2xyMjOq3dQRnEPAWQ842AKkFJxkWvAasajP6p5rpkTuRYkJ7iBpvD/YPnDfu2JqvDtZpRY&#10;ZvCNHvdMExSRm8aFOZo8u7XvpIDHVOhBepP+sQRyyHweBz7FIRKOl+Pzy/PZFdLOUXcxm55fZsKL&#10;N2/nQ/wmwJB0KKnQWrmQSmZztr8PEYOidW+Vri2slNb52bRNFwG0qtJdFvx2c6s9wQpKulqN8JfK&#10;QIwTM5SSa5GKa8vJp3jUImFo+yQkUoIFTHImuRnFAMs4FzaOW1XNKtFGuzgNlto3eeTQGTAhS8xy&#10;wO4AessWpMduc+7sk6vIvTw4j/6WWOs8eOTIYOPgbJQF/xGAxqq6yK19T1JLTWJpA9URG8ZDO0nB&#10;8ZXCp7tnIa6Zx9HB18Z1EB/xIzU0JYXuREkN/tdH98keOxq1lDQ4iiUNP3fMC0r0d4u9PhtPp2l2&#10;szC9+DpBwZ9qNqcauzO3gK8/xsXjeD4m+6j7o/RgXnFrLFNUVDHLMXZJefS9cBvbFYF7h4vlMpvh&#10;vDoW7+2z4wk8sZr68uXwyrzr+jdi5z9AP7bveri1TZ4WlrsIUuUGf+O14xtnPTdOt5fSMjmVs9Xb&#10;9lz8BgAA//8DAFBLAwQUAAYACAAAACEAnhdTd9wAAAAJAQAADwAAAGRycy9kb3ducmV2LnhtbEyP&#10;wU7DMBBE70j8g7VIXBB1SFAIIU5VIfXAsQWJ6zZekgh7HcVum/49ywluO5qn2ZlmvXinTjTHMbCB&#10;h1UGirgLduTewMf79r4CFROyRReYDFwowrq9vmqwtuHMOzrtU68khGONBoaUplrr2A3kMa7CRCze&#10;V5g9JpFzr+2MZwn3TudZVmqPI8uHASd6Haj73h+9gc1FJ7eLz9s7W3JZps/4hq4y5vZm2byASrSk&#10;Pxh+60t1aKXTIRzZRuUMPBW5kAYeM5kkfl5VchwELIoSdNvo/wvaHwAAAP//AwBQSwECLQAUAAYA&#10;CAAAACEAtoM4kv4AAADhAQAAEwAAAAAAAAAAAAAAAAAAAAAAW0NvbnRlbnRfVHlwZXNdLnhtbFBL&#10;AQItABQABgAIAAAAIQA4/SH/1gAAAJQBAAALAAAAAAAAAAAAAAAAAC8BAABfcmVscy8ucmVsc1BL&#10;AQItABQABgAIAAAAIQAGtidSlgIAAIUFAAAOAAAAAAAAAAAAAAAAAC4CAABkcnMvZTJvRG9jLnht&#10;bFBLAQItABQABgAIAAAAIQCeF1N3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E476ED">
        <w:rPr>
          <w:noProof/>
        </w:rPr>
        <w:drawing>
          <wp:inline distT="0" distB="0" distL="0" distR="0" wp14:anchorId="420DB0B5" wp14:editId="52924B83">
            <wp:extent cx="5943600" cy="1318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835A" w14:textId="494FB898" w:rsidR="00E476ED" w:rsidRDefault="00E476ED" w:rsidP="00E476ED">
      <w:pPr>
        <w:pStyle w:val="ListParagraph"/>
        <w:numPr>
          <w:ilvl w:val="0"/>
          <w:numId w:val="4"/>
        </w:numPr>
      </w:pPr>
      <w:r>
        <w:t xml:space="preserve">Removed “dead” code - </w:t>
      </w:r>
      <w:proofErr w:type="spellStart"/>
      <w:proofErr w:type="gramStart"/>
      <w:r>
        <w:t>btn.clickExit</w:t>
      </w:r>
      <w:proofErr w:type="spellEnd"/>
      <w:proofErr w:type="gramEnd"/>
      <w:r>
        <w:t xml:space="preserve"> functionality</w:t>
      </w:r>
    </w:p>
    <w:sectPr w:rsidR="00E4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3785"/>
    <w:multiLevelType w:val="hybridMultilevel"/>
    <w:tmpl w:val="3D1E1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2079"/>
    <w:multiLevelType w:val="hybridMultilevel"/>
    <w:tmpl w:val="7CD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570CF"/>
    <w:multiLevelType w:val="hybridMultilevel"/>
    <w:tmpl w:val="3D1E1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E58F8"/>
    <w:multiLevelType w:val="multilevel"/>
    <w:tmpl w:val="8A541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1C"/>
    <w:rsid w:val="0006731C"/>
    <w:rsid w:val="00076AB8"/>
    <w:rsid w:val="000B04FE"/>
    <w:rsid w:val="000B712C"/>
    <w:rsid w:val="00297556"/>
    <w:rsid w:val="005423FE"/>
    <w:rsid w:val="00677203"/>
    <w:rsid w:val="008F2369"/>
    <w:rsid w:val="00E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A8C8"/>
  <w15:chartTrackingRefBased/>
  <w15:docId w15:val="{E82D4518-0B67-4D20-A155-ADF2143E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AB8"/>
  </w:style>
  <w:style w:type="paragraph" w:styleId="Heading1">
    <w:name w:val="heading 1"/>
    <w:basedOn w:val="Normal"/>
    <w:next w:val="Normal"/>
    <w:link w:val="Heading1Char"/>
    <w:uiPriority w:val="9"/>
    <w:qFormat/>
    <w:rsid w:val="00076AB8"/>
    <w:pPr>
      <w:keepNext/>
      <w:keepLines/>
      <w:pBdr>
        <w:bottom w:val="single" w:sz="4" w:space="2" w:color="C92A2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A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92A2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A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61F1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A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4151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A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61F1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A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4151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A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4151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A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4151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A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4151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AB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AB8"/>
    <w:rPr>
      <w:rFonts w:asciiTheme="majorHAnsi" w:eastAsiaTheme="majorEastAsia" w:hAnsiTheme="majorHAnsi" w:cstheme="majorBidi"/>
      <w:color w:val="C92A2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6AB8"/>
    <w:rPr>
      <w:rFonts w:asciiTheme="majorHAnsi" w:eastAsiaTheme="majorEastAsia" w:hAnsiTheme="majorHAnsi" w:cstheme="majorBidi"/>
      <w:color w:val="961F1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76AB8"/>
    <w:rPr>
      <w:rFonts w:asciiTheme="majorHAnsi" w:eastAsiaTheme="majorEastAsia" w:hAnsiTheme="majorHAnsi" w:cstheme="majorBidi"/>
      <w:i/>
      <w:iCs/>
      <w:color w:val="641513" w:themeColor="accent2" w:themeShade="80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76A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06731C"/>
    <w:rPr>
      <w:b/>
      <w:bCs/>
      <w:color w:val="404040" w:themeColor="text1" w:themeTint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AB8"/>
    <w:rPr>
      <w:rFonts w:asciiTheme="majorHAnsi" w:eastAsiaTheme="majorEastAsia" w:hAnsiTheme="majorHAnsi" w:cstheme="majorBidi"/>
      <w:color w:val="961F1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AB8"/>
    <w:rPr>
      <w:rFonts w:asciiTheme="majorHAnsi" w:eastAsiaTheme="majorEastAsia" w:hAnsiTheme="majorHAnsi" w:cstheme="majorBidi"/>
      <w:i/>
      <w:iCs/>
      <w:color w:val="64151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AB8"/>
    <w:rPr>
      <w:rFonts w:asciiTheme="majorHAnsi" w:eastAsiaTheme="majorEastAsia" w:hAnsiTheme="majorHAnsi" w:cstheme="majorBidi"/>
      <w:b/>
      <w:bCs/>
      <w:color w:val="64151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AB8"/>
    <w:rPr>
      <w:rFonts w:asciiTheme="majorHAnsi" w:eastAsiaTheme="majorEastAsia" w:hAnsiTheme="majorHAnsi" w:cstheme="majorBidi"/>
      <w:color w:val="64151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AB8"/>
    <w:rPr>
      <w:rFonts w:asciiTheme="majorHAnsi" w:eastAsiaTheme="majorEastAsia" w:hAnsiTheme="majorHAnsi" w:cstheme="majorBidi"/>
      <w:i/>
      <w:iCs/>
      <w:color w:val="641513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76A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76A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A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AB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76AB8"/>
    <w:rPr>
      <w:b/>
      <w:bCs/>
    </w:rPr>
  </w:style>
  <w:style w:type="character" w:styleId="Emphasis">
    <w:name w:val="Emphasis"/>
    <w:basedOn w:val="DefaultParagraphFont"/>
    <w:uiPriority w:val="20"/>
    <w:qFormat/>
    <w:rsid w:val="00076AB8"/>
    <w:rPr>
      <w:i/>
      <w:iCs/>
      <w:color w:val="000000" w:themeColor="text1"/>
    </w:rPr>
  </w:style>
  <w:style w:type="paragraph" w:styleId="NoSpacing">
    <w:name w:val="No Spacing"/>
    <w:uiPriority w:val="1"/>
    <w:qFormat/>
    <w:rsid w:val="00076A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6A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6A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AB8"/>
    <w:pPr>
      <w:pBdr>
        <w:top w:val="single" w:sz="24" w:space="4" w:color="C92A2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AB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6A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6AB8"/>
    <w:rPr>
      <w:b/>
      <w:bCs/>
      <w:i/>
      <w:iCs/>
      <w:caps w:val="0"/>
      <w:smallCaps w:val="0"/>
      <w:strike w:val="0"/>
      <w:dstrike w:val="0"/>
      <w:color w:val="C92A26" w:themeColor="accent2"/>
    </w:rPr>
  </w:style>
  <w:style w:type="character" w:styleId="SubtleReference">
    <w:name w:val="Subtle Reference"/>
    <w:basedOn w:val="DefaultParagraphFont"/>
    <w:uiPriority w:val="31"/>
    <w:qFormat/>
    <w:rsid w:val="00076A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6A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76AB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AB8"/>
    <w:pPr>
      <w:outlineLvl w:val="9"/>
    </w:pPr>
  </w:style>
  <w:style w:type="paragraph" w:styleId="ListParagraph">
    <w:name w:val="List Paragraph"/>
    <w:basedOn w:val="Normal"/>
    <w:uiPriority w:val="34"/>
    <w:qFormat/>
    <w:rsid w:val="000B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ntos Equipment System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C92A26"/>
      </a:accent2>
      <a:accent3>
        <a:srgbClr val="A5A5A5"/>
      </a:accent3>
      <a:accent4>
        <a:srgbClr val="B4C6E7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43AD-4DBF-46C3-8EB8-56651A1A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Phillips</dc:creator>
  <cp:keywords/>
  <dc:description/>
  <cp:lastModifiedBy>Cory Phillips</cp:lastModifiedBy>
  <cp:revision>2</cp:revision>
  <dcterms:created xsi:type="dcterms:W3CDTF">2021-09-16T14:43:00Z</dcterms:created>
  <dcterms:modified xsi:type="dcterms:W3CDTF">2021-09-16T16:16:00Z</dcterms:modified>
</cp:coreProperties>
</file>