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Automated Backtesting Framework for Polymarket Trading Strategies</w:t>
      </w:r>
    </w:p>
    <w:p>
      <w:pPr>
        <w:spacing w:before="240" w:after="80"/>
      </w:pPr>
      <w:r>
        <w:rPr>
          <w:b/>
          <w:color w:val="1A1A2E"/>
          <w:sz w:val="26"/>
        </w:rPr>
        <w:t>Research Objective</w:t>
      </w:r>
    </w:p>
    <w:p>
      <w:pPr>
        <w:spacing w:after="120"/>
      </w:pPr>
      <w:r>
        <w:t>Design and specify a rigorous backtesting framework that enables realistic historical simulation of Polymarket trading strategies, provides statistically valid performance metrics, and guards against overfitting through walk-forward optimization.</w:t>
      </w:r>
    </w:p>
    <w:p>
      <w:pPr>
        <w:spacing w:before="240" w:after="80"/>
      </w:pPr>
      <w:r>
        <w:rPr>
          <w:b/>
          <w:color w:val="1A1A2E"/>
          <w:sz w:val="26"/>
        </w:rPr>
        <w:t>Prompt</w:t>
      </w:r>
    </w:p>
    <w:p>
      <w:pPr>
        <w:spacing w:after="120"/>
      </w:pPr>
      <w:r>
        <w:t>Design a comprehensive backtesting framework for the Polymarket algorithmic trading bot. The framework must support realistic replay of historical market conditions, handle the unique properties of prediction markets (binary outcomes, time-decaying optionality, event-driven resolution), and produce statistically defensible performance metrics.</w:t>
      </w:r>
    </w:p>
    <w:p>
      <w:pPr>
        <w:spacing w:after="120"/>
      </w:pPr>
      <w:r>
        <w:t>1. HISTORICAL DATA COLLECTION</w:t>
        <w:br/>
        <w:t>- Define the data pipeline for collecting and storing historical Polymarket data:</w:t>
        <w:br/>
        <w:t xml:space="preserve">  * Gamma API: market metadata, resolution outcomes, category tags, volume, and liquidity. What endpoints to poll and at what frequency?</w:t>
        <w:br/>
        <w:t xml:space="preserve">  * CLOB API: order book snapshots (best bid/ask, depth at each price level), trade tape (every fill with timestamp, price, size, side). How to reconstruct the full order book at any historical point in time?</w:t>
        <w:br/>
        <w:t xml:space="preserve">  * On-chain data: CTF token transfers on Polygon for detecting large position changes not visible in the CLOB.</w:t>
        <w:br/>
        <w:t>- Storage schema: propose a database schema (SQLite or PostgreSQL) for markets, order book snapshots, trades, and resolutions.</w:t>
        <w:br/>
        <w:t>- Data quality: how to handle missing data, API rate limits, and market halts?</w:t>
      </w:r>
    </w:p>
    <w:p>
      <w:pPr>
        <w:spacing w:after="120"/>
      </w:pPr>
      <w:r>
        <w:t>2. REPLAY ENGINE</w:t>
        <w:br/>
        <w:t>- Design a paper-trading replay engine that simulates strategy execution against historical data:</w:t>
        <w:br/>
        <w:t xml:space="preserve">  * The engine should process events chronologically: new market listed, order book update, trade fill, market resolution.</w:t>
        <w:br/>
        <w:t xml:space="preserve">  * For each time step, the strategy module receives the current state (order book, portfolio, bankroll) and emits actions (place order, cancel order, do nothing).</w:t>
        <w:br/>
        <w:t xml:space="preserve">  * Simulate realistic fills: limit orders fill only when the historical trade tape shows a trade at or through the limit price. Market orders fill at the historical best bid/ask with simulated slippage proportional to order size relative to available liquidity.</w:t>
        <w:br/>
        <w:t xml:space="preserve">  * Account for fees (maker/taker), minimum order sizes, and the delay between order submission and fill (estimate 500ms–2s latency).</w:t>
        <w:br/>
        <w:t>- How to handle strategy signals that depend on external data (e.g., NOAA forecasts)? Design a data injection interface.</w:t>
      </w:r>
    </w:p>
    <w:p>
      <w:pPr>
        <w:spacing w:after="120"/>
      </w:pPr>
      <w:r>
        <w:t>3. STATISTICAL SIGNIFICANCE</w:t>
        <w:br/>
        <w:t>- What is the minimum number of trades needed to confidently estimate the strategy's win rate? Derive using:</w:t>
        <w:br/>
        <w:t xml:space="preserve">  * Binomial confidence intervals: for a 60% observed win rate, how many trades for the 95% CI to exclude 50%?</w:t>
        <w:br/>
        <w:t xml:space="preserve">  * Sequential testing: is there a way to stop early if the strategy is clearly winning or losing?</w:t>
        <w:br/>
        <w:t>- For Brier score: what is the minimum number of resolved markets for a statistically significant Brier score improvement over the market baseline?</w:t>
        <w:br/>
        <w:t>- Account for multiple testing: if we test 10 strategy variants, how do we adjust significance thresholds (Bonferroni, FDR)?</w:t>
      </w:r>
    </w:p>
    <w:p>
      <w:pPr>
        <w:spacing w:after="120"/>
      </w:pPr>
      <w:r>
        <w:t>4. WALK-FORWARD OPTIMIZATION</w:t>
        <w:br/>
        <w:t>- Explain the walk-forward methodology: train on window W1, validate on W2, roll forward, repeat.</w:t>
        <w:br/>
        <w:t>- For Polymarket strategies, propose specific window sizes given the available data history (approximately 12–18 months of liquid markets).</w:t>
        <w:br/>
        <w:t>- What parameters should be optimized in-sample vs. fixed a priori?</w:t>
        <w:br/>
        <w:t xml:space="preserve">  * Optimize: edge threshold for entry, Kelly fraction, category weights</w:t>
        <w:br/>
        <w:t xml:space="preserve">  * Fix: fee assumptions, latency model, minimum bet size</w:t>
        <w:br/>
        <w:t>- How to detect overfitting: compare in-sample Sharpe to out-of-sample Sharpe. What ratio indicates overfitting?</w:t>
        <w:br/>
        <w:t>- Implement combinatorial purged cross-validation (CPCV) adapted for time-series prediction market data.</w:t>
      </w:r>
    </w:p>
    <w:p>
      <w:pPr>
        <w:spacing w:after="120"/>
      </w:pPr>
      <w:r>
        <w:t>5. PERFORMANCE METRICS</w:t>
        <w:br/>
        <w:t>- Define the full metrics suite for the backtester:</w:t>
        <w:br/>
        <w:t xml:space="preserve">  * Return metrics: total return, CAGR, Sharpe ratio (adapted for prediction markets — what is the appropriate risk-free rate and return frequency?), Sortino ratio</w:t>
        <w:br/>
        <w:t xml:space="preserve">  * Risk metrics: maximum drawdown, maximum drawdown duration, VaR (95%), CVaR (95%), probability of ruin</w:t>
        <w:br/>
        <w:t xml:space="preserve">  * Prediction quality: Brier score over time (rolling 30-day window), calibration curve, log-loss</w:t>
        <w:br/>
        <w:t xml:space="preserve">  * Execution quality: average slippage, fill rate, average time-to-fill</w:t>
        <w:br/>
        <w:t xml:space="preserve">  * Strategy-specific: edge decay (how quickly does mispricing close after our entry?), win rate by category, average holding period</w:t>
        <w:br/>
        <w:t>- Define a composite "strategy health score" that combines return, risk, and prediction quality into a single monitoring metric.</w:t>
      </w:r>
    </w:p>
    <w:p>
      <w:pPr>
        <w:spacing w:after="120"/>
      </w:pPr>
      <w:r>
        <w:t>6. IMPLEMENTATION ARCHITECTURE</w:t>
        <w:br/>
        <w:t>- Propose a Python project structure for the backtester:</w:t>
        <w:br/>
        <w:t xml:space="preserve">  * data/ — collection scripts and database</w:t>
        <w:br/>
        <w:t xml:space="preserve">  * engine/ — replay engine, order matching simulator</w:t>
        <w:br/>
        <w:t xml:space="preserve">  * strategies/ — pluggable strategy modules (weather, political, sports, etc.)</w:t>
        <w:br/>
        <w:t xml:space="preserve">  * metrics/ — performance calculation and reporting</w:t>
        <w:br/>
        <w:t xml:space="preserve">  * reports/ — HTML/PDF report generation with charts</w:t>
        <w:br/>
        <w:t>- How should the backtester integrate with the live trading bot? Ideally, the same strategy code runs in both backtest and live modes.</w:t>
        <w:br/>
        <w:t>- Estimate development time for an MVP backtester vs. a production-quality framework.</w:t>
      </w:r>
    </w:p>
    <w:p>
      <w:pPr>
        <w:spacing w:before="240" w:after="80"/>
      </w:pPr>
      <w:r>
        <w:rPr>
          <w:b/>
          <w:color w:val="1A1A2E"/>
          <w:sz w:val="26"/>
        </w:rPr>
        <w:t>Expected Outputs</w:t>
      </w:r>
    </w:p>
    <w:p>
      <w:pPr>
        <w:pStyle w:val="ListBullet"/>
        <w:spacing w:after="40"/>
      </w:pPr>
      <w:r>
        <w:t>Database schema diagram for historical market data storage</w:t>
      </w:r>
    </w:p>
    <w:p>
      <w:pPr>
        <w:pStyle w:val="ListBullet"/>
        <w:spacing w:after="40"/>
      </w:pPr>
      <w:r>
        <w:t>Replay engine architecture diagram with event processing flow</w:t>
      </w:r>
    </w:p>
    <w:p>
      <w:pPr>
        <w:pStyle w:val="ListBullet"/>
        <w:spacing w:after="40"/>
      </w:pPr>
      <w:r>
        <w:t>Minimum sample size calculations for win rate and Brier score significance</w:t>
      </w:r>
    </w:p>
    <w:p>
      <w:pPr>
        <w:pStyle w:val="ListBullet"/>
        <w:spacing w:after="40"/>
      </w:pPr>
      <w:r>
        <w:t>Walk-forward optimization protocol with specific window sizes for Polymarket</w:t>
      </w:r>
    </w:p>
    <w:p>
      <w:pPr>
        <w:pStyle w:val="ListBullet"/>
        <w:spacing w:after="40"/>
      </w:pPr>
      <w:r>
        <w:t>Complete performance metrics specification with formulas</w:t>
      </w:r>
    </w:p>
    <w:p>
      <w:pPr>
        <w:pStyle w:val="ListBullet"/>
        <w:spacing w:after="40"/>
      </w:pPr>
      <w:r>
        <w:t>Overfitting detection criteria: in-sample vs. out-of-sample Sharpe ratio thresholds</w:t>
      </w:r>
    </w:p>
    <w:p>
      <w:pPr>
        <w:pStyle w:val="ListBullet"/>
        <w:spacing w:after="40"/>
      </w:pPr>
      <w:r>
        <w:t>Python project structure with module responsibilities</w:t>
      </w:r>
    </w:p>
    <w:p>
      <w:pPr>
        <w:pStyle w:val="ListBullet"/>
        <w:spacing w:after="40"/>
      </w:pPr>
      <w:r>
        <w:t>MVP development roadmap with estimated timeline</w:t>
      </w:r>
    </w:p>
    <w:p>
      <w:pPr>
        <w:pStyle w:val="ListBullet"/>
        <w:spacing w:after="40"/>
      </w:pPr>
      <w:r>
        <w:t>Composite strategy health score formula and interpretation guide</w:t>
      </w:r>
    </w:p>
    <w:p>
      <w:pPr>
        <w:spacing w:before="240" w:after="80"/>
      </w:pPr>
      <w:r>
        <w:rPr>
          <w:b/>
          <w:color w:val="1A1A2E"/>
          <w:sz w:val="26"/>
        </w:rPr>
        <w:t>Data Sources</w:t>
      </w:r>
    </w:p>
    <w:p>
      <w:pPr>
        <w:pStyle w:val="ListBullet"/>
        <w:spacing w:after="40"/>
      </w:pPr>
      <w:r>
        <w:t>Polymarket Gamma API and CLOB API documentation</w:t>
      </w:r>
    </w:p>
    <w:p>
      <w:pPr>
        <w:pStyle w:val="ListBullet"/>
        <w:spacing w:after="40"/>
      </w:pPr>
      <w:r>
        <w:t>de Prado (2018) — 'Advances in Financial Machine Learning' (walk-forward, CPCV, overfitting)</w:t>
      </w:r>
    </w:p>
    <w:p>
      <w:pPr>
        <w:pStyle w:val="ListBullet"/>
        <w:spacing w:after="40"/>
      </w:pPr>
      <w:r>
        <w:t>Bailey &amp; de Prado (2014) — 'The Deflated Sharpe Ratio' for multiple testing correction</w:t>
      </w:r>
    </w:p>
    <w:p>
      <w:pPr>
        <w:pStyle w:val="ListBullet"/>
        <w:spacing w:after="40"/>
      </w:pPr>
      <w:r>
        <w:t>Polymarket historical trade data (CLOB trade tape)</w:t>
      </w:r>
    </w:p>
    <w:p>
      <w:pPr>
        <w:pStyle w:val="ListBullet"/>
        <w:spacing w:after="40"/>
      </w:pPr>
      <w:r>
        <w:t>Python backtesting libraries for reference: backtrader, zipline, vectorbt</w:t>
      </w:r>
    </w:p>
    <w:p>
      <w:pPr>
        <w:pStyle w:val="ListBullet"/>
        <w:spacing w:after="40"/>
      </w:pPr>
      <w:r>
        <w:t>SQLite / PostgreSQL documentation for schema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