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Московский государственный технический университет им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Н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Баумана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Кафедра «Автоматизированные системы обработки информации и управления»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>
              <wp:inline distT="0" distB="0" distL="0" distR="0">
                <wp:extent cx="1616711" cy="1924050"/>
                <wp:effectExtent l="0" t="0" r="0" b="0"/>
                <wp:docPr id="1073741827" name="officeArt object" descr="Рисунок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1" cy="1924050"/>
                          <a:chOff x="0" y="0"/>
                          <a:chExt cx="1616710" cy="192405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616711" cy="1924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1" cy="19240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127.3pt;height:151.5pt;" coordorigin="0,0" coordsize="1616710,1924050">
                <v:rect id="_x0000_s1027" style="position:absolute;left:0;top:0;width:1616710;height:192405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1616710;height:1924050;">
                  <v:imagedata r:id="rId4" o:title="image1.jpeg"/>
                </v:shape>
              </v:group>
            </w:pict>
          </mc:Fallback>
        </mc:AlternateContent>
      </w:r>
    </w:p>
    <w:p>
      <w:pPr>
        <w:pStyle w:val="Default"/>
        <w:spacing w:line="480" w:lineRule="auto"/>
      </w:pPr>
    </w:p>
    <w:p>
      <w:pPr>
        <w:pStyle w:val="Default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Курсовой проект</w:t>
      </w:r>
    </w:p>
    <w:p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 xml:space="preserve">по дисциплине </w:t>
      </w: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«Параллельные Вычисления </w:t>
      </w: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Супер ЭВМ</w:t>
      </w: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)</w:t>
      </w:r>
      <w:r>
        <w:rPr>
          <w:i w:val="1"/>
          <w:iCs w:val="1"/>
          <w:sz w:val="28"/>
          <w:szCs w:val="28"/>
          <w:rtl w:val="0"/>
          <w:lang w:val="ru-RU"/>
        </w:rPr>
        <w:t>»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Автоматизированная информационная система «Супермаркет»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val="single"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val="single" w:color="000000"/>
          <w:rtl w:val="0"/>
          <w:lang w:val="ru-RU"/>
        </w:rPr>
        <w:t>Расчетно</w:t>
      </w:r>
      <w:r>
        <w:rPr>
          <w:rFonts w:ascii="Times New Roman" w:hAnsi="Times New Roman"/>
          <w:color w:val="000000"/>
          <w:sz w:val="28"/>
          <w:szCs w:val="28"/>
          <w:u w:val="single"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8"/>
          <w:szCs w:val="28"/>
          <w:u w:val="single" w:color="000000"/>
          <w:rtl w:val="0"/>
          <w:lang w:val="ru-RU"/>
        </w:rPr>
        <w:t>пояснительная записка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вид документа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)</w:t>
      </w:r>
    </w:p>
    <w:p>
      <w:pPr>
        <w:pStyle w:val="Normal.0"/>
        <w:spacing w:after="0" w:line="480" w:lineRule="auto"/>
        <w:ind w:left="1416" w:firstLine="994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val="single" w:color="000000"/>
          <w:rtl w:val="0"/>
          <w:lang w:val="ru-RU"/>
        </w:rPr>
        <w:t>писчая бумага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  <w:tab/>
        <w:t xml:space="preserve">   </w:t>
        <w:tab/>
        <w:t xml:space="preserve">      27</w:t>
      </w:r>
    </w:p>
    <w:p>
      <w:pPr>
        <w:pStyle w:val="Normal.0"/>
        <w:spacing w:after="0" w:line="480" w:lineRule="auto"/>
        <w:ind w:left="1416" w:firstLine="994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вид носителя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)</w:t>
        <w:tab/>
        <w:t xml:space="preserve"> (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количество листов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.0"/>
        <w:spacing w:after="0" w:line="480" w:lineRule="auto"/>
        <w:ind w:right="424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ab/>
        <w:t xml:space="preserve">  </w:t>
        <w:tab/>
        <w:t xml:space="preserve"> 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ИСПОЛНИТЕЛЬ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:</w:t>
        <w:tab/>
        <w:tab/>
      </w:r>
    </w:p>
    <w:p>
      <w:pPr>
        <w:pStyle w:val="Normal.0"/>
        <w:spacing w:after="0" w:line="480" w:lineRule="auto"/>
        <w:ind w:right="424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rtl w:val="0"/>
        </w:rPr>
        <w:tab/>
        <w:tab/>
        <w:t xml:space="preserve">                              Авдеев Ю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      ____________________</w:t>
      </w:r>
    </w:p>
    <w:p>
      <w:pPr>
        <w:pStyle w:val="Normal.0"/>
        <w:spacing w:after="0" w:line="480" w:lineRule="auto"/>
        <w:ind w:right="424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</w:t>
        <w:tab/>
        <w:tab/>
        <w:tab/>
        <w:t xml:space="preserve">                   Группа ИУ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5-64        "__"___________2018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after="0" w:line="480" w:lineRule="auto"/>
        <w:ind w:right="424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.0"/>
        <w:spacing w:after="0" w:line="480" w:lineRule="auto"/>
        <w:ind w:right="424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ab/>
        <w:tab/>
        <w:t xml:space="preserve"> 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ПРЕПОДАВАТЕЛЬ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Normal.0"/>
        <w:spacing w:after="0" w:line="480" w:lineRule="auto"/>
        <w:ind w:right="424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  <w:tab/>
        <w:tab/>
        <w:tab/>
        <w:tab/>
        <w:t xml:space="preserve"> 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Калистратов А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       ____________________</w:t>
      </w:r>
    </w:p>
    <w:p>
      <w:pPr>
        <w:pStyle w:val="Normal.0"/>
        <w:spacing w:after="0" w:line="480" w:lineRule="auto"/>
        <w:ind w:right="424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  <w:tab/>
        <w:tab/>
        <w:tab/>
        <w:tab/>
        <w:tab/>
        <w:tab/>
        <w:tab/>
        <w:t xml:space="preserve">              "__"___________2018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after="0" w:line="480" w:lineRule="auto"/>
        <w:ind w:right="424"/>
        <w:jc w:val="righ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.0"/>
        <w:spacing w:after="0" w:line="480" w:lineRule="auto"/>
        <w:ind w:right="424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Москва 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2018</w:t>
      </w:r>
    </w:p>
    <w:p>
      <w:pPr>
        <w:pStyle w:val="Normal.0"/>
        <w:spacing w:after="0" w:line="480" w:lineRule="auto"/>
        <w:ind w:right="424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Default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Оглавление</w:t>
      </w:r>
    </w:p>
    <w:p>
      <w:pPr>
        <w:pStyle w:val="Default"/>
        <w:spacing w:line="360" w:lineRule="auto"/>
        <w:rPr>
          <w:sz w:val="28"/>
          <w:szCs w:val="28"/>
        </w:rPr>
      </w:pP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Задание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3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1. </w:t>
      </w:r>
      <w:r>
        <w:rPr>
          <w:sz w:val="26"/>
          <w:szCs w:val="26"/>
          <w:rtl w:val="0"/>
          <w:lang w:val="ru-RU"/>
        </w:rPr>
        <w:t xml:space="preserve">Описание предметной области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4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2. </w:t>
      </w:r>
      <w:r>
        <w:rPr>
          <w:sz w:val="26"/>
          <w:szCs w:val="26"/>
          <w:rtl w:val="0"/>
          <w:lang w:val="ru-RU"/>
        </w:rPr>
        <w:t xml:space="preserve">Архитектура сети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5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2.1. </w:t>
      </w:r>
      <w:r>
        <w:rPr>
          <w:sz w:val="26"/>
          <w:szCs w:val="26"/>
          <w:rtl w:val="0"/>
          <w:lang w:val="ru-RU"/>
        </w:rPr>
        <w:t xml:space="preserve">Задание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5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2.2. </w:t>
      </w:r>
      <w:r>
        <w:rPr>
          <w:sz w:val="26"/>
          <w:szCs w:val="26"/>
          <w:rtl w:val="0"/>
          <w:lang w:val="ru-RU"/>
        </w:rPr>
        <w:t xml:space="preserve">Теоретический материал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5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2.3. </w:t>
      </w:r>
      <w:r>
        <w:rPr>
          <w:sz w:val="26"/>
          <w:szCs w:val="26"/>
          <w:rtl w:val="0"/>
          <w:lang w:val="ru-RU"/>
        </w:rPr>
        <w:t xml:space="preserve">Реализация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6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3. </w:t>
      </w:r>
      <w:r>
        <w:rPr>
          <w:sz w:val="26"/>
          <w:szCs w:val="26"/>
          <w:rtl w:val="0"/>
          <w:lang w:val="ru-RU"/>
        </w:rPr>
        <w:t xml:space="preserve">Выбор оборудования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7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3.1. </w:t>
      </w:r>
      <w:r>
        <w:rPr>
          <w:sz w:val="26"/>
          <w:szCs w:val="26"/>
          <w:rtl w:val="0"/>
          <w:lang w:val="ru-RU"/>
        </w:rPr>
        <w:t xml:space="preserve">Задание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7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3.2. </w:t>
      </w:r>
      <w:r>
        <w:rPr>
          <w:sz w:val="26"/>
          <w:szCs w:val="26"/>
          <w:rtl w:val="0"/>
          <w:lang w:val="ru-RU"/>
        </w:rPr>
        <w:t xml:space="preserve">Параллельные вычисления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 xml:space="preserve">теоретический материал </w:t>
      </w:r>
      <w:r>
        <w:rPr>
          <w:b w:val="1"/>
          <w:bCs w:val="1"/>
          <w:sz w:val="26"/>
          <w:szCs w:val="26"/>
          <w:u w:val="single"/>
        </w:rPr>
        <w:tab/>
        <w:tab/>
        <w:tab/>
      </w:r>
      <w:r>
        <w:rPr>
          <w:sz w:val="26"/>
          <w:szCs w:val="26"/>
          <w:rtl w:val="0"/>
          <w:lang w:val="ru-RU"/>
        </w:rPr>
        <w:t xml:space="preserve"> 7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3.3. </w:t>
      </w:r>
      <w:r>
        <w:rPr>
          <w:sz w:val="26"/>
          <w:szCs w:val="26"/>
          <w:rtl w:val="0"/>
          <w:lang w:val="ru-RU"/>
        </w:rPr>
        <w:t xml:space="preserve">Практическое выполнение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9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3.4. </w:t>
      </w:r>
      <w:r>
        <w:rPr>
          <w:sz w:val="26"/>
          <w:szCs w:val="26"/>
          <w:rtl w:val="0"/>
          <w:lang w:val="ru-RU"/>
        </w:rPr>
        <w:t xml:space="preserve">Реализация функции посредством параллельных вычислений </w:t>
      </w:r>
      <w:r>
        <w:rPr>
          <w:b w:val="1"/>
          <w:bCs w:val="1"/>
          <w:sz w:val="26"/>
          <w:szCs w:val="26"/>
          <w:u w:val="single"/>
        </w:rPr>
        <w:tab/>
      </w:r>
      <w:r>
        <w:rPr>
          <w:sz w:val="26"/>
          <w:szCs w:val="26"/>
          <w:rtl w:val="0"/>
          <w:lang w:val="ru-RU"/>
        </w:rPr>
        <w:t xml:space="preserve"> 10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4. </w:t>
      </w:r>
      <w:r>
        <w:rPr>
          <w:sz w:val="26"/>
          <w:szCs w:val="26"/>
          <w:rtl w:val="0"/>
          <w:lang w:val="ru-RU"/>
        </w:rPr>
        <w:t xml:space="preserve">Выбор операционной системы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12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5. </w:t>
      </w:r>
      <w:r>
        <w:rPr>
          <w:sz w:val="26"/>
          <w:szCs w:val="26"/>
          <w:rtl w:val="0"/>
          <w:lang w:val="ru-RU"/>
        </w:rPr>
        <w:t xml:space="preserve">Модель бизнес процесса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13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5.1. </w:t>
      </w:r>
      <w:r>
        <w:rPr>
          <w:sz w:val="26"/>
          <w:szCs w:val="26"/>
          <w:rtl w:val="0"/>
          <w:lang w:val="ru-RU"/>
        </w:rPr>
        <w:t xml:space="preserve">Словесное описание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13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5.2. </w:t>
      </w:r>
      <w:r>
        <w:rPr>
          <w:sz w:val="26"/>
          <w:szCs w:val="26"/>
          <w:rtl w:val="0"/>
          <w:lang w:val="ru-RU"/>
        </w:rPr>
        <w:t xml:space="preserve">Теоретический материал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13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5.3. </w:t>
      </w:r>
      <w:r>
        <w:rPr>
          <w:sz w:val="26"/>
          <w:szCs w:val="26"/>
          <w:rtl w:val="0"/>
          <w:lang w:val="ru-RU"/>
        </w:rPr>
        <w:t xml:space="preserve">Модель процесса в нотации </w:t>
      </w:r>
      <w:r>
        <w:rPr>
          <w:sz w:val="26"/>
          <w:szCs w:val="26"/>
          <w:rtl w:val="0"/>
          <w:lang w:val="ru-RU"/>
        </w:rPr>
        <w:t xml:space="preserve">BPMN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14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6. </w:t>
      </w:r>
      <w:r>
        <w:rPr>
          <w:sz w:val="26"/>
          <w:szCs w:val="26"/>
          <w:rtl w:val="0"/>
          <w:lang w:val="ru-RU"/>
        </w:rPr>
        <w:t xml:space="preserve">Создание БД и визуализация данных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16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6.1. </w:t>
      </w:r>
      <w:r>
        <w:rPr>
          <w:sz w:val="26"/>
          <w:szCs w:val="26"/>
          <w:rtl w:val="0"/>
          <w:lang w:val="ru-RU"/>
        </w:rPr>
        <w:t xml:space="preserve">Задание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16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6.2. </w:t>
      </w:r>
      <w:r>
        <w:rPr>
          <w:sz w:val="26"/>
          <w:szCs w:val="26"/>
          <w:rtl w:val="0"/>
          <w:lang w:val="ru-RU"/>
        </w:rPr>
        <w:t xml:space="preserve">Теоретический материал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16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7. </w:t>
      </w:r>
      <w:r>
        <w:rPr>
          <w:sz w:val="26"/>
          <w:szCs w:val="26"/>
          <w:rtl w:val="0"/>
          <w:lang w:val="ru-RU"/>
        </w:rPr>
        <w:t xml:space="preserve">Выбор режимов архивации и восстановления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12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7.1. </w:t>
      </w:r>
      <w:r>
        <w:rPr>
          <w:sz w:val="26"/>
          <w:szCs w:val="26"/>
          <w:rtl w:val="0"/>
          <w:lang w:val="ru-RU"/>
        </w:rPr>
        <w:t xml:space="preserve">Определение объема базы данных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21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7.2. </w:t>
      </w:r>
      <w:r>
        <w:rPr>
          <w:sz w:val="26"/>
          <w:szCs w:val="26"/>
          <w:rtl w:val="0"/>
          <w:lang w:val="ru-RU"/>
        </w:rPr>
        <w:t xml:space="preserve">Интенсивность наполнения и работы с БД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21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7.3. </w:t>
      </w:r>
      <w:r>
        <w:rPr>
          <w:sz w:val="26"/>
          <w:szCs w:val="26"/>
          <w:rtl w:val="0"/>
          <w:lang w:val="ru-RU"/>
        </w:rPr>
        <w:t xml:space="preserve">Способы архивации данных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21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7.4. </w:t>
      </w:r>
      <w:r>
        <w:rPr>
          <w:sz w:val="26"/>
          <w:szCs w:val="26"/>
          <w:rtl w:val="0"/>
          <w:lang w:val="ru-RU"/>
        </w:rPr>
        <w:t xml:space="preserve">Выбор режима архивации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25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8. </w:t>
      </w:r>
      <w:r>
        <w:rPr>
          <w:sz w:val="26"/>
          <w:szCs w:val="26"/>
          <w:rtl w:val="0"/>
          <w:lang w:val="ru-RU"/>
        </w:rPr>
        <w:t xml:space="preserve">Регламент выполнения задач КП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31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9. </w:t>
      </w:r>
      <w:r>
        <w:rPr>
          <w:sz w:val="26"/>
          <w:szCs w:val="26"/>
          <w:rtl w:val="0"/>
          <w:lang w:val="ru-RU"/>
        </w:rPr>
        <w:t xml:space="preserve">Требования к предоставляемой информации КП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31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10. </w:t>
      </w:r>
      <w:r>
        <w:rPr>
          <w:sz w:val="26"/>
          <w:szCs w:val="26"/>
          <w:rtl w:val="0"/>
          <w:lang w:val="ru-RU"/>
        </w:rPr>
        <w:t xml:space="preserve">Заключение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32 </w:t>
      </w:r>
    </w:p>
    <w:p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11. </w:t>
      </w:r>
      <w:r>
        <w:rPr>
          <w:sz w:val="26"/>
          <w:szCs w:val="26"/>
          <w:rtl w:val="0"/>
          <w:lang w:val="ru-RU"/>
        </w:rPr>
        <w:t xml:space="preserve">Список литературы </w:t>
      </w:r>
      <w:r>
        <w:rPr>
          <w:b w:val="1"/>
          <w:bCs w:val="1"/>
          <w:sz w:val="26"/>
          <w:szCs w:val="26"/>
          <w:u w:val="single"/>
        </w:rPr>
        <w:tab/>
        <w:tab/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 xml:space="preserve"> 32</w:t>
      </w:r>
    </w:p>
    <w:p>
      <w:pPr>
        <w:pStyle w:val="Default"/>
        <w:spacing w:line="360" w:lineRule="auto"/>
        <w:ind w:firstLine="426"/>
        <w:rPr>
          <w:b w:val="1"/>
          <w:bCs w:val="1"/>
          <w:sz w:val="26"/>
          <w:szCs w:val="26"/>
        </w:rPr>
      </w:pPr>
    </w:p>
    <w:p>
      <w:pPr>
        <w:pStyle w:val="Default"/>
        <w:spacing w:line="360" w:lineRule="auto"/>
        <w:ind w:firstLine="426"/>
        <w:rPr>
          <w:b w:val="1"/>
          <w:bCs w:val="1"/>
          <w:sz w:val="26"/>
          <w:szCs w:val="26"/>
        </w:rPr>
      </w:pPr>
    </w:p>
    <w:p>
      <w:pPr>
        <w:pStyle w:val="Default"/>
        <w:spacing w:line="360" w:lineRule="auto"/>
        <w:ind w:firstLine="426"/>
        <w:rPr>
          <w:b w:val="1"/>
          <w:bCs w:val="1"/>
          <w:sz w:val="26"/>
          <w:szCs w:val="26"/>
        </w:rPr>
      </w:pPr>
    </w:p>
    <w:p>
      <w:pPr>
        <w:pStyle w:val="Default"/>
        <w:spacing w:line="360" w:lineRule="auto"/>
        <w:ind w:firstLine="426"/>
        <w:rPr>
          <w:b w:val="1"/>
          <w:bCs w:val="1"/>
          <w:sz w:val="26"/>
          <w:szCs w:val="26"/>
        </w:rPr>
      </w:pPr>
    </w:p>
    <w:p>
      <w:pPr>
        <w:pStyle w:val="Default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Задание</w:t>
      </w:r>
    </w:p>
    <w:p>
      <w:pPr>
        <w:pStyle w:val="Default"/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</w:rPr>
        <w:tab/>
        <w:t>Для автоматизированной информационной системы необходимо создать проект сети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Default"/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– по архитектуре клиент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сервер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Default"/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– по структуре </w:t>
      </w:r>
      <w:r>
        <w:rPr>
          <w:sz w:val="28"/>
          <w:szCs w:val="28"/>
          <w:rtl w:val="0"/>
          <w:lang w:val="ru-RU"/>
        </w:rPr>
        <w:t xml:space="preserve">5-7 </w:t>
      </w:r>
      <w:r>
        <w:rPr>
          <w:sz w:val="28"/>
          <w:szCs w:val="28"/>
          <w:rtl w:val="0"/>
          <w:lang w:val="ru-RU"/>
        </w:rPr>
        <w:t>офисов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один из которых главный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Default"/>
        <w:spacing w:before="24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Выбрать оборудование и операционные системы для офисов из линейки </w:t>
      </w:r>
      <w:r>
        <w:rPr>
          <w:sz w:val="28"/>
          <w:szCs w:val="28"/>
          <w:rtl w:val="0"/>
          <w:lang w:val="ru-RU"/>
        </w:rPr>
        <w:t xml:space="preserve">Z/OS. </w:t>
      </w:r>
      <w:r>
        <w:rPr>
          <w:sz w:val="28"/>
          <w:szCs w:val="28"/>
          <w:rtl w:val="0"/>
          <w:lang w:val="ru-RU"/>
        </w:rPr>
        <w:t>Для центрального офиса выбрать супер ЭВМ типа мэйнфрейм и советующую операционную систему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Default"/>
        <w:spacing w:before="24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Выбор произвести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используя методику анализа прототипов и аналогов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не менее </w:t>
      </w:r>
      <w:r>
        <w:rPr>
          <w:sz w:val="28"/>
          <w:szCs w:val="28"/>
          <w:rtl w:val="0"/>
          <w:lang w:val="ru-RU"/>
        </w:rPr>
        <w:t>7-10-</w:t>
      </w:r>
      <w:r>
        <w:rPr>
          <w:sz w:val="28"/>
          <w:szCs w:val="28"/>
          <w:rtl w:val="0"/>
          <w:lang w:val="ru-RU"/>
        </w:rPr>
        <w:t xml:space="preserve">х аналогов по </w:t>
      </w:r>
      <w:r>
        <w:rPr>
          <w:sz w:val="28"/>
          <w:szCs w:val="28"/>
          <w:rtl w:val="0"/>
          <w:lang w:val="ru-RU"/>
        </w:rPr>
        <w:t xml:space="preserve">5-7 </w:t>
      </w:r>
      <w:r>
        <w:rPr>
          <w:sz w:val="28"/>
          <w:szCs w:val="28"/>
          <w:rtl w:val="0"/>
          <w:lang w:val="ru-RU"/>
        </w:rPr>
        <w:t>критериям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Задаться количественными характеристиками запросов для АИС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Default"/>
        <w:spacing w:before="24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Разработать модель бизнес процесса АИС в нотации </w:t>
      </w:r>
      <w:r>
        <w:rPr>
          <w:sz w:val="28"/>
          <w:szCs w:val="28"/>
          <w:rtl w:val="0"/>
          <w:lang w:val="ru-RU"/>
        </w:rPr>
        <w:t xml:space="preserve">BPMN </w:t>
      </w:r>
      <w:r>
        <w:rPr>
          <w:sz w:val="28"/>
          <w:szCs w:val="28"/>
          <w:rtl w:val="0"/>
          <w:lang w:val="ru-RU"/>
        </w:rPr>
        <w:t>в виде диаграмм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Диаграмма моделирования бизнес процесса в нотации </w:t>
      </w:r>
      <w:r>
        <w:rPr>
          <w:sz w:val="28"/>
          <w:szCs w:val="28"/>
          <w:rtl w:val="0"/>
          <w:lang w:val="ru-RU"/>
        </w:rPr>
        <w:t xml:space="preserve">BPMN </w:t>
      </w:r>
      <w:r>
        <w:rPr>
          <w:sz w:val="28"/>
          <w:szCs w:val="28"/>
          <w:rtl w:val="0"/>
          <w:lang w:val="ru-RU"/>
        </w:rPr>
        <w:t>должна содержать следующие элементы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Default"/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– объекты потока управления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Default"/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– соединяющие объекты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Default"/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– роли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не менее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пулов или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 xml:space="preserve">пул и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дорожки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Default"/>
        <w:spacing w:before="24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Привести словесное описание бизнес процесса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Default"/>
        <w:spacing w:before="24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Выбрать в качестве СУБД </w:t>
      </w:r>
      <w:r>
        <w:rPr>
          <w:sz w:val="28"/>
          <w:szCs w:val="28"/>
          <w:rtl w:val="0"/>
          <w:lang w:val="ru-RU"/>
        </w:rPr>
        <w:t xml:space="preserve">DB2 </w:t>
      </w:r>
      <w:r>
        <w:rPr>
          <w:sz w:val="28"/>
          <w:szCs w:val="28"/>
          <w:rtl w:val="0"/>
          <w:lang w:val="ru-RU"/>
        </w:rPr>
        <w:t xml:space="preserve">для использования с </w:t>
      </w:r>
    </w:p>
    <w:p>
      <w:pPr>
        <w:pStyle w:val="Default"/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Предприятие </w:t>
      </w:r>
      <w:r>
        <w:rPr>
          <w:sz w:val="28"/>
          <w:szCs w:val="28"/>
          <w:rtl w:val="0"/>
          <w:lang w:val="ru-RU"/>
        </w:rPr>
        <w:t>8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spacing w:before="24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Обосновать выбор режимов архивации и восстановления информационной БД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Default"/>
        <w:spacing w:before="24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Создание БД и визуализация данных</w:t>
      </w:r>
    </w:p>
    <w:p>
      <w:pPr>
        <w:pStyle w:val="Default"/>
        <w:spacing w:before="24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Построение даталогической модели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8"/>
          <w:szCs w:val="28"/>
          <w:u w:color="000000"/>
        </w:rPr>
        <w:br w:type="page"/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Описание предметной области </w:t>
      </w:r>
    </w:p>
    <w:p>
      <w:pPr>
        <w:pStyle w:val="Normal.0"/>
        <w:ind w:firstLine="567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АИС «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учета пассажиропотоков Московского метро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 предназначена для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обеспечить сотрудникам возможность оперативно вести статистику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документацию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реорганизовывать работу подземного транспорта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 же в виде базы данных хранить необходимую информацию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Визуализация данных в АИС «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учета пассажиропотоков Московского метро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 позволяет получить в первую очередь наглядное представление о загруженности той или ной станции или ветки метрополитена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 посмотреть количество входящих или выходящих пассаижиров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загруженность вагонов в то или иное время дня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всего прочего доступен список наиболее популярных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загруженных станций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Работа системы основывается на сервере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нескольких серверах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его базе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которую заносится информация обо всех входах или выходах на той или иной станции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Архитектура сети </w:t>
      </w:r>
    </w:p>
    <w:p>
      <w:pPr>
        <w:pStyle w:val="List Paragraph"/>
        <w:numPr>
          <w:ilvl w:val="1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Задание </w:t>
      </w:r>
    </w:p>
    <w:p>
      <w:pPr>
        <w:pStyle w:val="Normal.0"/>
        <w:spacing w:after="0" w:line="276" w:lineRule="auto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Для автоматизированной информационной системы необходимо запроектировать сеть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Normal.0"/>
        <w:spacing w:after="0" w:line="276" w:lineRule="auto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– по архитектуре клиент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сервер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Normal.0"/>
        <w:spacing w:after="0" w:line="276" w:lineRule="auto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– по структуре из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5-7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офисов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один из которых – главный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after="0" w:line="276" w:lineRule="auto"/>
        <w:ind w:firstLine="709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List Paragraph"/>
        <w:numPr>
          <w:ilvl w:val="1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Теоретический материал </w:t>
      </w:r>
    </w:p>
    <w:p>
      <w:pPr>
        <w:pStyle w:val="Normal.0"/>
        <w:spacing w:after="0" w:line="276" w:lineRule="auto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Клиент</w:t>
      </w:r>
      <w:r>
        <w:rPr>
          <w:rFonts w:ascii="Times New Roman" w:hAnsi="Times New Roman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сервер </w:t>
      </w:r>
      <w:r>
        <w:rPr>
          <w:rFonts w:ascii="Arial" w:hAnsi="Arial" w:hint="default"/>
          <w:color w:val="252525"/>
          <w:sz w:val="21"/>
          <w:szCs w:val="21"/>
          <w:u w:color="252525"/>
          <w:shd w:val="clear" w:color="auto" w:fill="ffffff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"https://ru.wikipedia.org/wiki/%25D0%2590%25D0%25BD%25D0%25B3%25D0%25BB%25D0%25B8%25D0%25B9%25D1%2581%25D0%25BA%25D0%25B8%25D0%25B9_%25D1%258F%25D0%25B7%25D1%258B%25D0%25BA"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англ</w:t>
      </w:r>
      <w:r>
        <w:rPr>
          <w:rStyle w:val="Hyperlink.0"/>
          <w:rtl w:val="0"/>
          <w:lang w:val="ru-RU"/>
        </w:rPr>
        <w:t>.</w:t>
      </w:r>
      <w:r>
        <w:rPr/>
        <w:fldChar w:fldCharType="end" w:fldLock="0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client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server)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–</w:t>
      </w:r>
      <w:r>
        <w:rPr>
          <w:rFonts w:ascii="Times New Roman" w:hAnsi="Times New Roman"/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вычислительная или сетевая архитектура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в которой задания или сетевая нагрузка распределены между поставщиками услуг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называемыми серверами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и заказчиками услуг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называемыми клиентами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Фактически клиент и сервер – это программное обеспечение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before="240" w:after="0" w:line="276" w:lineRule="auto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VPN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англ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Virtual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Private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Network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– виртуальная частная сеть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обобщённое название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позволяющих обеспечить одно или несколько сетевых соединений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логическую сеть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поверх другой сети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pacing w:before="240" w:after="0" w:line="276" w:lineRule="auto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степени защищенности используемой среды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Защищённые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создать надежную и защищенную сеть на основе ненадёжной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правило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Интернета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Доверительные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Используются в случаях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передающую среду можно считать надёжной и необходимо решить лишь задачу создания виртуальной подсети в рамках большей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before="240" w:after="0" w:line="276" w:lineRule="auto"/>
        <w:ind w:left="708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spacing w:before="240"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способу реализации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before="240" w:after="0" w:line="27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Специальное программно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аппаратное обеспечение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Реализация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VPN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сети осуществляется при помощи специального комплекса программно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аппаратных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Такая реализация обеспечивает высокую производительность 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правило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высокую степень защищённости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before="240" w:after="0" w:line="27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 виде программного решения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Используют персональный компьютер со специальным программным обеспечением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обеспечивающим функциональность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VPN.</w:t>
      </w:r>
    </w:p>
    <w:p>
      <w:pPr>
        <w:pStyle w:val="Normal.0"/>
        <w:spacing w:before="240" w:after="0" w:line="276" w:lineRule="auto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назначению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 w:line="276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Intranet VPN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Используют для объединения в единую защищённую сеть нескольких распределённых филиалов одной организации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spacing w:after="0" w:line="276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Remote Access VPN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Используют для создания защищённого канала между сегментом корпоративной сети и одиночным пользователем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spacing w:after="0" w:line="276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Extranet VPN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Используют для сетей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которым подключаются внешние пользователи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Низкий уровень доверия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spacing w:after="0" w:line="276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Internet VPN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Используется для предоставления доступа к интернету провайдерами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 если по одному физическому каналу подключаются несколько пользователей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9"/>
        </w:numPr>
        <w:bidi w:val="0"/>
        <w:spacing w:after="240" w:line="276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Client/Server VPN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Обеспечивает защиту передаваемых данных между двумя узлами корпоративной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after="240" w:line="276" w:lineRule="auto"/>
        <w:ind w:left="992" w:hanging="992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ind w:left="1134" w:hanging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2.3  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Реализация</w:t>
      </w:r>
    </w:p>
    <w:p>
      <w:pPr>
        <w:pStyle w:val="Normal.0"/>
        <w:spacing w:line="240" w:lineRule="auto"/>
        <w:jc w:val="center"/>
      </w:pPr>
      <w:r>
        <w:drawing>
          <wp:inline distT="0" distB="0" distL="0" distR="0">
            <wp:extent cx="3484880" cy="3898900"/>
            <wp:effectExtent l="0" t="0" r="0" b="0"/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389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360" w:line="240" w:lineRule="auto"/>
        <w:jc w:val="center"/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Рисунок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Схема сети АИС «</w:t>
      </w:r>
      <w:r>
        <w:rPr>
          <w:rFonts w:ascii="Times New Roman" w:hAnsi="Times New Roman" w:hint="default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учета пассажиропотоков Московского метро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»</w:t>
      </w:r>
    </w:p>
    <w:p>
      <w:pPr>
        <w:pStyle w:val="Normal.0"/>
        <w:spacing w:after="36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Критерии при проектировании сети </w:t>
      </w:r>
    </w:p>
    <w:p>
      <w:pPr>
        <w:pStyle w:val="List Paragraph"/>
        <w:numPr>
          <w:ilvl w:val="0"/>
          <w:numId w:val="11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Низкая стоимость  </w:t>
      </w:r>
    </w:p>
    <w:p>
      <w:pPr>
        <w:pStyle w:val="List Paragraph"/>
        <w:numPr>
          <w:ilvl w:val="0"/>
          <w:numId w:val="11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Относительно высокая надежность </w:t>
      </w:r>
    </w:p>
    <w:p>
      <w:pPr>
        <w:pStyle w:val="List Paragraph"/>
        <w:numPr>
          <w:ilvl w:val="0"/>
          <w:numId w:val="11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Простота прокладки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установки и настройки  </w:t>
      </w:r>
    </w:p>
    <w:p>
      <w:pPr>
        <w:pStyle w:val="List Paragraph"/>
        <w:numPr>
          <w:ilvl w:val="0"/>
          <w:numId w:val="11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Поддержка любым современным оборудованием </w:t>
      </w:r>
    </w:p>
    <w:p>
      <w:pPr>
        <w:pStyle w:val="List Paragraph"/>
        <w:numPr>
          <w:ilvl w:val="0"/>
          <w:numId w:val="11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Расстояние между узлами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 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List Paragraph"/>
        <w:numPr>
          <w:ilvl w:val="0"/>
          <w:numId w:val="12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Архитектура сети</w:t>
      </w:r>
    </w:p>
    <w:p>
      <w:pPr>
        <w:pStyle w:val="Normal.0"/>
        <w:spacing w:after="0" w:line="276" w:lineRule="auto"/>
        <w:ind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3.1  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</w:t>
      </w:r>
    </w:p>
    <w:p>
      <w:pPr>
        <w:pStyle w:val="Normal.0"/>
        <w:spacing w:after="0" w:line="276" w:lineRule="auto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Выбрать оборудование и операционные системы для офисов из линейки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Z/OS.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центрального офиса выбрать супер ЭВМ типа мэйнфрейм и соответствующую операционную систему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240" w:line="276" w:lineRule="auto"/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Выбор произвести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используя методику анализа прототипов и аналогов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 менее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3-4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аналогов 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5-7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критериев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Задаться количественными характеристиками запросов для АИС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3.2  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Параллельные вычисления – теоретический материал</w:t>
      </w:r>
    </w:p>
    <w:p>
      <w:pPr>
        <w:pStyle w:val="Default"/>
        <w:spacing w:before="240" w:line="276" w:lineRule="auto"/>
        <w:ind w:firstLine="567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3.2.1.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Параллельные вычислительные системы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ПВС</w:t>
      </w:r>
      <w:r>
        <w:rPr>
          <w:b w:val="1"/>
          <w:bCs w:val="1"/>
          <w:sz w:val="28"/>
          <w:szCs w:val="28"/>
          <w:rtl w:val="0"/>
          <w:lang w:val="ru-RU"/>
        </w:rPr>
        <w:t xml:space="preserve">) </w:t>
      </w:r>
    </w:p>
    <w:p>
      <w:pPr>
        <w:pStyle w:val="Normal.0"/>
        <w:spacing w:after="24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Параллельные вычислительные системы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ПВС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физические компьютерные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программные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реализующие тем или иным способом параллельную обработку данных на многих вычислительных узлах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spacing w:line="276" w:lineRule="auto"/>
        <w:ind w:firstLine="567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3.2.2.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Последовательные вычисления </w:t>
      </w:r>
    </w:p>
    <w:p>
      <w:pPr>
        <w:pStyle w:val="Default"/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Последовательные вычисления – выполнение линейно упорядоченной последовательности операций над данными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преобразование входных данных на выходные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Default"/>
        <w:spacing w:before="240" w:line="276" w:lineRule="auto"/>
        <w:ind w:firstLine="567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3.2.3.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Параллельные вычисления </w:t>
      </w:r>
    </w:p>
    <w:p>
      <w:pPr>
        <w:pStyle w:val="Default"/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Параллельные вычисления – способ организации компьютерных вычислений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котором программы разрабатываются как набор взаимодействующих вычислительных процессов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работающих параллельно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есть одновременно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Default"/>
        <w:spacing w:before="240" w:line="276" w:lineRule="auto"/>
        <w:ind w:firstLine="567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3.2.4. </w:t>
      </w: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Эффективность параллельных вычислений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эффективности параллельных вычислений возможно двумя методами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формуле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  <m:oMathPara>
        <m:oMathParaPr>
          <m:jc m:val="center"/>
        </m:oMathParaPr>
        <m:oMath>
          <m:r>
            <m:t>δ=</m:t>
          </m:r>
          <m:r>
            <m:rPr>
              <m:sty m:val="p"/>
            </m:rPr>
            <m:t/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пос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*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пар</m:t>
                  </m:r>
                </m:sub>
              </m:sSub>
            </m:den>
          </m:f>
          <m:r>
            <m:rPr>
              <m:sty m:val="p"/>
            </m:rPr>
            <m:t>*</m:t>
          </m:r>
          <m:r>
            <m:t>100</m:t>
          </m:r>
          <m:r>
            <m:rPr>
              <m:sty m:val="p"/>
            </m:rPr>
            <m:t>%</m:t>
          </m:r>
          <m:r>
            <m:t>,</m:t>
          </m:r>
        </m:oMath>
      </m:oMathPara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Ускорением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получаемым при использовании параллельного алгоритма для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процессоров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сравнению с последовательным вариантом выполнения вычислений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Эффективность использования параллельным алгоритмом процессоров при решении задачи определяется соотношением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Ep(n) = T1(n ) / (p * Tp(n)) = Sp(n) / 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размерность задачи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240" w:line="276" w:lineRule="auto"/>
        <w:ind w:firstLine="567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3.2.5. </w:t>
      </w: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Общие принципы построения параллельных алгоритмов</w:t>
      </w:r>
    </w:p>
    <w:p>
      <w:pPr>
        <w:pStyle w:val="Default"/>
        <w:spacing w:line="276" w:lineRule="auto"/>
        <w:ind w:firstLine="567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В общем плане под параллельными вычислениями понимаются процессы обработки данных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в которых одновременно могут выполняться нескольких машинных операций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Достижение параллелизма возможно только при выполнимости следующих требований к архитектурным принципам построения вычислительной системы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Default"/>
        <w:spacing w:line="276" w:lineRule="auto"/>
        <w:ind w:firstLine="567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1)  </w:t>
      </w:r>
      <w:r>
        <w:rPr>
          <w:color w:val="000000"/>
          <w:sz w:val="28"/>
          <w:szCs w:val="28"/>
          <w:u w:color="000000"/>
          <w:rtl w:val="0"/>
          <w:lang w:val="ru-RU"/>
        </w:rPr>
        <w:t>Независимость функционирования отдельных устройств ЭВМ – данное требование относится в равной степени ко всем основным компонентам вычислительной системы – к устройствам ввода</w:t>
      </w:r>
      <w:r>
        <w:rPr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color w:val="000000"/>
          <w:sz w:val="28"/>
          <w:szCs w:val="28"/>
          <w:u w:color="000000"/>
          <w:rtl w:val="0"/>
          <w:lang w:val="ru-RU"/>
        </w:rPr>
        <w:t>вывода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к обрабатывающим процессорам и к устройствам памяти</w:t>
      </w:r>
      <w:r>
        <w:rPr>
          <w:color w:val="000000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spacing w:line="276" w:lineRule="auto"/>
        <w:ind w:firstLine="567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2)  </w:t>
      </w:r>
      <w:r>
        <w:rPr>
          <w:color w:val="000000"/>
          <w:sz w:val="28"/>
          <w:szCs w:val="28"/>
          <w:u w:color="000000"/>
          <w:rtl w:val="0"/>
          <w:lang w:val="ru-RU"/>
        </w:rPr>
        <w:t>Избыточность элементов вычислительной системы – организация избыточности может осуществляться в следующих основных формах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Default"/>
        <w:spacing w:line="276" w:lineRule="auto"/>
        <w:ind w:firstLine="567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– использование специализированных устройств таких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например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как отдельных процессоров для целочисленной и вещественной арифметики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устройств многоуровневой памяти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регистры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кэш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); </w:t>
      </w:r>
    </w:p>
    <w:p>
      <w:pPr>
        <w:pStyle w:val="Default"/>
        <w:spacing w:after="240" w:line="276" w:lineRule="auto"/>
        <w:ind w:firstLine="567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– дублирование устройств ЭВМ путем использования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например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нескольких однотипных обрабатывающих процессоров или нескольких устройств оперативной памяти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spacing w:line="276" w:lineRule="auto"/>
        <w:ind w:firstLine="567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Дополнительной формой обеспечения параллелизма может служить конвейерная реализация обрабатывающих устройств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при которой выполнение операций в устройствах представляется в виде исполнения последовательности составляющих операцию подкоманд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; </w:t>
      </w:r>
      <w:r>
        <w:rPr>
          <w:color w:val="000000"/>
          <w:sz w:val="28"/>
          <w:szCs w:val="28"/>
          <w:u w:color="000000"/>
          <w:rtl w:val="0"/>
          <w:lang w:val="ru-RU"/>
        </w:rPr>
        <w:t>как результат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при вычислениях на таких устройствах могут находиться на разных стадиях обработки одновременно несколько различных элементов данных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spacing w:before="240" w:line="276" w:lineRule="auto"/>
        <w:ind w:firstLine="567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3.2.6. </w:t>
      </w: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Функция для реализации в виде параллельных вычислений</w:t>
      </w:r>
    </w:p>
    <w:p>
      <w:pPr>
        <w:pStyle w:val="Default"/>
        <w:spacing w:after="240" w:line="276" w:lineRule="auto"/>
        <w:ind w:firstLine="567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Для определения более объективного рейтинга фотографий применяется специальная статистическая техника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известная как байесовская оценка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по имени автора Томаса Байеса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).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Она призвана взять в расчёт не только среднее арифметическое оценок проголосовавших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средний балл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), </w:t>
      </w:r>
      <w:r>
        <w:rPr>
          <w:color w:val="000000"/>
          <w:sz w:val="28"/>
          <w:szCs w:val="28"/>
          <w:u w:color="000000"/>
          <w:rtl w:val="0"/>
          <w:lang w:val="ru-RU"/>
        </w:rPr>
        <w:t>но и их количество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jc w:val="center"/>
        <w:rPr>
          <w:rFonts w:ascii="Calibri" w:cs="Calibri" w:hAnsi="Calibri" w:eastAsia="Calibri"/>
          <w:i w:val="1"/>
          <w:iCs w:val="1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t>f=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N+</m:t>
              </m:r>
              <m:sSub>
                <m:e>
                  <m:r>
                    <m:t>N</m:t>
                  </m:r>
                </m:e>
                <m:sub>
                  <m:r>
                    <m:t>min</m:t>
                  </m:r>
                </m:sub>
              </m:sSub>
            </m:den>
          </m:f>
          <m:r>
            <m:t>*AvgR+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min</m:t>
                  </m:r>
                </m:sub>
              </m:sSub>
            </m:num>
            <m:den>
              <m:r>
                <m:t>N+</m:t>
              </m:r>
              <m:sSub>
                <m:e>
                  <m:r>
                    <m:t>N</m:t>
                  </m:r>
                </m:e>
                <m:sub>
                  <m:r>
                    <m:t>min</m:t>
                  </m:r>
                </m:sub>
              </m:sSub>
            </m:den>
          </m:f>
          <m:r>
            <m:t>*7,2453</m:t>
          </m:r>
        </m:oMath>
      </m:oMathPara>
    </w:p>
    <w:p>
      <w:pPr>
        <w:pStyle w:val="Normal.0"/>
        <w:spacing w:before="240"/>
        <w:ind w:firstLine="567"/>
        <w:rPr>
          <w:sz w:val="32"/>
          <w:szCs w:val="32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этой формуле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это количество оценок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>min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это необходимый минимум голосов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отданных за данную фотографию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AvgR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среднее арифметическое значение оценок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поставленных фотографии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константа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7,2453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некая усреднённая величина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принятая за основу 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Суть заключается в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при небольшом количестве голосов расчётный балл будет близок 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7,2453.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мере увеличения отданных голосов роль среднего балла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среднего арифметического оценок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будет возрастать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Интересной особенностью является 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при одинаковой средней арифметической голосов больший расчётный балл имеют фотографии с меньшим количеством голосовавших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это искажение будет исправляться с поступлением новых голосов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before="240" w:after="0" w:line="276" w:lineRule="auto"/>
        <w:ind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3.3  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Практическая реализация</w:t>
      </w:r>
    </w:p>
    <w:p>
      <w:pPr>
        <w:pStyle w:val="Normal.0"/>
        <w:spacing w:line="276" w:lineRule="auto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Выбор оборудования осуществим из линейки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zSeries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методом взвешенной суммы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36"/>
          <w:szCs w:val="36"/>
          <w:u w:color="000000"/>
        </w:rPr>
      </w:pPr>
      <w:r>
        <w:rPr>
          <w:rFonts w:ascii="Times New Roman" w:hAnsi="Times New Roman" w:hint="default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rFonts w:ascii="Times New Roman" w:hAnsi="Times New Roman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Исходные значения сравниваемых мейнфреймов</w:t>
      </w:r>
    </w:p>
    <w:p>
      <w:pPr>
        <w:pStyle w:val="Normal.0"/>
        <w:widowControl w:val="0"/>
        <w:spacing w:after="0" w:line="240" w:lineRule="auto"/>
        <w:jc w:val="right"/>
        <w:rPr>
          <w:rFonts w:ascii="Times New Roman" w:cs="Times New Roman" w:hAnsi="Times New Roman" w:eastAsia="Times New Roman"/>
          <w:i w:val="1"/>
          <w:iCs w:val="1"/>
          <w:color w:val="000000"/>
          <w:sz w:val="36"/>
          <w:szCs w:val="36"/>
          <w:u w:color="000000"/>
        </w:rPr>
      </w:pPr>
    </w:p>
    <w:p>
      <w:pPr>
        <w:pStyle w:val="Normal.0"/>
        <w:spacing w:before="240" w:line="276" w:lineRule="auto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Шаг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Числовые характеристики серверов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приведенные в таблице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вычисляются посредством деления значения характери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570177</wp:posOffset>
                </wp:positionH>
                <wp:positionV relativeFrom="page">
                  <wp:posOffset>1579880</wp:posOffset>
                </wp:positionV>
                <wp:extent cx="6416146" cy="177177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146" cy="17717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104" w:type="dxa"/>
                              <w:tblInd w:w="5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592"/>
                              <w:gridCol w:w="1828"/>
                              <w:gridCol w:w="775"/>
                              <w:gridCol w:w="630"/>
                              <w:gridCol w:w="630"/>
                              <w:gridCol w:w="610"/>
                              <w:gridCol w:w="773"/>
                              <w:gridCol w:w="647"/>
                              <w:gridCol w:w="831"/>
                              <w:gridCol w:w="828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10104"/>
                                  <w:gridSpan w:val="1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uppressAutoHyphens w:val="0"/>
                                    <w:bidi w:val="0"/>
                                    <w:spacing w:before="0" w:after="12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Helvetica Neue" w:hAnsi="Helvetica Neue" w:eastAsia="Helvetica Neue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  <w:t>Tаблица 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1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Calibri" w:hAnsi="Times New Roman" w:eastAsia="Calibri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Критерий</w:t>
                                  </w:r>
                                </w:p>
                              </w:tc>
                              <w:tc>
                                <w:tcPr>
                                  <w:tcW w:type="dxa" w:w="5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Calibri" w:hAnsi="Times New Roman" w:eastAsia="Calibri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H20</w:t>
                                  </w:r>
                                </w:p>
                              </w:tc>
                              <w:tc>
                                <w:tcPr>
                                  <w:tcW w:type="dxa" w:w="1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H43</w:t>
                                  </w:r>
                                </w:p>
                              </w:tc>
                              <w:tc>
                                <w:tcPr>
                                  <w:tcW w:type="dxa" w:w="77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1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u w:color="000000"/>
                                      <w:rtl w:val="0"/>
                                    </w:rPr>
                                    <w:t>H44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H89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HA1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M15</w:t>
                                  </w:r>
                                </w:p>
                              </w:tc>
                              <w:tc>
                                <w:tcPr>
                                  <w:tcW w:type="dxa" w:w="7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M32</w:t>
                                  </w:r>
                                </w:p>
                              </w:tc>
                              <w:tc>
                                <w:tcPr>
                                  <w:tcW w:type="dxa" w:w="6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M49</w:t>
                                  </w:r>
                                </w:p>
                              </w:tc>
                              <w:tc>
                                <w:tcPr>
                                  <w:tcW w:type="dxa" w:w="8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M66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M80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Макс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Число ЦП</w:t>
                                  </w:r>
                                </w:p>
                              </w:tc>
                              <w:tc>
                                <w:tcPr>
                                  <w:tcW w:type="dxa" w:w="5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type="dxa" w:w="77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7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type="dxa" w:w="6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type="dxa" w:w="8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Макс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 xml:space="preserve">Объем ОП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Гб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5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704</w:t>
                                  </w:r>
                                </w:p>
                              </w:tc>
                              <w:tc>
                                <w:tcPr>
                                  <w:tcW w:type="dxa" w:w="1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1392</w:t>
                                  </w:r>
                                </w:p>
                              </w:tc>
                              <w:tc>
                                <w:tcPr>
                                  <w:tcW w:type="dxa" w:w="77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2272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3040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752</w:t>
                                  </w:r>
                                </w:p>
                              </w:tc>
                              <w:tc>
                                <w:tcPr>
                                  <w:tcW w:type="dxa" w:w="7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1520</w:t>
                                  </w:r>
                                </w:p>
                              </w:tc>
                              <w:tc>
                                <w:tcPr>
                                  <w:tcW w:type="dxa" w:w="6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2288</w:t>
                                  </w:r>
                                </w:p>
                              </w:tc>
                              <w:tc>
                                <w:tcPr>
                                  <w:tcW w:type="dxa" w:w="8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3056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3056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Макс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 xml:space="preserve">число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zIIP</w:t>
                                  </w:r>
                                </w:p>
                              </w:tc>
                              <w:tc>
                                <w:tcPr>
                                  <w:tcW w:type="dxa" w:w="5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1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type="dxa" w:w="77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7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6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type="dxa" w:w="8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Кол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 xml:space="preserve">Портов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Infiniband 1x</w:t>
                                  </w:r>
                                </w:p>
                              </w:tc>
                              <w:tc>
                                <w:tcPr>
                                  <w:tcW w:type="dxa" w:w="5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1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77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type="dxa" w:w="7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type="dxa" w:w="6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type="dxa" w:w="8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 xml:space="preserve">Версия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CryptoExpress</w:t>
                                  </w:r>
                                </w:p>
                              </w:tc>
                              <w:tc>
                                <w:tcPr>
                                  <w:tcW w:type="dxa" w:w="5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4S</w:t>
                                  </w:r>
                                </w:p>
                              </w:tc>
                              <w:tc>
                                <w:tcPr>
                                  <w:tcW w:type="dxa" w:w="1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4S</w:t>
                                  </w:r>
                                </w:p>
                              </w:tc>
                              <w:tc>
                                <w:tcPr>
                                  <w:tcW w:type="dxa" w:w="77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4S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4S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4S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7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6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 xml:space="preserve">Цена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 xml:space="preserve">тыс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$)</w:t>
                                  </w:r>
                                </w:p>
                              </w:tc>
                              <w:tc>
                                <w:tcPr>
                                  <w:tcW w:type="dxa" w:w="59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750</w:t>
                                  </w:r>
                                </w:p>
                              </w:tc>
                              <w:tc>
                                <w:tcPr>
                                  <w:tcW w:type="dxa" w:w="1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1300</w:t>
                                  </w:r>
                                </w:p>
                              </w:tc>
                              <w:tc>
                                <w:tcPr>
                                  <w:tcW w:type="dxa" w:w="77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2200</w:t>
                                  </w:r>
                                </w:p>
                              </w:tc>
                              <w:tc>
                                <w:tcPr>
                                  <w:tcW w:type="dxa" w:w="6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2600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type="dxa" w:w="7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type="dxa" w:w="64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type="dxa" w:w="83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1500</w:t>
                                  </w:r>
                                </w:p>
                              </w:tc>
                              <w:tc>
                                <w:tcPr>
                                  <w:tcW w:type="dxa" w:w="8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vertAlign w:val="baseline"/>
                                      <w:rtl w:val="0"/>
                                      <w:lang w:val="ru-RU"/>
                                    </w:rPr>
                                    <w:t>2000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4.9pt;margin-top:124.4pt;width:505.2pt;height:139.5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104" w:type="dxa"/>
                        <w:tblInd w:w="5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592"/>
                        <w:gridCol w:w="1828"/>
                        <w:gridCol w:w="775"/>
                        <w:gridCol w:w="630"/>
                        <w:gridCol w:w="630"/>
                        <w:gridCol w:w="610"/>
                        <w:gridCol w:w="773"/>
                        <w:gridCol w:w="647"/>
                        <w:gridCol w:w="831"/>
                        <w:gridCol w:w="828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10104"/>
                            <w:gridSpan w:val="1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uppressAutoHyphens w:val="0"/>
                              <w:bidi w:val="0"/>
                              <w:spacing w:before="0" w:after="12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Helvetica Neue" w:hAnsi="Helvetica Neue" w:eastAsia="Helvetica Neue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>Tаблица 1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41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Calibri" w:hAnsi="Times New Roman" w:eastAsia="Calibri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Критерий</w:t>
                            </w:r>
                          </w:p>
                        </w:tc>
                        <w:tc>
                          <w:tcPr>
                            <w:tcW w:type="dxa" w:w="5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Calibri" w:hAnsi="Times New Roman" w:eastAsia="Calibri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H20</w:t>
                            </w:r>
                          </w:p>
                        </w:tc>
                        <w:tc>
                          <w:tcPr>
                            <w:tcW w:type="dxa" w:w="1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H43</w:t>
                            </w:r>
                          </w:p>
                        </w:tc>
                        <w:tc>
                          <w:tcPr>
                            <w:tcW w:type="dxa" w:w="77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pStyle w:val="Стиль таблицы 1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u w:color="000000"/>
                                <w:rtl w:val="0"/>
                              </w:rPr>
                              <w:t>H44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H89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HA1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M15</w:t>
                            </w:r>
                          </w:p>
                        </w:tc>
                        <w:tc>
                          <w:tcPr>
                            <w:tcW w:type="dxa" w:w="7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M32</w:t>
                            </w:r>
                          </w:p>
                        </w:tc>
                        <w:tc>
                          <w:tcPr>
                            <w:tcW w:type="dxa" w:w="6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M49</w:t>
                            </w:r>
                          </w:p>
                        </w:tc>
                        <w:tc>
                          <w:tcPr>
                            <w:tcW w:type="dxa" w:w="8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M66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M80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Макс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Число ЦП</w:t>
                            </w:r>
                          </w:p>
                        </w:tc>
                        <w:tc>
                          <w:tcPr>
                            <w:tcW w:type="dxa" w:w="5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type="dxa" w:w="77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7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type="dxa" w:w="6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type="dxa" w:w="8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80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Макс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 xml:space="preserve">Объем ОП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Гб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5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704</w:t>
                            </w:r>
                          </w:p>
                        </w:tc>
                        <w:tc>
                          <w:tcPr>
                            <w:tcW w:type="dxa" w:w="1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1392</w:t>
                            </w:r>
                          </w:p>
                        </w:tc>
                        <w:tc>
                          <w:tcPr>
                            <w:tcW w:type="dxa" w:w="77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2272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3040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752</w:t>
                            </w:r>
                          </w:p>
                        </w:tc>
                        <w:tc>
                          <w:tcPr>
                            <w:tcW w:type="dxa" w:w="7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1520</w:t>
                            </w:r>
                          </w:p>
                        </w:tc>
                        <w:tc>
                          <w:tcPr>
                            <w:tcW w:type="dxa" w:w="6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2288</w:t>
                            </w:r>
                          </w:p>
                        </w:tc>
                        <w:tc>
                          <w:tcPr>
                            <w:tcW w:type="dxa" w:w="8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3056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3056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Макс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 xml:space="preserve">число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zIIP</w:t>
                            </w:r>
                          </w:p>
                        </w:tc>
                        <w:tc>
                          <w:tcPr>
                            <w:tcW w:type="dxa" w:w="5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1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type="dxa" w:w="77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7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6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type="dxa" w:w="8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Кол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 xml:space="preserve">Портов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Infiniband 1x</w:t>
                            </w:r>
                          </w:p>
                        </w:tc>
                        <w:tc>
                          <w:tcPr>
                            <w:tcW w:type="dxa" w:w="5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1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77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type="dxa" w:w="7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type="dxa" w:w="6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type="dxa" w:w="8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 xml:space="preserve">Версия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CryptoExpress</w:t>
                            </w:r>
                          </w:p>
                        </w:tc>
                        <w:tc>
                          <w:tcPr>
                            <w:tcW w:type="dxa" w:w="5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4S</w:t>
                            </w:r>
                          </w:p>
                        </w:tc>
                        <w:tc>
                          <w:tcPr>
                            <w:tcW w:type="dxa" w:w="1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4S</w:t>
                            </w:r>
                          </w:p>
                        </w:tc>
                        <w:tc>
                          <w:tcPr>
                            <w:tcW w:type="dxa" w:w="77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4S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4S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4S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7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6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 xml:space="preserve">Цена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 xml:space="preserve">тыс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$)</w:t>
                            </w:r>
                          </w:p>
                        </w:tc>
                        <w:tc>
                          <w:tcPr>
                            <w:tcW w:type="dxa" w:w="59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750</w:t>
                            </w:r>
                          </w:p>
                        </w:tc>
                        <w:tc>
                          <w:tcPr>
                            <w:tcW w:type="dxa" w:w="1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1300</w:t>
                            </w:r>
                          </w:p>
                        </w:tc>
                        <w:tc>
                          <w:tcPr>
                            <w:tcW w:type="dxa" w:w="77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2200</w:t>
                            </w:r>
                          </w:p>
                        </w:tc>
                        <w:tc>
                          <w:tcPr>
                            <w:tcW w:type="dxa" w:w="6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2600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type="dxa" w:w="7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type="dxa" w:w="64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type="dxa" w:w="83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1500</w:t>
                            </w:r>
                          </w:p>
                        </w:tc>
                        <w:tc>
                          <w:tcPr>
                            <w:tcW w:type="dxa" w:w="8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vertAlign w:val="baseline"/>
                                <w:rtl w:val="0"/>
                                <w:lang w:val="ru-RU"/>
                              </w:rPr>
                              <w:t>2000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стик на коэффициент </w:t>
      </w:r>
      <w:r>
        <w:rPr>
          <w:rFonts w:ascii="Times New Roman" w:hAnsi="Times New Roman"/>
          <w:sz w:val="28"/>
          <w:szCs w:val="28"/>
          <w:rtl w:val="0"/>
          <w:lang w:val="ru-RU"/>
        </w:rPr>
        <w:t>K=1.</w:t>
      </w:r>
      <w:r>
        <w:rPr>
          <w:rFonts w:ascii="Times New Roman" w:hAnsi="Times New Roman"/>
          <w:sz w:val="28"/>
          <w:szCs w:val="28"/>
          <w:rtl w:val="0"/>
          <w:lang w:val="ru-RU"/>
        </w:rPr>
        <w:t>486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округляется до целого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Результаты записываем в таблицу </w:t>
      </w:r>
      <w:r>
        <w:rPr>
          <w:rFonts w:ascii="Times New Roman" w:hAnsi="Times New Roman"/>
          <w:sz w:val="28"/>
          <w:szCs w:val="28"/>
          <w:rtl w:val="0"/>
          <w:lang w:val="ru-RU"/>
        </w:rPr>
        <w:t>2.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222387</wp:posOffset>
            </wp:positionV>
            <wp:extent cx="6656070" cy="179201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792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before="240" w:after="0" w:line="276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Таблица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Вычисленные значения сравниваемых мейнфреймов</w:t>
      </w:r>
    </w:p>
    <w:p>
      <w:pPr>
        <w:pStyle w:val="Normal.0"/>
        <w:spacing w:before="240" w:line="276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Шаг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Проводится нормирование параметров мэйнфреймов путем деления значения атрибутов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R</w:t>
      </w:r>
      <w:r>
        <w:rPr>
          <w:rFonts w:ascii="Times New Roman" w:hAnsi="Times New Roman"/>
          <w:sz w:val="28"/>
          <w:szCs w:val="28"/>
          <w:vertAlign w:val="subscript"/>
          <w:rtl w:val="0"/>
          <w:lang w:val="ru-RU"/>
        </w:rPr>
        <w:t>ij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кортежа на максимальное значение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>R</w:t>
      </w:r>
      <w:r>
        <w:rPr>
          <w:rFonts w:ascii="Times New Roman" w:hAnsi="Times New Roman"/>
          <w:sz w:val="28"/>
          <w:szCs w:val="28"/>
          <w:vertAlign w:val="subscript"/>
          <w:rtl w:val="0"/>
          <w:lang w:val="ru-RU"/>
        </w:rPr>
        <w:t>i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before="240" w:line="276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240" w:line="276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240" w:line="276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240" w:line="276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240" w:line="276" w:lineRule="auto"/>
        <w:ind w:firstLine="708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6656070" cy="179201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792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Таблица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Нормированные значения сравниваемых мейнфреймов</w:t>
      </w:r>
    </w:p>
    <w:p>
      <w:pPr>
        <w:pStyle w:val="Normal.0"/>
        <w:widowControl w:val="0"/>
        <w:spacing w:after="0" w:line="240" w:lineRule="auto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after="0" w:line="276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76" w:lineRule="auto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Шаг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Субъективно задается коэффициент α</w:t>
      </w:r>
      <w:r>
        <w:rPr>
          <w:rFonts w:ascii="Times New Roman" w:hAnsi="Times New Roman"/>
          <w:sz w:val="28"/>
          <w:szCs w:val="28"/>
          <w:vertAlign w:val="subscript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вычисляются весовые коэффициенты </w:t>
      </w:r>
      <w:r>
        <w:rPr>
          <w:rFonts w:ascii="Times New Roman" w:hAnsi="Times New Roman"/>
          <w:sz w:val="28"/>
          <w:szCs w:val="28"/>
          <w:rtl w:val="0"/>
          <w:lang w:val="ru-RU"/>
        </w:rPr>
        <w:t>Y</w:t>
      </w:r>
      <w:r>
        <w:rPr>
          <w:rFonts w:ascii="Times New Roman" w:hAnsi="Times New Roman"/>
          <w:sz w:val="28"/>
          <w:szCs w:val="28"/>
          <w:vertAlign w:val="subscript"/>
          <w:rtl w:val="0"/>
          <w:lang w:val="ru-RU"/>
        </w:rPr>
        <w:t>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Проводится вычисление нормированных значений </w:t>
      </w:r>
      <w:r>
        <w:rPr>
          <w:rFonts w:ascii="Times New Roman" w:hAnsi="Times New Roman"/>
          <w:sz w:val="28"/>
          <w:szCs w:val="28"/>
          <w:rtl w:val="0"/>
          <w:lang w:val="ru-RU"/>
        </w:rPr>
        <w:t>R</w:t>
      </w:r>
      <w:r>
        <w:rPr>
          <w:rFonts w:ascii="Times New Roman" w:hAnsi="Times New Roman"/>
          <w:sz w:val="28"/>
          <w:szCs w:val="28"/>
          <w:vertAlign w:val="subscript"/>
          <w:rtl w:val="0"/>
          <w:lang w:val="ru-RU"/>
        </w:rPr>
        <w:t>ij</w:t>
      </w:r>
      <w:r>
        <w:rPr>
          <w:rFonts w:ascii="Times New Roman" w:hAnsi="Times New Roman"/>
          <w:sz w:val="28"/>
          <w:szCs w:val="28"/>
          <w:rtl w:val="0"/>
          <w:lang w:val="ru-RU"/>
        </w:rPr>
        <w:t>* Y</w:t>
      </w:r>
      <w:r>
        <w:rPr>
          <w:rFonts w:ascii="Times New Roman" w:hAnsi="Times New Roman"/>
          <w:sz w:val="28"/>
          <w:szCs w:val="28"/>
          <w:vertAlign w:val="subscript"/>
          <w:rtl w:val="0"/>
          <w:lang w:val="ru-RU"/>
        </w:rPr>
        <w:t>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параметров серверов и их итоговые значения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>Y</w:t>
      </w:r>
      <w:r>
        <w:rPr>
          <w:rFonts w:ascii="Times New Roman" w:hAnsi="Times New Roman"/>
          <w:sz w:val="28"/>
          <w:szCs w:val="28"/>
          <w:vertAlign w:val="subscript"/>
          <w:rtl w:val="0"/>
          <w:lang w:val="ru-RU"/>
        </w:rPr>
        <w:t>j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 w:line="276" w:lineRule="auto"/>
        <w:ind w:firstLine="142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Таблица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4.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Взвешенные нормированные значения для сравнения мэйнфремов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672602</wp:posOffset>
            </wp:positionV>
            <wp:extent cx="6656070" cy="179201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792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before="240" w:line="276" w:lineRule="auto"/>
        <w:ind w:firstLine="567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Итоговый критерий эффективности рассчитывается по формуле </w:t>
      </w:r>
      <w:r>
        <w:rPr>
          <w:sz w:val="28"/>
          <w:szCs w:val="28"/>
          <w:rtl w:val="0"/>
          <w:lang w:val="ru-RU"/>
        </w:rPr>
        <w:t>Y</w:t>
      </w:r>
      <w:r>
        <w:rPr>
          <w:sz w:val="28"/>
          <w:szCs w:val="28"/>
          <w:vertAlign w:val="subscript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>=maxY</w:t>
      </w:r>
      <w:r>
        <w:rPr>
          <w:sz w:val="28"/>
          <w:szCs w:val="28"/>
          <w:vertAlign w:val="subscript"/>
          <w:rtl w:val="0"/>
          <w:lang w:val="ru-RU"/>
        </w:rPr>
        <w:t>j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 этого следует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rtl w:val="0"/>
          <w:lang w:val="ru-RU"/>
        </w:rPr>
        <w:t>Y</w:t>
      </w:r>
      <w:r>
        <w:rPr>
          <w:sz w:val="28"/>
          <w:szCs w:val="28"/>
          <w:vertAlign w:val="subscript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 xml:space="preserve">=0,88, </w:t>
      </w:r>
      <w:r>
        <w:rPr>
          <w:sz w:val="28"/>
          <w:szCs w:val="28"/>
          <w:rtl w:val="0"/>
          <w:lang w:val="ru-RU"/>
        </w:rPr>
        <w:t>то есть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 итогам сравнения выбранной супер ЭВМ типа мэйнфрейм стала модель </w:t>
      </w:r>
      <w:r>
        <w:rPr>
          <w:b w:val="1"/>
          <w:bCs w:val="1"/>
          <w:sz w:val="28"/>
          <w:szCs w:val="28"/>
          <w:rtl w:val="0"/>
          <w:lang w:val="en-US"/>
        </w:rPr>
        <w:t>HA</w:t>
      </w:r>
      <w:r>
        <w:rPr>
          <w:b w:val="1"/>
          <w:bCs w:val="1"/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 xml:space="preserve"> из линейки </w:t>
      </w:r>
      <w:r>
        <w:rPr>
          <w:b w:val="1"/>
          <w:bCs w:val="1"/>
          <w:sz w:val="28"/>
          <w:szCs w:val="28"/>
          <w:rtl w:val="0"/>
          <w:lang w:val="en-US"/>
        </w:rPr>
        <w:t>EC</w:t>
      </w:r>
      <w:r>
        <w:rPr>
          <w:b w:val="1"/>
          <w:bCs w:val="1"/>
          <w:sz w:val="28"/>
          <w:szCs w:val="28"/>
          <w:rtl w:val="0"/>
          <w:lang w:val="ru-RU"/>
        </w:rPr>
        <w:t>12.</w:t>
      </w:r>
    </w:p>
    <w:p>
      <w:pPr>
        <w:pStyle w:val="Normal.0"/>
        <w:spacing w:before="240" w:after="0" w:line="276" w:lineRule="auto"/>
        <w:ind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3.4  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Реализация функции посредством параллельных вычислений</w:t>
      </w:r>
    </w:p>
    <w:p>
      <w:pPr>
        <w:pStyle w:val="Default"/>
        <w:spacing w:after="240" w:line="276" w:lineRule="auto"/>
        <w:ind w:firstLine="709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3.4.1. </w:t>
      </w:r>
      <w:r>
        <w:rPr>
          <w:b w:val="1"/>
          <w:bCs w:val="1"/>
          <w:sz w:val="28"/>
          <w:szCs w:val="28"/>
          <w:rtl w:val="0"/>
          <w:lang w:val="ru-RU"/>
        </w:rPr>
        <w:t>Эффективность реализации функции посредством</w:t>
      </w: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параллельных вычислений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вычисления эффективности реализации функции используется формула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  <m:oMathPara>
        <m:oMathParaPr>
          <m:jc m:val="center"/>
        </m:oMathParaPr>
        <m:oMath>
          <m:r>
            <m:t>δ=</m:t>
          </m:r>
          <m:r>
            <m:rPr>
              <m:sty m:val="p"/>
            </m:rPr>
            <m:t/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пос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*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пар</m:t>
                  </m:r>
                </m:sub>
              </m:sSub>
            </m:den>
          </m:f>
          <m:r>
            <m:rPr>
              <m:sty m:val="p"/>
            </m:rPr>
            <m:t>*</m:t>
          </m:r>
          <m:r>
            <m:t>100</m:t>
          </m:r>
          <m:r>
            <m:rPr>
              <m:sty m:val="p"/>
            </m:rPr>
            <m:t>%</m:t>
          </m:r>
          <m:r>
            <m:t>,</m:t>
          </m:r>
        </m:oMath>
      </m:oMathPara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где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пос</m:t>
            </m:r>
          </m:sub>
        </m:sSub>
      </m:oMath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время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затраченное на последовательное вычисление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m:oMath>
        <m:sSub>
          <m:e>
            <m:r>
              <m:t>T</m:t>
            </m:r>
          </m:e>
          <m:sub>
            <m:r>
              <m:rPr>
                <m:sty m:val="p"/>
              </m:rPr>
              <m:t>пар</m:t>
            </m:r>
          </m:sub>
        </m:sSub>
      </m:oMath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время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затраченное на параллельное вычисление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количество вычислительных потоков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Эффективность распараллеливания показывает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какой процент времени вычислительные потоки тратят на эффективную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вычисления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Проведен тест с использованием максимального количества параллельных вычислительных потоков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процессора </w:t>
      </w:r>
      <w:r>
        <w:rPr>
          <w:rFonts w:ascii="Times New Roman" w:hAnsi="Times New Roman"/>
          <w:sz w:val="28"/>
          <w:szCs w:val="28"/>
          <w:rtl w:val="0"/>
          <w:lang w:val="ru-RU"/>
        </w:rPr>
        <w:t>Intel(R) Core(TM) i7-6700</w:t>
      </w:r>
      <w:r>
        <w:rPr>
          <w:rFonts w:ascii="Times New Roman" w:hAnsi="Times New Roman"/>
          <w:sz w:val="28"/>
          <w:szCs w:val="28"/>
          <w:rtl w:val="0"/>
          <w:lang w:val="en-US"/>
        </w:rPr>
        <w:t>HQ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CPU @ 2.60 </w:t>
      </w:r>
      <w:r>
        <w:rPr>
          <w:rFonts w:ascii="Times New Roman" w:hAnsi="Times New Roman"/>
          <w:sz w:val="28"/>
          <w:szCs w:val="28"/>
          <w:rtl w:val="0"/>
          <w:lang w:val="en-US"/>
        </w:rPr>
        <w:t>GHz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</w:t>
      </w:r>
      <w:r>
        <w:rPr>
          <w:rFonts w:ascii="Times New Roman" w:hAnsi="Times New Roman"/>
          <w:sz w:val="28"/>
          <w:szCs w:val="28"/>
          <w:rtl w:val="0"/>
          <w:lang w:val="ru-RU"/>
        </w:rPr>
        <w:t>3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физическими ядрами и </w:t>
      </w:r>
      <w:r>
        <w:rPr>
          <w:rFonts w:ascii="Times New Roman" w:hAnsi="Times New Roman"/>
          <w:sz w:val="28"/>
          <w:szCs w:val="28"/>
          <w:rtl w:val="0"/>
          <w:lang w:val="ru-RU"/>
        </w:rPr>
        <w:t>6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логическими процессорами была вычислена оценка эффективности параллельных вычислений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 </w:t>
      </w:r>
    </w:p>
    <w:p>
      <w:pPr>
        <w:pStyle w:val="Normal.0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пос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 = 5.300600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sz w:val="28"/>
          <w:szCs w:val="28"/>
        </w:rPr>
      </w:pPr>
      <m:oMath>
        <m:sSub>
          <m:e>
            <m:r>
              <m:t>T</m:t>
            </m:r>
          </m:e>
          <m:sub>
            <m:r>
              <m:rPr>
                <m:sty m:val="p"/>
              </m:rPr>
              <m:t>пар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 = 0.109058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sz w:val="28"/>
          <w:szCs w:val="28"/>
        </w:rPr>
      </w:pPr>
      <m:oMath>
        <m:r>
          <m:t>n</m:t>
        </m:r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 = 8</w:t>
      </w:r>
    </w:p>
    <w:p>
      <w:pPr>
        <w:pStyle w:val="Normal.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  <w:tab/>
      </w:r>
      <m:oMath>
        <m:r>
          <m:t>δ=</m:t>
        </m:r>
        <m:r>
          <m:rPr>
            <m:sty m:val="p"/>
          </m:rPr>
          <m:t/>
        </m:r>
        <m:f>
          <m:fPr>
            <m:type m:val="bar"/>
          </m:fPr>
          <m:num>
            <m:r>
              <m:t>5.300600</m:t>
            </m:r>
          </m:num>
          <m:den>
            <m:r>
              <m:t>6</m:t>
            </m:r>
            <m:r>
              <m:rPr>
                <m:sty m:val="p"/>
              </m:rPr>
              <m:t>*</m:t>
            </m:r>
            <m:r>
              <m:t>0.109058</m:t>
            </m:r>
          </m:den>
        </m:f>
        <m:r>
          <m:rPr>
            <m:sty m:val="p"/>
          </m:rPr>
          <m:t>*</m:t>
        </m:r>
        <m:r>
          <m:t>100</m:t>
        </m:r>
        <m:r>
          <m:rPr>
            <m:sty m:val="p"/>
          </m:rPr>
          <m:t>%</m:t>
        </m:r>
        <m:r>
          <m:t>≈607,5</m:t>
        </m:r>
        <m:r>
          <m:rPr>
            <m:sty m:val="p"/>
          </m:rPr>
          <m:t>%</m:t>
        </m:r>
      </m:oMath>
    </w:p>
    <w:p>
      <w:pPr>
        <w:pStyle w:val="Normal.0"/>
        <w:spacing w:after="36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Следовательно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использование параллельного вычисления позволяет получить шестикратный прирост скорости вычисления по сравнению с последовательным вычислением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line="276" w:lineRule="auto"/>
        <w:ind w:left="284" w:hanging="284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>Выбор операционной системы</w:t>
      </w:r>
    </w:p>
    <w:p>
      <w:pPr>
        <w:pStyle w:val="Normal.0"/>
        <w:spacing w:before="24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Выбранная модель мэйнфрейма поддерживает следующие операционные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z/OS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проприетарная </w:t>
      </w:r>
      <w:r>
        <w:rPr>
          <w:rFonts w:ascii="Times New Roman" w:hAnsi="Times New Roman"/>
          <w:sz w:val="28"/>
          <w:szCs w:val="28"/>
          <w:rtl w:val="0"/>
          <w:lang w:val="ru-RU"/>
        </w:rPr>
        <w:t>64-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битная серверная операционная система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разработанная компанией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IBM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мейнфреймов собственного производства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дальнейшим развитием операционной системы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OS/390,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объединяя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MVS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системные службы </w:t>
      </w:r>
      <w:r>
        <w:rPr>
          <w:rFonts w:ascii="Times New Roman" w:hAnsi="Times New Roman"/>
          <w:sz w:val="28"/>
          <w:szCs w:val="28"/>
          <w:rtl w:val="0"/>
          <w:lang w:val="ru-RU"/>
        </w:rPr>
        <w:t>Unix (POSIX-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совместимая реализация для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Unix,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изначально известная как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MVS OpenEdition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  <w:lang w:val="ru-RU"/>
        </w:rPr>
        <w:t>OpenMVS).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OpenSolaris for System z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дистрибутив на основе операционной системы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OpenSolaris,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предназначенный для работы на мейнфреймах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IBM System z. OpenSolaris for System z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доступен для бесплатного скачивания и распространяется на тех же лицензионных условиях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OpenSolaris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других платформ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Весь исходный код открыт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 модулей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существующих только в бинарном виде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Linux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on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IBM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System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z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UNIX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подобный дистрибутив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наследует в себе все плюсы и минусы ОС данного семейства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Распространяется под лицензией </w:t>
      </w:r>
      <w:r>
        <w:rPr>
          <w:rFonts w:ascii="Times New Roman" w:hAnsi="Times New Roman"/>
          <w:sz w:val="28"/>
          <w:szCs w:val="28"/>
          <w:rtl w:val="0"/>
          <w:lang w:val="en-US"/>
        </w:rPr>
        <w:t>GPL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обеспечивает открытость исходных кодов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преимуществам данной ОС следует отнести высокое быстродействие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защищенность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бесплатность и нетребовательность к ресурсам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обратной стороной является сложность настройки данной 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Исключим 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z/OS,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как устаревшую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проприетарная </w:t>
      </w:r>
      <w:r>
        <w:rPr>
          <w:rFonts w:ascii="Times New Roman" w:hAnsi="Times New Roman"/>
          <w:sz w:val="28"/>
          <w:szCs w:val="28"/>
          <w:rtl w:val="0"/>
          <w:lang w:val="ru-RU"/>
        </w:rPr>
        <w:t>64-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битная серверная операционную систему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Системы 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OpenSolaris for System z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Linux on IBM System z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находятся в бесплатном доступе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исходный код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которых открыт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Но так как 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Linux on IBM System z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 имеет высокое быстродействие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защащённость и нетребовательность к ресурсам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она будет выбрана в качестве ОС к выбранной модели мэйнфрейма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более распространённая и поддерживаемая широким сообществом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ind w:left="284" w:hanging="284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5.</w:t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Модель бизнес процесса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5.1  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Словесное описание</w:t>
      </w:r>
    </w:p>
    <w:p>
      <w:pPr>
        <w:pStyle w:val="Normal.0"/>
        <w:ind w:firstLine="567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Пользователями АИС «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учета пассажиропотоков Московского метро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</w:p>
    <w:p>
      <w:pPr>
        <w:pStyle w:val="Normal.0"/>
        <w:ind w:firstLine="567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являются сотрудники метрополитена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ведущие стастический учет загруженности подземки с целью реорганизации внутренней работы для разгрузки станций или целых веток в зависимости от времени суток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польователи имеют доступ к данным обо всех станциях и ветках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 же поездах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Данные о входе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выходе пассажира фиксируюстя автоматически при помощи турникетов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5.2  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Теоретический материал 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BPMN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англ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Business Process Model and Notation,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нотация и модель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система условных обозначений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нотация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моделирования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Разработана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Business Process Management Initiative (BPMI)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поддерживается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Object Management Group,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слияния организаций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2005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Предыдущая версия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BPMN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1.2;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последняя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2.0.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Спецификация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BPMN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описывает условные обозначения для отображения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процессов в виде диаграмм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BPMN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ориентирована как на технических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на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язык использует базовый набор интуитивно понятных 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позволяют определять сложные семантические конструкции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спецификация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BPMN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определяет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диаграммы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описывающие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могут быть трансформированы в исполняемые модели на языке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BPEL.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Спецификация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BPMN 2.0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является исполняемой и переносимой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есть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нарисованный в одном редакторе от одного производителя может быть исполнен на движке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процессов совершенно другого производителя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условии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они поддерживают </w:t>
      </w:r>
      <w:r>
        <w:rPr>
          <w:rFonts w:ascii="Times New Roman" w:hAnsi="Times New Roman"/>
          <w:sz w:val="28"/>
          <w:szCs w:val="28"/>
          <w:rtl w:val="0"/>
          <w:lang w:val="ru-RU"/>
        </w:rPr>
        <w:t>BPMN 2.0).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Основная цель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BPMN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создание стандартного набора условных обозначений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понятных всем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пользователи включают в себя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аналитиков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создающих и улучшающих процессы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технических разработчиков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ответственных за реализацию процессов и менеджеров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следящих за процессами и управляющих ими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Следовательно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BPMN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призвана служить связующим звеном между фазой дизайна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процесса и фазой его реализации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настоящий момент существует несколько конкурирующих стандартов для моделирования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Распространение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BPMN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поможет унифицировать способы представления базовых концепций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процессов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открытые и частные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хореографии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более сложные концепции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обработка исключительных ситуаций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компенсация транзакций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BPMN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поддерживает лишь набор концепций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необходимых для моделирования бизнес 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Моделирование иных аспектов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находится вне зоны внимания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BPMN.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моделирование следующих аспектов не описывается в </w:t>
      </w:r>
      <w:r>
        <w:rPr>
          <w:rFonts w:ascii="Times New Roman" w:hAnsi="Times New Roman"/>
          <w:sz w:val="28"/>
          <w:szCs w:val="28"/>
          <w:rtl w:val="0"/>
          <w:lang w:val="ru-RU"/>
        </w:rPr>
        <w:t>BPMN: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•</w:t>
        <w:tab/>
        <w:t xml:space="preserve"> Модель данных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•</w:t>
        <w:tab/>
        <w:t xml:space="preserve"> Организационная структура</w:t>
      </w:r>
    </w:p>
    <w:p>
      <w:pPr>
        <w:pStyle w:val="Normal.0"/>
        <w:spacing w:after="36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Несмотря на 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BPMN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позволяет моделировать потоки данных и потоки сообщений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ассоциировать данные с действиями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не является схемой информационных потоков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5.2.1.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Элементы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BPMN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Моделирование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BPMN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осуществляется посредством диаграмм с небольшим числом графических 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помогает пользователям быстро понимать логику процесса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Выделяют четыре основные категории 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•</w:t>
        <w:tab/>
        <w:t xml:space="preserve"> Объекты потока управления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события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действия и логические операторы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•</w:t>
        <w:tab/>
        <w:t xml:space="preserve"> Соединяющие объекты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поток управления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поток сообщений и ассоциации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•</w:t>
        <w:tab/>
        <w:t xml:space="preserve"> Роли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пулы и дорожки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•</w:t>
        <w:tab/>
        <w:t xml:space="preserve"> Артефакты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группы и текстовые аннотации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36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Элементы этих четырёх категорий позволяют строить простейшие диаграммы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повышения выразительности модели спецификация разрешает создавать новые типы объектов потока управления и артефактов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5.3  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Модель процесса в нотации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BPMN 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Диаграмма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процесса в нотации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BPMN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приведена в приложении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ectPr>
          <w:headerReference w:type="default" r:id="rId7"/>
          <w:footerReference w:type="default" r:id="rId8"/>
          <w:pgSz w:w="11900" w:h="16840" w:orient="portrait"/>
          <w:pgMar w:top="709" w:right="851" w:bottom="709" w:left="1701" w:header="709" w:footer="709"/>
          <w:bidi w:val="0"/>
        </w:sectPr>
      </w:pPr>
    </w:p>
    <w:p>
      <w:pPr>
        <w:pStyle w:val="Normal.0"/>
        <w:ind w:firstLine="284"/>
      </w:pPr>
      <w:r>
        <w:drawing>
          <wp:inline distT="0" distB="0" distL="0" distR="0">
            <wp:extent cx="6656070" cy="3559632"/>
            <wp:effectExtent l="0" t="0" r="0" b="0"/>
            <wp:docPr id="1073741833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3" descr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56070" cy="35596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993"/>
        <w:jc w:val="center"/>
        <w:sectPr>
          <w:headerReference w:type="default" r:id="rId10"/>
          <w:pgSz w:w="11900" w:h="16840" w:orient="portrait"/>
          <w:pgMar w:top="851" w:right="709" w:bottom="1276" w:left="709" w:header="709" w:footer="709"/>
          <w:bidi w:val="0"/>
        </w:sect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Рисунок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Схема работы АИС «учета пассажиропотоков Московского метро» в нотации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BPMN</w:t>
      </w:r>
      <w:r>
        <w:rPr>
          <w:rFonts w:ascii="Times New Roman" w:hAnsi="Times New Roman"/>
          <w:color w:val="000000"/>
          <w:sz w:val="36"/>
          <w:szCs w:val="36"/>
          <w:u w:color="000000"/>
          <w:rtl w:val="0"/>
          <w:lang w:val="ru-RU"/>
        </w:rPr>
        <w:t xml:space="preserve">   </w:t>
      </w:r>
    </w:p>
    <w:p>
      <w:pPr>
        <w:pStyle w:val="heading 1"/>
        <w:numPr>
          <w:ilvl w:val="0"/>
          <w:numId w:val="15"/>
        </w:numPr>
        <w:bidi w:val="0"/>
        <w:spacing w:before="480" w:line="276" w:lineRule="auto"/>
        <w:ind w:right="0"/>
        <w:jc w:val="left"/>
        <w:rPr>
          <w:rtl w:val="0"/>
          <w:lang w:val="ru-RU"/>
        </w:rPr>
      </w:pPr>
      <w:r>
        <w:rPr>
          <w:shd w:val="clear" w:color="auto" w:fill="ffffff"/>
          <w:rtl w:val="0"/>
          <w:lang w:val="ru-RU"/>
        </w:rPr>
        <w:t>Создание БД и визуализация данных</w:t>
      </w:r>
    </w:p>
    <w:p>
      <w:pPr>
        <w:pStyle w:val="Normal.0"/>
        <w:spacing w:before="24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БД создается средствами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PostgresQL,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увеличивает скорость разработки базы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 же скорость ее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записей – кортежей в БД не менее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200,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накопления статистики и построения диаграмм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заполнения базы данных тестовыми значениями используется скрипт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написанный на языке </w:t>
      </w:r>
      <w:r>
        <w:rPr>
          <w:rFonts w:ascii="Times New Roman" w:hAnsi="Times New Roman"/>
          <w:sz w:val="28"/>
          <w:szCs w:val="28"/>
          <w:rtl w:val="0"/>
          <w:lang w:val="ru-RU"/>
        </w:rPr>
        <w:t>Java.</w:t>
      </w:r>
    </w:p>
    <w:p>
      <w:pPr>
        <w:pStyle w:val="heading 2"/>
        <w:spacing w:before="200" w:line="276" w:lineRule="auto"/>
        <w:ind w:left="567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6.1   </w:t>
      </w:r>
      <w:r>
        <w:rPr>
          <w:sz w:val="28"/>
          <w:szCs w:val="28"/>
          <w:shd w:val="clear" w:color="auto" w:fill="ffffff"/>
          <w:rtl w:val="0"/>
          <w:lang w:val="ru-RU"/>
        </w:rPr>
        <w:t>Построение даталогической модели</w:t>
      </w:r>
    </w:p>
    <w:p>
      <w:pPr>
        <w:pStyle w:val="Normal.0"/>
        <w:jc w:val="center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439420</wp:posOffset>
            </wp:positionH>
            <wp:positionV relativeFrom="line">
              <wp:posOffset>100330</wp:posOffset>
            </wp:positionV>
            <wp:extent cx="5052695" cy="2303145"/>
            <wp:effectExtent l="0" t="0" r="0" b="0"/>
            <wp:wrapSquare wrapText="largest" distL="0" distR="0" distT="0" distB="0"/>
            <wp:docPr id="1073741834" name="officeArt object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3" descr="Image3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2303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Normal.0"/>
        <w:spacing w:after="36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spacing w:after="36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spacing w:after="36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spacing w:after="36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spacing w:after="36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spacing w:after="36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Рисунок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Даталогическая модель АИС «учета пассажиропотоков Московского метро»</w:t>
      </w:r>
    </w:p>
    <w:p>
      <w:pPr>
        <w:pStyle w:val="Normal.0"/>
        <w:spacing w:after="36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6.2  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Построение модели данных в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PostgresQL</w:t>
      </w:r>
    </w:p>
    <w:tbl>
      <w:tblPr>
        <w:tblW w:w="65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79"/>
        <w:gridCol w:w="5881"/>
      </w:tblGrid>
      <w:tr>
        <w:tblPrEx>
          <w:shd w:val="clear" w:color="auto" w:fill="d0ddef"/>
        </w:tblPrEx>
        <w:trPr>
          <w:trHeight w:val="234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84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</w:rPr>
            </w:pP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CREATE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TABLE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    </w:t>
            </w:r>
          </w:p>
          <w:p>
            <w:pPr>
              <w:pStyle w:val="Normal.0"/>
              <w:bidi w:val="0"/>
              <w:spacing w:after="0" w:line="272" w:lineRule="atLeast"/>
              <w:ind w:left="0" w:right="0" w:firstLine="0"/>
              <w:jc w:val="left"/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</w:rPr>
            </w:pPr>
            <w:r>
              <w:rPr>
                <w:rFonts w:ascii="Consolas" w:cs="Consolas" w:hAnsi="Consolas" w:eastAsia="Consolas"/>
                <w:color w:val="6f42c1"/>
                <w:sz w:val="20"/>
                <w:szCs w:val="20"/>
                <w:u w:color="6f42c1"/>
                <w:rtl w:val="0"/>
                <w:lang w:val="en-US"/>
              </w:rPr>
              <w:t>Underground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(  </w:t>
            </w:r>
          </w:p>
          <w:p>
            <w:pPr>
              <w:pStyle w:val="Normal.0"/>
              <w:bidi w:val="0"/>
              <w:spacing w:after="0" w:line="272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id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SERIAL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PRIMARY KEY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>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 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city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TEXT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branches_amount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INTEGER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stations_amount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INTEGER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);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CREATE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TABLE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6f42c1"/>
                <w:sz w:val="20"/>
                <w:szCs w:val="20"/>
                <w:u w:color="6f42c1"/>
                <w:rtl w:val="0"/>
                <w:lang w:val="ru-RU"/>
              </w:rPr>
              <w:t>Branch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(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id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SERIAL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PRIMARY KEY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name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TEXT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color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TEXT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d0ddef"/>
        </w:tblPrEx>
        <w:trPr>
          <w:trHeight w:val="512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 underground_id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INTEGER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REFERENCES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Underground(id)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);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CREATE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TABLE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6f42c1"/>
                <w:sz w:val="20"/>
                <w:szCs w:val="20"/>
                <w:u w:color="6f42c1"/>
                <w:rtl w:val="0"/>
                <w:lang w:val="ru-RU"/>
              </w:rPr>
              <w:t>Branch_stats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(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id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SERIAL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PRIMARY KEY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 branch_id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INTEGER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REFERENCES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Branch(id),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date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TIMESTAMP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entered_amount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INTEGER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exited_amount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INTEGER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);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CREATE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TABLE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6f42c1"/>
                <w:sz w:val="20"/>
                <w:szCs w:val="20"/>
                <w:u w:color="6f42c1"/>
                <w:rtl w:val="0"/>
                <w:lang w:val="ru-RU"/>
              </w:rPr>
              <w:t>Station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(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id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SERIAL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PRIMARY KEY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name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TEXT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 branch_id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INTEGER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REFERENCES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Branch(id)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);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CREATE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TABLE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6f42c1"/>
                <w:sz w:val="20"/>
                <w:szCs w:val="20"/>
                <w:u w:color="6f42c1"/>
                <w:rtl w:val="0"/>
                <w:lang w:val="ru-RU"/>
              </w:rPr>
              <w:t>Station_stats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(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id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SERIAL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PRIMARY KEY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date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TIMESTAMP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 station_id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INTEGER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REFERENCES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Station(id),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 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entered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BOOLEAN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);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CREATE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TABLE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6f42c1"/>
                <w:sz w:val="20"/>
                <w:szCs w:val="20"/>
                <w:u w:color="6f42c1"/>
                <w:rtl w:val="0"/>
                <w:lang w:val="ru-RU"/>
              </w:rPr>
              <w:t>Train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(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id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SERIAL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PRIMARY KEY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serialNo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INTEGER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 branch_id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INTEGER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REFERENCES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Branch(id)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);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CREATE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TABLE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6f42c1"/>
                <w:sz w:val="20"/>
                <w:szCs w:val="20"/>
                <w:u w:color="6f42c1"/>
                <w:rtl w:val="0"/>
                <w:lang w:val="ru-RU"/>
              </w:rPr>
              <w:t>Carriage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(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id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SERIAL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PRIMARY KEY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serialNo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INTEGER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 xml:space="preserve">  seats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ru-RU"/>
              </w:rPr>
              <w:t>INTEGER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 train_id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INTEGER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d73a49"/>
                <w:sz w:val="20"/>
                <w:szCs w:val="20"/>
                <w:u w:color="d73a49"/>
                <w:rtl w:val="0"/>
                <w:lang w:val="en-US"/>
              </w:rPr>
              <w:t>REFERENCES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en-US"/>
              </w:rPr>
              <w:t xml:space="preserve"> Train(id)</w:t>
            </w:r>
          </w:p>
        </w:tc>
      </w:tr>
      <w:tr>
        <w:tblPrEx>
          <w:shd w:val="clear" w:color="auto" w:fill="d0ddef"/>
        </w:tblPrEx>
        <w:trPr>
          <w:trHeight w:val="512" w:hRule="atLeast"/>
        </w:trPr>
        <w:tc>
          <w:tcPr>
            <w:tcW w:type="dxa" w:w="6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8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72" w:lineRule="atLeast"/>
            </w:pP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  <w:rtl w:val="0"/>
                <w:lang w:val="ru-RU"/>
              </w:rPr>
              <w:t>);</w:t>
            </w:r>
            <w:r>
              <w:rPr>
                <w:rFonts w:ascii="Consolas" w:cs="Consolas" w:hAnsi="Consolas" w:eastAsia="Consolas"/>
                <w:color w:val="24292e"/>
                <w:sz w:val="20"/>
                <w:szCs w:val="20"/>
                <w:u w:color="24292e"/>
              </w:rPr>
            </w:r>
          </w:p>
        </w:tc>
      </w:tr>
    </w:tbl>
    <w:p>
      <w:pPr>
        <w:pStyle w:val="Normal.0"/>
        <w:widowControl w:val="0"/>
        <w:spacing w:after="36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ind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6.2.3.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Заполнение таблиц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заполнения таблиц был написал скрипт на языке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Java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использованием </w:t>
      </w:r>
      <w:r>
        <w:rPr>
          <w:rFonts w:ascii="Times New Roman" w:hAnsi="Times New Roman"/>
          <w:sz w:val="28"/>
          <w:szCs w:val="28"/>
          <w:rtl w:val="0"/>
          <w:lang w:val="en-US"/>
        </w:rPr>
        <w:t>SpringBoot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JDBC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подключения к базе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Тестовые данные генерируются случайным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Текст скрипта приведен в приложении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6.2.4.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Загрузка из СУБД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Выгрузка данных из СУБД для визуализации осуществляется стандартными нативными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SQL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командами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формирующими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csv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файл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читаемый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Excel.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COPY (SELECT * FROM your_table) TO 'C:/temp/123.csv' CSV;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ind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6.2.5.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Визуализация данных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Визуализация данных реализована с помощью следующих диаграмм и графиков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289808</wp:posOffset>
            </wp:positionV>
            <wp:extent cx="6656070" cy="205875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0587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977031</wp:posOffset>
            </wp:positionH>
            <wp:positionV relativeFrom="line">
              <wp:posOffset>2642435</wp:posOffset>
            </wp:positionV>
            <wp:extent cx="4689308" cy="32492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308" cy="3249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360"/>
        <w:jc w:val="center"/>
      </w:pPr>
    </w:p>
    <w:p>
      <w:pPr>
        <w:pStyle w:val="heading 1"/>
        <w:numPr>
          <w:ilvl w:val="0"/>
          <w:numId w:val="16"/>
        </w:numPr>
        <w:spacing w:before="480" w:line="276" w:lineRule="auto"/>
        <w:rPr>
          <w:lang w:val="ru-RU"/>
        </w:rPr>
      </w:pPr>
      <w:r>
        <w:rPr>
          <w:rtl w:val="0"/>
          <w:lang w:val="ru-RU"/>
        </w:rPr>
        <w:t>Выбор режимов архивации и восстановления</w:t>
      </w:r>
    </w:p>
    <w:p>
      <w:pPr>
        <w:pStyle w:val="heading 2"/>
        <w:numPr>
          <w:ilvl w:val="1"/>
          <w:numId w:val="18"/>
        </w:numPr>
        <w:bidi w:val="0"/>
        <w:spacing w:before="20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Задание </w:t>
      </w:r>
    </w:p>
    <w:p>
      <w:pPr>
        <w:pStyle w:val="Normal.0"/>
        <w:widowControl w:val="0"/>
        <w:tabs>
          <w:tab w:val="left" w:pos="993"/>
        </w:tabs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Выбрать в качестве СУБД </w:t>
      </w:r>
      <w:r>
        <w:rPr>
          <w:rFonts w:ascii="Times New Roman" w:hAnsi="Times New Roman"/>
          <w:sz w:val="28"/>
          <w:szCs w:val="28"/>
          <w:rtl w:val="0"/>
          <w:lang w:val="en-US"/>
        </w:rPr>
        <w:t>DB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использования с «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Предприятие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-74066</wp:posOffset>
            </wp:positionH>
            <wp:positionV relativeFrom="page">
              <wp:posOffset>156264</wp:posOffset>
            </wp:positionV>
            <wp:extent cx="6791503" cy="27541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9"/>
                <wp:lineTo x="0" y="21639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503" cy="2754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8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Обосновать выбор режимов архивации и восстановления информационной БД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heading 2"/>
        <w:numPr>
          <w:ilvl w:val="1"/>
          <w:numId w:val="18"/>
        </w:numPr>
        <w:bidi w:val="0"/>
        <w:spacing w:before="20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Теоретический материал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DB2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семейство систем управления реляционными базами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выпускаемых корпорацией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IBM.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Чаще всего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ссылаясь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DB2,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имеют в виду реляционную систему управления базами данных </w:t>
      </w:r>
      <w:r>
        <w:rPr>
          <w:rFonts w:ascii="Times New Roman" w:hAnsi="Times New Roman"/>
          <w:sz w:val="28"/>
          <w:szCs w:val="28"/>
          <w:rtl w:val="0"/>
          <w:lang w:val="ru-RU"/>
        </w:rPr>
        <w:t>DB2 Universal Database (DB2 UDB).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DB2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единственной реляционной СУБД общего назначения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имеющей реализации на аппаратно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программном уровне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система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IBM i;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в оборудовании мэйнфреймов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IBM System z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реализуются средства поддержки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DB2).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Ниже представлены наиболее важные функциональные возможности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DB2: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Мультиплатформенность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Даже самая младшая редакция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"IBM DB2 Express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поддерживает несколько наиболее популярных операционных систем </w:t>
      </w:r>
      <w:r>
        <w:rPr>
          <w:rFonts w:ascii="Times New Roman" w:hAnsi="Times New Roman"/>
          <w:sz w:val="28"/>
          <w:szCs w:val="28"/>
          <w:rtl w:val="0"/>
          <w:lang w:val="ru-RU"/>
        </w:rPr>
        <w:t>- Windows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включая </w:t>
      </w:r>
      <w:r>
        <w:rPr>
          <w:rFonts w:ascii="Times New Roman" w:hAnsi="Times New Roman"/>
          <w:sz w:val="28"/>
          <w:szCs w:val="28"/>
          <w:rtl w:val="0"/>
          <w:lang w:val="ru-RU"/>
        </w:rPr>
        <w:t>x64), Linux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серверы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POWER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x86), Mac OS X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Solaris x64.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Advanced Copy Services (ACS)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DB2 ACS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позволяет использовать технологию быстрого копирования устройства хранения данных для выполнения работы по копированию данных в операциях резервного копирования и восстановления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Возможность копирования данных средствами устройства хранения данных значительно ускоряет операции копированием через мгновенную копию </w:t>
      </w:r>
      <w:r>
        <w:rPr>
          <w:rFonts w:ascii="Times New Roman" w:hAnsi="Times New Roman"/>
          <w:sz w:val="28"/>
          <w:szCs w:val="28"/>
          <w:rtl w:val="0"/>
          <w:lang w:val="ru-RU"/>
        </w:rPr>
        <w:t>(snapshot backup).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Онлайновая реорганизация таблиц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(REORG,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реорганизация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месте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позволяет пользователю проводить реорганизацию таблицы без прекращения полного доступа к ней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Поддержка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High Availability Disaster Recovery (HADR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Функциональность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DB2 HADR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печивает поддержку высокой готовности и аварийное переключение для баз данных </w:t>
      </w:r>
      <w:r>
        <w:rPr>
          <w:rFonts w:ascii="Times New Roman" w:hAnsi="Times New Roman"/>
          <w:sz w:val="28"/>
          <w:szCs w:val="28"/>
          <w:rtl w:val="0"/>
          <w:lang w:val="ru-RU"/>
        </w:rPr>
        <w:t>DB2.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Поддержка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64-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разрядных экземпляров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Поддержка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Materialized Query Tables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таблицы материализованных запросов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>), Query Parallelism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параллелизм запросов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Multidimensional Clustering Tables (MDC,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многомерная кластеризация таблиц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Поддержка сжатия данных при резервном копировании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Поддержка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SQL-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репликации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резервного копирования и восстановления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Резервное копирование с использованием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DB2 ACS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называется резервным реплицированием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Поддержка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Database Partitioning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разбиение баз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Используется для масштабируемых кластеров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прежнее название 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DB2 EEE.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Данная функциональная возможность позволяет распределить один образ базы данных на несколько физических серверов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DB2 Text Search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Функция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DB2 Text Search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позволяет вести поиск в текстовых столбцах таблиц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DB2.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Поддержка текстового поиска позволяет использовать встроенные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DB2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функции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CONTAINS, SCORE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xmlcolumn-contains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поиска в текстовых индексах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построенных на основе заданных вами аргументов поиска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IBM Data Studio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это инструментальная платформа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охватывающая весь жизненный цикл приложений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проектирование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развертывание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поддержка и управление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всех реляционных СУБД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IBM,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перспективой дальнейшего расширения поддержки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означает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вы имеете не только переносимый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SQL API,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набор инструментальных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позволяющий реализовать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логику в масштабе всего предприятия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Предприятие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программный продукт компании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предназначенный для автоматизации деятельности на предприятии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Предприятие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это одновременно и технологическая платформа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пользовательский режим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Технологическая платформа предоставляет объекты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данные и метаданные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механизмы управления объектами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Объекты описываются в виде конфигураций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автоматизации какой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деятельности составляется своя конфигурация объектов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и представляет собой законченное прикладное решение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Конфигурация создаётся в специальном режиме работы программного продукта под названием «Конфигуратор»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затем запускается режим работы под названием «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Предприятие»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пользователь получает доступ к основным функциям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реализованным в данном прикладном решении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конфигурации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Большинство конфигураций на базе платформы версий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8.0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8.1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имеют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Colorful List - Accent 11"/>
        <w:numPr>
          <w:ilvl w:val="0"/>
          <w:numId w:val="2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Возможности общей настройки программы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задание даты запрета редактирования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Colorful List - Accent 11"/>
        <w:numPr>
          <w:ilvl w:val="0"/>
          <w:numId w:val="2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Возможности индивидуальной настройки программы для каждого пользователя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основной склад для автоматической подстановки в документы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Colorful List - Accent 11"/>
        <w:numPr>
          <w:ilvl w:val="0"/>
          <w:numId w:val="2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Множество переключаемых интерфейсов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Colorful List - Accent 11"/>
        <w:numPr>
          <w:ilvl w:val="0"/>
          <w:numId w:val="2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Множество наборов прав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причём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часть прав может назначаться пользователями в режиме Предприятия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Colorful List - Accent 11"/>
        <w:numPr>
          <w:ilvl w:val="0"/>
          <w:numId w:val="2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Более гибко настраиваемые отчёты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нежели в версии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7.7;</w:t>
      </w:r>
    </w:p>
    <w:p>
      <w:pPr>
        <w:pStyle w:val="Colorful List - Accent 11"/>
        <w:numPr>
          <w:ilvl w:val="0"/>
          <w:numId w:val="2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Возможность построения произвольных отчётов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называемая «Консоль отчётов»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Colorful List - Accent 11"/>
        <w:numPr>
          <w:ilvl w:val="0"/>
          <w:numId w:val="2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Встроенный универсальный обмен данными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Colorful List - Accent 11"/>
        <w:numPr>
          <w:ilvl w:val="0"/>
          <w:numId w:val="2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Встроенные возможности обновления через Интернет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СУБД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IBM DB2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есть несколько способов резервного копирования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DB2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предоставляет способы полного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инкрементного и инкрементного –дельта резервного копирования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200" w:line="276" w:lineRule="auto"/>
        <w:ind w:firstLine="567"/>
        <w:rPr>
          <w:rFonts w:ascii="Times New Roman" w:cs="Times New Roman" w:hAnsi="Times New Roman" w:eastAsia="Times New Roman"/>
          <w:sz w:val="28"/>
          <w:szCs w:val="28"/>
          <w:shd w:val="clear" w:color="auto" w:fill="ffff0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Резервное копирование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процесс создания копии данных на носителе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предназначенном для восстановления данных в оригинальном или новом месте их расположения в случае их повреждения или разрушения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Варианты резервного копирования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spacing w:after="240" w:line="276" w:lineRule="auto"/>
        <w:ind w:left="567"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1)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Полное резервное копирование </w:t>
      </w:r>
      <w:r>
        <w:rPr>
          <w:sz w:val="28"/>
          <w:szCs w:val="28"/>
          <w:rtl w:val="0"/>
          <w:lang w:val="ru-RU"/>
        </w:rPr>
        <w:t>– обычно затрагивает всю систему и все данные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Еженедельное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ежемесячное и ежеквартальное резервное копирование подразумевает создание полной копии всех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Обычно оно выполняется тогда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копирование большого объёма данных не влияет на работу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предотвращения большого объёма использованных ресурсов используют алгоритмы сжатия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сочетание этого вида с другими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дифференциальным или резервным копированием журнала транзакций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Полное резервное копирование незаменимо в случае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нужно подготовить резервную копию для быстрого восстановления системы с нуля</w:t>
      </w:r>
      <w:r>
        <w:rPr>
          <w:sz w:val="28"/>
          <w:szCs w:val="28"/>
          <w:rtl w:val="0"/>
          <w:lang w:val="ru-RU"/>
        </w:rPr>
        <w:t xml:space="preserve">.  </w:t>
      </w:r>
    </w:p>
    <w:p>
      <w:pPr>
        <w:pStyle w:val="Normal.0"/>
        <w:spacing w:line="276" w:lineRule="auto"/>
        <w:ind w:left="567" w:firstLine="567"/>
        <w:rPr>
          <w:rFonts w:ascii="Times New Roman" w:cs="Times New Roman" w:hAnsi="Times New Roman" w:eastAsia="Times New Roman"/>
          <w:sz w:val="28"/>
          <w:szCs w:val="28"/>
          <w:shd w:val="clear" w:color="auto" w:fill="ffff0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Резервное копирование журнала транзакций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в резервные копии журнала транзакций записываются все изменения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 такое резервное копирование выполняется в периоды между созданием полных резервных копий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Резервирование журнала транзакций сохраняет все изменения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произведённые с момента предыдущего резервирования журнала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предотвратить потерю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данный способ резервного копирования имеет смысл только при наличии полной резервной копии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after="240" w:line="276" w:lineRule="auto"/>
        <w:ind w:left="567"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3) </w:t>
      </w:r>
      <w:r>
        <w:rPr>
          <w:b w:val="1"/>
          <w:bCs w:val="1"/>
          <w:sz w:val="28"/>
          <w:szCs w:val="28"/>
          <w:rtl w:val="0"/>
          <w:lang w:val="ru-RU"/>
        </w:rPr>
        <w:t>Дифференциальное резервное копирование</w:t>
      </w:r>
      <w:r>
        <w:rPr>
          <w:sz w:val="28"/>
          <w:szCs w:val="28"/>
          <w:rtl w:val="0"/>
          <w:lang w:val="ru-RU"/>
        </w:rPr>
        <w:t xml:space="preserve"> – при дифференциальном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«разностном»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резервном копировании каждый файл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был изменен с момента последнего полного резервного копирования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копируется каждый раз заново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Дифференциальное копирование ускоряет процесс восстановления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Все копии файлов делаются в определенные моменты времени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важно при заражении вирусами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Восстановление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это воссоздание базы данных после какой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аварии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отказа носителя или системы хранения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перерыва в питании или ошибки в программе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Типы восстановления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:   </w:t>
      </w:r>
    </w:p>
    <w:p>
      <w:pPr>
        <w:pStyle w:val="Normal.0"/>
        <w:spacing w:line="276" w:lineRule="auto"/>
        <w:ind w:left="567"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1)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Восстановление после аварии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позволяет не оставлять базу данных в несогласованном или непригодном к использованию состоянии при неожиданном прерывании транзакции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line="276" w:lineRule="auto"/>
        <w:ind w:left="567"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2)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Восстановление версии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– это возврат к предыдущей версии базы данных с помощью образа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созданного при резервном копировании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line="276" w:lineRule="auto"/>
        <w:ind w:left="567"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3)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Восстановление с повтором транзакций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можно использовать для повторного применения изменений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внесенных транзакциями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которые были приняты после резервного копирования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heading 2"/>
        <w:numPr>
          <w:ilvl w:val="1"/>
          <w:numId w:val="24"/>
        </w:numPr>
        <w:bidi w:val="0"/>
        <w:spacing w:before="20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Практическое выполнение</w:t>
      </w:r>
    </w:p>
    <w:p>
      <w:pPr>
        <w:pStyle w:val="heading 3"/>
        <w:numPr>
          <w:ilvl w:val="2"/>
          <w:numId w:val="18"/>
        </w:numPr>
        <w:bidi w:val="0"/>
        <w:spacing w:before="200" w:line="276" w:lineRule="auto"/>
        <w:ind w:right="0"/>
        <w:jc w:val="left"/>
        <w:rPr>
          <w:rFonts w:ascii="Times New Roman" w:hAnsi="Times New Roman"/>
          <w:b w:val="1"/>
          <w:bCs w:val="1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Определение объема базы данных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Есть несколько способов определить объем базы данных </w:t>
      </w:r>
      <w:r>
        <w:rPr>
          <w:rFonts w:ascii="Times New Roman" w:hAnsi="Times New Roman"/>
          <w:sz w:val="28"/>
          <w:szCs w:val="28"/>
          <w:rtl w:val="0"/>
          <w:lang w:val="ru-RU"/>
        </w:rPr>
        <w:t>Postgres: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Физический размер БД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помощи команды </w:t>
      </w:r>
      <w:r>
        <w:rPr>
          <w:rFonts w:ascii="Times New Roman" w:hAnsi="Times New Roman"/>
          <w:sz w:val="28"/>
          <w:szCs w:val="28"/>
          <w:rtl w:val="0"/>
          <w:lang w:val="ru-RU"/>
        </w:rPr>
        <w:t>du.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# du -hsx /var/lib/pgsql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Просмотр размера базы по имени БД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SELECT pg_database_size('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базы</w:t>
      </w:r>
      <w:r>
        <w:rPr>
          <w:rFonts w:ascii="Times New Roman" w:hAnsi="Times New Roman"/>
          <w:sz w:val="28"/>
          <w:szCs w:val="28"/>
          <w:rtl w:val="0"/>
          <w:lang w:val="en-US"/>
        </w:rPr>
        <w:t>');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Размер базы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15,63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МБ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Каков размер таблицы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только данные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>)?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>pg_relation_size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SELECT DISTINCT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table_name,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pg_relation_size(table_name) / 1024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FROM information_schema.columns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WHERE table_schema =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public'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Результат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представлен в КБ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underground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8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branch</w:t>
        <w:tab/>
        <w:t>8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train</w:t>
        <w:tab/>
        <w:t>440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branch_stats</w:t>
        <w:tab/>
        <w:t>56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station_stats</w:t>
        <w:tab/>
        <w:t>1160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carriage</w:t>
        <w:tab/>
        <w:t>2600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station</w:t>
        <w:tab/>
        <w:t>512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видно из приведенных выше пунктов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 определить как полный объем базы данных со служебными данными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исключительно размер чистых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 служебными данными понимаются индексы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различные настройки 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</w:p>
    <w:p>
      <w:pPr>
        <w:pStyle w:val="Default"/>
        <w:spacing w:before="240"/>
        <w:ind w:firstLine="567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7.3.2 </w:t>
      </w:r>
      <w:r>
        <w:rPr>
          <w:b w:val="1"/>
          <w:bCs w:val="1"/>
          <w:sz w:val="28"/>
          <w:szCs w:val="28"/>
          <w:rtl w:val="0"/>
          <w:lang w:val="ru-RU"/>
        </w:rPr>
        <w:t>Способы архивации данных</w:t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before="240" w:after="200" w:line="276" w:lineRule="auto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Резервное копирование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процесс создания копии данных на носителе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предназначенном для восстановления данных в оригинальном или новом месте их расположения в случае их повреждения или разрушения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before="240" w:line="276" w:lineRule="auto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Существует три основных способа резервного копирования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spacing w:after="240" w:line="276" w:lineRule="auto"/>
        <w:ind w:left="567"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1)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Полное резервное копирование </w:t>
      </w:r>
      <w:r>
        <w:rPr>
          <w:sz w:val="28"/>
          <w:szCs w:val="28"/>
          <w:rtl w:val="0"/>
          <w:lang w:val="ru-RU"/>
        </w:rPr>
        <w:t>– обычно затрагивает всю систему и все данные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Еженедельное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ежемесячное и ежеквартальное резервное копирование подразумевает создание полной копии всех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Обычно оно выполняется тогда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копирование большого объёма данных не влияет на работу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предотвращения большого объёма использованных ресурсов используют алгоритмы сжатия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сочетание этого вида с другими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дифференциальным или резервным копированием журнала транзакций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Полное резервное копирование незаменимо в случае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нужно подготовить резервную копию для быстрого восстановления системы с нуля</w:t>
      </w:r>
      <w:r>
        <w:rPr>
          <w:sz w:val="28"/>
          <w:szCs w:val="28"/>
          <w:rtl w:val="0"/>
          <w:lang w:val="ru-RU"/>
        </w:rPr>
        <w:t xml:space="preserve">.  </w:t>
      </w:r>
    </w:p>
    <w:p>
      <w:pPr>
        <w:pStyle w:val="Normal.0"/>
        <w:spacing w:after="240" w:line="276" w:lineRule="auto"/>
        <w:ind w:left="567" w:firstLine="567"/>
        <w:rPr>
          <w:rFonts w:ascii="Times New Roman" w:cs="Times New Roman" w:hAnsi="Times New Roman" w:eastAsia="Times New Roman"/>
          <w:sz w:val="28"/>
          <w:szCs w:val="28"/>
          <w:shd w:val="clear" w:color="auto" w:fill="ffff0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Резервное копирование журнала транзакций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в резервные копии журнала транзакций записываются все изменения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 такое резервное копирование выполняется в периоды между созданием полных резервных копий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Резервирование журнала транзакций сохраняет все изменения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произведённые с момента предыдущего резервирования журнала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предотвратить потерю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данный способ резервного копирования имеет смысл только при наличии полной резервной копии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after="240" w:line="276" w:lineRule="auto"/>
        <w:ind w:left="567"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3) </w:t>
      </w:r>
      <w:r>
        <w:rPr>
          <w:b w:val="1"/>
          <w:bCs w:val="1"/>
          <w:sz w:val="28"/>
          <w:szCs w:val="28"/>
          <w:rtl w:val="0"/>
          <w:lang w:val="ru-RU"/>
        </w:rPr>
        <w:t>Дифференциальное резервное копирование</w:t>
      </w:r>
      <w:r>
        <w:rPr>
          <w:sz w:val="28"/>
          <w:szCs w:val="28"/>
          <w:rtl w:val="0"/>
          <w:lang w:val="ru-RU"/>
        </w:rPr>
        <w:t xml:space="preserve"> – при дифференциальном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«разностном»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резервном копировании каждый файл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был изменен с момента последнего полного резервного копирования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копируется каждый раз заново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Дифференциальное копирование ускоряет процесс восстановления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Все копии файлов делаются в определенные моменты времени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важно при заражении вирусами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Default"/>
        <w:ind w:firstLine="567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7.3.5.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Выбор режима архивации </w:t>
      </w:r>
    </w:p>
    <w:p>
      <w:pPr>
        <w:pStyle w:val="Default"/>
        <w:spacing w:before="240" w:after="16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Поскольку 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 особенностей предметной области база данных не равномерно наполняется новыми записями в течение дня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утрата которых критична для системы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наиболее подходящей для БД рассматриваемой АИС «учета пассажиропотоков Московского метро» является смешанная стратегия резервирования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Default"/>
        <w:spacing w:before="240" w:after="16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– еженедельно необходимо производить полное резервное копирование БД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в наибольшей мере для этой цели подходит ночное время с воскресенья на понедельник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поскольку большинство пользователей АИС в этот момент спят пред началом рабочей недели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потому вероятная востребованность в АИС меньше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в другие ночи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Default"/>
        <w:spacing w:before="240" w:after="16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– каждую ночь необходимо производить разностное резервное копирование для повышения сохранности данных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даже если система откажет в середине или в конце недели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наличие разностных резервных копий позволит быстро восстановить её данные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так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и полное резервное копирование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разностное РК удобно будет проводить ночью – в </w:t>
      </w:r>
      <w:r>
        <w:rPr>
          <w:sz w:val="28"/>
          <w:szCs w:val="28"/>
          <w:rtl w:val="0"/>
          <w:lang w:val="ru-RU"/>
        </w:rPr>
        <w:t xml:space="preserve">04:00 </w:t>
      </w:r>
      <w:r>
        <w:rPr>
          <w:sz w:val="28"/>
          <w:szCs w:val="28"/>
          <w:rtl w:val="0"/>
          <w:lang w:val="ru-RU"/>
        </w:rPr>
        <w:t>утра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Default"/>
        <w:spacing w:before="24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– 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 небольшой интенсивности транзакций в БД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следует также раз в неделю производить резервное копирование журнала транзакций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наиболее подходящее для этого время – ночь с четверга на пятницу – на кануне выходных дней возрастает востребованность в метро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Default"/>
        <w:spacing w:before="24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Схема описанной выше смешанной стратегии резервного копирования представлена на рисунке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Default"/>
        <w:spacing w:before="240" w:line="276" w:lineRule="auto"/>
        <w:rPr>
          <w:b w:val="1"/>
          <w:bCs w:val="1"/>
          <w:i w:val="1"/>
          <w:i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</w:rPr>
        <w:drawing>
          <wp:inline distT="0" distB="0" distL="0" distR="0">
            <wp:extent cx="5930266" cy="2566036"/>
            <wp:effectExtent l="0" t="0" r="0" b="0"/>
            <wp:docPr id="1073741838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icture 2" descr="Picture 2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66" cy="2566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pacing w:before="240" w:line="276" w:lineRule="auto"/>
        <w:jc w:val="center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 xml:space="preserve">Рисунок </w:t>
      </w:r>
      <w:r>
        <w:rPr>
          <w:i w:val="1"/>
          <w:iCs w:val="1"/>
          <w:sz w:val="28"/>
          <w:szCs w:val="28"/>
          <w:rtl w:val="0"/>
          <w:lang w:val="ru-RU"/>
        </w:rPr>
        <w:t xml:space="preserve">13. </w:t>
      </w:r>
      <w:r>
        <w:rPr>
          <w:i w:val="1"/>
          <w:iCs w:val="1"/>
          <w:sz w:val="28"/>
          <w:szCs w:val="28"/>
          <w:rtl w:val="0"/>
          <w:lang w:val="ru-RU"/>
        </w:rPr>
        <w:t>Схема резервного копирования</w:t>
      </w:r>
    </w:p>
    <w:p>
      <w:pPr>
        <w:pStyle w:val="Default"/>
        <w:tabs>
          <w:tab w:val="left" w:pos="3510"/>
        </w:tabs>
        <w:spacing w:before="240" w:line="276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Достоинства этой стратегии резервного копирования базы данных заключаются в высокой надёжности и высокой скорости восстановления в случае сбоя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Разностные резервные копии позволяют восстановить данные быстрее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резервные копии ЖТ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они занимают меньше места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полные резервные копии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если разностные копии также будут повреждены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благодаря наличию резервных копий ЖТ можно будет избежать потери данных ценой более долгого восстановления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heading 1"/>
        <w:numPr>
          <w:ilvl w:val="0"/>
          <w:numId w:val="27"/>
        </w:numPr>
        <w:spacing w:before="240" w:after="160" w:line="259" w:lineRule="auto"/>
        <w:rPr>
          <w:lang w:val="ru-RU"/>
        </w:rPr>
      </w:pPr>
      <w:r>
        <w:rPr>
          <w:rtl w:val="0"/>
          <w:lang w:val="ru-RU"/>
        </w:rPr>
        <w:t>Регламент выполнения задач КП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План контроля выполнения задач КП по датам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приведены в табл</w:t>
      </w:r>
      <w:r>
        <w:rPr>
          <w:rFonts w:ascii="Times New Roman" w:hAnsi="Times New Roman"/>
          <w:sz w:val="28"/>
          <w:szCs w:val="28"/>
          <w:rtl w:val="0"/>
          <w:lang w:val="ru-RU"/>
        </w:rPr>
        <w:t>. 5.</w:t>
      </w:r>
    </w:p>
    <w:p>
      <w:pPr>
        <w:pStyle w:val="Default"/>
        <w:spacing w:line="276" w:lineRule="auto"/>
        <w:ind w:firstLine="708"/>
        <w:jc w:val="right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 xml:space="preserve">Таблица </w:t>
      </w:r>
      <w:r>
        <w:rPr>
          <w:i w:val="1"/>
          <w:iCs w:val="1"/>
          <w:sz w:val="28"/>
          <w:szCs w:val="28"/>
          <w:rtl w:val="0"/>
          <w:lang w:val="ru-RU"/>
        </w:rPr>
        <w:t>5.</w:t>
      </w:r>
    </w:p>
    <w:tbl>
      <w:tblPr>
        <w:tblW w:w="934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40"/>
        <w:gridCol w:w="709"/>
        <w:gridCol w:w="710"/>
        <w:gridCol w:w="708"/>
        <w:gridCol w:w="709"/>
        <w:gridCol w:w="710"/>
        <w:gridCol w:w="709"/>
        <w:gridCol w:w="657"/>
        <w:gridCol w:w="896"/>
      </w:tblGrid>
      <w:tr>
        <w:tblPrEx>
          <w:shd w:val="clear" w:color="auto" w:fill="d0ddef"/>
        </w:tblPrEx>
        <w:trPr>
          <w:trHeight w:val="435" w:hRule="atLeast"/>
        </w:trPr>
        <w:tc>
          <w:tcPr>
            <w:tcW w:type="dxa" w:w="3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Пункты задач КП 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1 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2 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3 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4 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5 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6 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7 </w:t>
            </w:r>
          </w:p>
        </w:tc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9-11 </w:t>
            </w:r>
          </w:p>
        </w:tc>
      </w:tr>
      <w:tr>
        <w:tblPrEx>
          <w:shd w:val="clear" w:color="auto" w:fill="d0ddef"/>
        </w:tblPrEx>
        <w:trPr>
          <w:trHeight w:val="638" w:hRule="atLeast"/>
        </w:trPr>
        <w:tc>
          <w:tcPr>
            <w:tcW w:type="dxa" w:w="3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Контролируемая неделя семестра 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2 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4 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6 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8 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10 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12 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13 </w:t>
            </w:r>
          </w:p>
        </w:tc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14 </w:t>
            </w:r>
          </w:p>
        </w:tc>
      </w:tr>
    </w:tbl>
    <w:p>
      <w:pPr>
        <w:pStyle w:val="Default"/>
        <w:widowControl w:val="0"/>
        <w:jc w:val="center"/>
        <w:rPr>
          <w:i w:val="1"/>
          <w:iCs w:val="1"/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spacing w:after="240"/>
        <w:ind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Критерии оценки в баллах приведены в табл</w:t>
      </w:r>
      <w:r>
        <w:rPr>
          <w:sz w:val="28"/>
          <w:szCs w:val="28"/>
          <w:rtl w:val="0"/>
          <w:lang w:val="ru-RU"/>
        </w:rPr>
        <w:t>. 6.</w:t>
      </w:r>
    </w:p>
    <w:p>
      <w:pPr>
        <w:pStyle w:val="Default"/>
        <w:spacing w:after="120"/>
        <w:jc w:val="right"/>
        <w:rPr>
          <w:i w:val="1"/>
          <w:iCs w:val="1"/>
          <w:sz w:val="28"/>
          <w:szCs w:val="28"/>
        </w:rPr>
      </w:pPr>
      <w:r>
        <w:rPr>
          <w:sz w:val="28"/>
          <w:szCs w:val="28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828675</wp:posOffset>
            </wp:positionH>
            <wp:positionV relativeFrom="line">
              <wp:posOffset>337185</wp:posOffset>
            </wp:positionV>
            <wp:extent cx="6283325" cy="3262630"/>
            <wp:effectExtent l="0" t="0" r="0" b="0"/>
            <wp:wrapThrough wrapText="bothSides" distL="57150" distR="5715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39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icture 2" descr="Picture 2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rcRect l="351" t="544" r="615" b="457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3262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sz w:val="28"/>
          <w:szCs w:val="28"/>
          <w:rtl w:val="0"/>
          <w:lang w:val="ru-RU"/>
        </w:rPr>
        <w:t xml:space="preserve">Таблица </w:t>
      </w:r>
      <w:r>
        <w:rPr>
          <w:i w:val="1"/>
          <w:iCs w:val="1"/>
          <w:sz w:val="28"/>
          <w:szCs w:val="28"/>
          <w:rtl w:val="0"/>
          <w:lang w:val="ru-RU"/>
        </w:rPr>
        <w:t>6.</w:t>
      </w:r>
    </w:p>
    <w:p>
      <w:pPr>
        <w:pStyle w:val="Normal.0"/>
        <w:spacing w:before="240" w:line="276" w:lineRule="auto"/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Итоговое значение суммы баллов по КП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9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ниже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неудовлетворительно</w:t>
      </w:r>
    </w:p>
    <w:p>
      <w:pPr>
        <w:pStyle w:val="List Paragraph"/>
        <w:numPr>
          <w:ilvl w:val="0"/>
          <w:numId w:val="29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57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−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удовлетворительно</w:t>
      </w:r>
    </w:p>
    <w:p>
      <w:pPr>
        <w:pStyle w:val="List Paragraph"/>
        <w:numPr>
          <w:ilvl w:val="0"/>
          <w:numId w:val="29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71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−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хорошо</w:t>
      </w:r>
    </w:p>
    <w:p>
      <w:pPr>
        <w:pStyle w:val="List Paragraph"/>
        <w:numPr>
          <w:ilvl w:val="0"/>
          <w:numId w:val="29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85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−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отлично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spacing w:line="240" w:lineRule="auto"/>
        <w:ind w:left="284" w:hanging="284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9.</w:t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Требования к предоставляемой информации ДЗ студентом</w:t>
      </w:r>
    </w:p>
    <w:p>
      <w:pPr>
        <w:pStyle w:val="List Paragraph"/>
        <w:spacing w:after="0" w:line="276" w:lineRule="auto"/>
        <w:ind w:left="0" w:firstLine="426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Структурная схема клиент серверной архитектуры 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*.vsd </w:t>
      </w:r>
    </w:p>
    <w:p>
      <w:pPr>
        <w:pStyle w:val="List Paragraph"/>
        <w:spacing w:after="0" w:line="276" w:lineRule="auto"/>
        <w:ind w:left="0" w:firstLine="426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Вычисления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проводимые в табл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.1-4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Excel *.xls </w:t>
      </w:r>
    </w:p>
    <w:p>
      <w:pPr>
        <w:pStyle w:val="List Paragraph"/>
        <w:spacing w:after="0" w:line="276" w:lineRule="auto"/>
        <w:ind w:left="0" w:firstLine="426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3.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Диаграмма бизнес процесса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BPMN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Visio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*.vsd </w:t>
      </w:r>
    </w:p>
    <w:p>
      <w:pPr>
        <w:pStyle w:val="List Paragraph"/>
        <w:spacing w:after="0" w:line="276" w:lineRule="auto"/>
        <w:ind w:left="0" w:firstLine="426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4.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Исходная база данных АИС в </w:t>
      </w:r>
      <w:r>
        <w:rPr>
          <w:rFonts w:ascii="Times New Roman" w:hAnsi="Times New Roman"/>
          <w:sz w:val="28"/>
          <w:szCs w:val="28"/>
          <w:rtl w:val="0"/>
          <w:lang w:val="ru-RU"/>
        </w:rPr>
        <w:t>PostgresQL *.</w:t>
      </w:r>
      <w:r>
        <w:rPr>
          <w:rFonts w:ascii="Times New Roman" w:hAnsi="Times New Roman"/>
          <w:sz w:val="28"/>
          <w:szCs w:val="28"/>
          <w:rtl w:val="0"/>
          <w:lang w:val="en-US"/>
        </w:rPr>
        <w:t>db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List Paragraph"/>
        <w:spacing w:after="0" w:line="276" w:lineRule="auto"/>
        <w:ind w:left="0" w:firstLine="426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5.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Даталогическая модель исходной базы данных АИС 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*.JPEG </w:t>
      </w:r>
    </w:p>
    <w:p>
      <w:pPr>
        <w:pStyle w:val="List Paragraph"/>
        <w:spacing w:after="0" w:line="276" w:lineRule="auto"/>
        <w:ind w:left="0" w:firstLine="426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6.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База данных АИС в </w:t>
      </w:r>
      <w:r>
        <w:rPr>
          <w:rFonts w:ascii="Times New Roman" w:hAnsi="Times New Roman"/>
          <w:sz w:val="28"/>
          <w:szCs w:val="28"/>
          <w:rtl w:val="0"/>
          <w:lang w:val="en-US"/>
        </w:rPr>
        <w:t>Excel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формате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*.</w:t>
      </w:r>
      <w:r>
        <w:rPr>
          <w:rFonts w:ascii="Times New Roman" w:hAnsi="Times New Roman"/>
          <w:sz w:val="28"/>
          <w:szCs w:val="28"/>
          <w:rtl w:val="0"/>
          <w:lang w:val="en-US"/>
        </w:rPr>
        <w:t>xls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List Paragraph"/>
        <w:spacing w:after="0" w:line="276" w:lineRule="auto"/>
        <w:ind w:left="0" w:firstLine="426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8.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Диаграммы визуализации данных 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>*.JPEG</w:t>
      </w:r>
    </w:p>
    <w:p>
      <w:pPr>
        <w:pStyle w:val="List Paragraph"/>
        <w:spacing w:after="360" w:line="276" w:lineRule="auto"/>
        <w:ind w:left="0" w:firstLine="425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9.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Диаграммы архивации базы данных 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Visio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*.vsd </w:t>
      </w:r>
    </w:p>
    <w:p>
      <w:pPr>
        <w:pStyle w:val="List Paragraph"/>
        <w:numPr>
          <w:ilvl w:val="0"/>
          <w:numId w:val="3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Заключение</w:t>
      </w:r>
    </w:p>
    <w:p>
      <w:pPr>
        <w:pStyle w:val="List Paragraph"/>
        <w:spacing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выполнения курсовой работы были достигнуты следующие результаты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Спроектирована сетевая архитектура АИС «учета пассажиропотоков Московского метро»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Осуществлён выбор оборудования и операционных систем для серверной стороны АИС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Разработана модель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процесса АИС «учета пассажиропотоков Московского метро»в нотации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BPMN,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приведена её графическая схема и словесное описание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Проведён количественный анализ информации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используемой в АИС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основе предположительных оценок и знаний о хранении данных в ЭВМ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основе полученной информации выбран режим архивации для базы данных АИС «учета пассажиропотоков Московского метро»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Построена даталогическая модель БД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база данных заполнена тестовыми записями в количестве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достаточном для анализа в среде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аналитики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Данные АИС «учета пассажиропотоков Московского метро» визуализированы средствами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Excel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удобном для восприятия и информативном виде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 w:line="240" w:lineRule="auto"/>
        <w:ind w:left="0"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numPr>
          <w:ilvl w:val="0"/>
          <w:numId w:val="33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Список литературы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Тоноян 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Черненький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Балдин 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Информационная управляющая система МГТУ 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Баумана «Электронный Университет»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МГТУ 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Баумана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2009. -376 c. 304-325.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Введение в современные мейнфреймы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zOS/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Эбберс 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Брайен 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Огден Б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IBM Redbooks, 2007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.- 635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мэйнфреймов к облакам</w:t>
      </w:r>
      <w:r>
        <w:rPr>
          <w:rFonts w:ascii="Times New Roman" w:hAnsi="Times New Roman"/>
          <w:sz w:val="28"/>
          <w:szCs w:val="28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ru-RU"/>
        </w:rPr>
        <w:t>]/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http://www.osp.ru/os/2010/06/13003731/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Загл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экрана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4) BPMN Modeling and Reference Guide/ Stephen A. White, Derek Miers - Future Strategies Inc., 2008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- 226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Тоноян 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Балдин 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Елисеев 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«Методика модернизации стандартных модулей типовой конфигурации на базе технологической платформы «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Предприятие </w:t>
      </w:r>
      <w:r>
        <w:rPr>
          <w:rFonts w:ascii="Times New Roman" w:hAnsi="Times New Roman"/>
          <w:sz w:val="28"/>
          <w:szCs w:val="28"/>
          <w:rtl w:val="0"/>
          <w:lang w:val="ru-RU"/>
        </w:rPr>
        <w:t>8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 с минимальными доработками»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Наука и образование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МГТУ 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Баумана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08,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август </w:t>
      </w:r>
      <w:r>
        <w:rPr>
          <w:rFonts w:ascii="Times New Roman" w:hAnsi="Times New Roman"/>
          <w:sz w:val="28"/>
          <w:szCs w:val="28"/>
          <w:rtl w:val="0"/>
          <w:lang w:val="ru-RU"/>
        </w:rPr>
        <w:t>2012 URL: http://technomag.edu.ru/.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Тоноян 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«Супер ЭВМ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мэйнфрейм»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Методическое указание по выполнению лабораторных работ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МГТУ 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Баумана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2013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7) 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Радченко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Хрусталева 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Предприятие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8.2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Практическое пособие разработчика 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Паблишинг»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СПБ</w:t>
      </w:r>
      <w:r>
        <w:rPr>
          <w:rFonts w:ascii="Times New Roman" w:hAnsi="Times New Roman"/>
          <w:sz w:val="28"/>
          <w:szCs w:val="28"/>
          <w:rtl w:val="0"/>
          <w:lang w:val="ru-RU"/>
        </w:rPr>
        <w:t>. 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Питер </w:t>
      </w:r>
      <w:r>
        <w:rPr>
          <w:rFonts w:ascii="Times New Roman" w:hAnsi="Times New Roman"/>
          <w:sz w:val="28"/>
          <w:szCs w:val="28"/>
          <w:rtl w:val="0"/>
          <w:lang w:val="ru-RU"/>
        </w:rPr>
        <w:t>2009.-613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Быстрый старт для серверов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DB2 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ru-RU"/>
        </w:rPr>
        <w:t>]/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ftp://ftp.software.ibm.com/ps/products/db2/info/vr9/pdf/let..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Загл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экрана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 w:line="276" w:lineRule="auto"/>
        <w:ind w:left="0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Начало работы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DB2 Express 9.7/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Рауль Ф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Чон – 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Москва</w:t>
      </w:r>
      <w:r>
        <w:rPr>
          <w:rFonts w:ascii="Times New Roman" w:hAnsi="Times New Roman"/>
          <w:sz w:val="28"/>
          <w:szCs w:val="28"/>
          <w:rtl w:val="0"/>
          <w:lang w:val="ru-RU"/>
        </w:rPr>
        <w:t>, 2010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269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 w:line="276" w:lineRule="auto"/>
        <w:ind w:left="0" w:firstLine="567"/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Официальный сайт компании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IBM[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ru-RU"/>
        </w:rPr>
        <w:t>]/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IBM.com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Загл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экрана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17"/>
      <w:pgSz w:w="11900" w:h="16840" w:orient="portrait"/>
      <w:pgMar w:top="709" w:right="851" w:bottom="709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134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434" w:hanging="8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794" w:hanging="12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794" w:hanging="12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154" w:hanging="158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154" w:hanging="158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514" w:hanging="194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2874" w:hanging="23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decimal"/>
      <w:suff w:val="tab"/>
      <w:lvlText w:val="%1)"/>
      <w:lvlJc w:val="left"/>
      <w:pPr>
        <w:tabs>
          <w:tab w:val="num" w:pos="1416"/>
        </w:tabs>
        <w:ind w:left="567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287" w:firstLine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856"/>
        </w:tabs>
        <w:ind w:left="2007" w:firstLine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727" w:firstLine="4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447" w:firstLine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016"/>
        </w:tabs>
        <w:ind w:left="4167" w:firstLine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36"/>
        </w:tabs>
        <w:ind w:left="4887" w:firstLine="4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6"/>
        </w:tabs>
        <w:ind w:left="5607" w:firstLine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176"/>
        </w:tabs>
        <w:ind w:left="6327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4"/>
  </w:abstractNum>
  <w:abstractNum w:abstractNumId="5">
    <w:multiLevelType w:val="hybridMultilevel"/>
    <w:styleLink w:val="Импортированный стиль 4"/>
    <w:lvl w:ilvl="0">
      <w:start w:val="1"/>
      <w:numFmt w:val="decimal"/>
      <w:suff w:val="tab"/>
      <w:lvlText w:val="%1)"/>
      <w:lvlJc w:val="left"/>
      <w:pPr>
        <w:tabs>
          <w:tab w:val="num" w:pos="1416"/>
        </w:tabs>
        <w:ind w:left="567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287" w:firstLine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856"/>
        </w:tabs>
        <w:ind w:left="2007" w:firstLine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727" w:firstLine="4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447" w:firstLine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016"/>
        </w:tabs>
        <w:ind w:left="4167" w:firstLine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36"/>
        </w:tabs>
        <w:ind w:left="4887" w:firstLine="4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6"/>
        </w:tabs>
        <w:ind w:left="5607" w:firstLine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176"/>
        </w:tabs>
        <w:ind w:left="6327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decimal"/>
      <w:suff w:val="tab"/>
      <w:lvlText w:val="%1)"/>
      <w:lvlJc w:val="left"/>
      <w:pPr>
        <w:tabs>
          <w:tab w:val="num" w:pos="1416"/>
        </w:tabs>
        <w:ind w:left="567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287" w:firstLine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856"/>
        </w:tabs>
        <w:ind w:left="2007" w:firstLine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727" w:firstLine="4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447" w:firstLine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016"/>
        </w:tabs>
        <w:ind w:left="4167" w:firstLine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36"/>
        </w:tabs>
        <w:ind w:left="4887" w:firstLine="4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6"/>
        </w:tabs>
        <w:ind w:left="5607" w:firstLine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176"/>
        </w:tabs>
        <w:ind w:left="6327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6"/>
  </w:abstractNum>
  <w:abstractNum w:abstractNumId="9">
    <w:multiLevelType w:val="hybridMultilevel"/>
    <w:styleLink w:val="Импортированный стиль 6"/>
    <w:lvl w:ilvl="0">
      <w:start w:val="1"/>
      <w:numFmt w:val="bullet"/>
      <w:suff w:val="tab"/>
      <w:lvlText w:val="·"/>
      <w:lvlJc w:val="left"/>
      <w:pPr>
        <w:ind w:left="79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5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1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7"/>
  </w:abstractNum>
  <w:abstractNum w:abstractNumId="11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44" w:hanging="6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644" w:hanging="6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004" w:hanging="10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4" w:hanging="10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364" w:hanging="13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364" w:hanging="13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724" w:hanging="17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724" w:hanging="17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8"/>
  </w:abstractNum>
  <w:abstractNum w:abstractNumId="13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4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34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2203" w:hanging="9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2912" w:hanging="9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3981" w:hanging="128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4690" w:hanging="128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5759" w:hanging="164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6828" w:hanging="20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9"/>
  </w:abstractNum>
  <w:abstractNum w:abstractNumId="15">
    <w:multiLevelType w:val="hybridMultilevel"/>
    <w:styleLink w:val="Импортированный стиль 9"/>
    <w:lvl w:ilvl="0">
      <w:start w:val="1"/>
      <w:numFmt w:val="decimal"/>
      <w:suff w:val="tab"/>
      <w:lvlText w:val="%1)"/>
      <w:lvlJc w:val="left"/>
      <w:pPr>
        <w:tabs>
          <w:tab w:val="num" w:pos="1416"/>
        </w:tabs>
        <w:ind w:left="567" w:firstLine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287" w:firstLine="5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007" w:firstLine="6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727" w:firstLine="6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447" w:firstLine="6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167" w:firstLine="6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887" w:firstLine="6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607" w:firstLine="6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6327" w:firstLine="7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10"/>
  </w:abstractNum>
  <w:abstractNum w:abstractNumId="17">
    <w:multiLevelType w:val="hybridMultilevel"/>
    <w:styleLink w:val="Импортированный стиль 10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567" w:firstLine="56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36"/>
        </w:tabs>
        <w:ind w:left="1287" w:firstLine="57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56"/>
        </w:tabs>
        <w:ind w:left="2007" w:firstLine="59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76"/>
        </w:tabs>
        <w:ind w:left="2727" w:firstLine="60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96"/>
        </w:tabs>
        <w:ind w:left="3447" w:firstLine="6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16"/>
        </w:tabs>
        <w:ind w:left="4167" w:firstLine="6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36"/>
        </w:tabs>
        <w:ind w:left="4887" w:firstLine="63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56"/>
        </w:tabs>
        <w:ind w:left="5607" w:firstLine="6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176"/>
        </w:tabs>
        <w:ind w:left="6327" w:hanging="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1"/>
  </w:abstractNum>
  <w:abstractNum w:abstractNumId="19">
    <w:multiLevelType w:val="hybridMultilevel"/>
    <w:styleLink w:val="Импортированный стиль 1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2"/>
  </w:abstractNum>
  <w:abstractNum w:abstractNumId="21">
    <w:multiLevelType w:val="hybridMultilevel"/>
    <w:styleLink w:val="Импортированный стиль 12"/>
    <w:lvl w:ilvl="0">
      <w:start w:val="1"/>
      <w:numFmt w:val="decimal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3"/>
  </w:abstractNum>
  <w:abstractNum w:abstractNumId="23">
    <w:multiLevelType w:val="hybridMultilevel"/>
    <w:styleLink w:val="Импортированный стиль 13"/>
    <w:lvl w:ilvl="0">
      <w:start w:val="1"/>
      <w:numFmt w:val="decimal"/>
      <w:suff w:val="tab"/>
      <w:lvlText w:val="%1."/>
      <w:lvlJc w:val="left"/>
      <w:pPr>
        <w:tabs>
          <w:tab w:val="left" w:pos="426"/>
        </w:tabs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6"/>
        </w:tabs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6"/>
        </w:tabs>
        <w:ind w:left="1724" w:hanging="2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6"/>
        </w:tabs>
        <w:ind w:left="24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6"/>
        </w:tabs>
        <w:ind w:left="31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6"/>
        </w:tabs>
        <w:ind w:left="3884" w:hanging="2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6"/>
        </w:tabs>
        <w:ind w:left="46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6"/>
        </w:tabs>
        <w:ind w:left="53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6"/>
        </w:tabs>
        <w:ind w:left="6044" w:hanging="2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1416"/>
          </w:tabs>
          <w:ind w:left="567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136"/>
          </w:tabs>
          <w:ind w:left="1287" w:firstLine="4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856"/>
          </w:tabs>
          <w:ind w:left="2007" w:firstLine="4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576"/>
          </w:tabs>
          <w:ind w:left="2727" w:firstLine="4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296"/>
          </w:tabs>
          <w:ind w:left="3447" w:firstLine="4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016"/>
          </w:tabs>
          <w:ind w:left="4167" w:firstLine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736"/>
          </w:tabs>
          <w:ind w:left="4887" w:firstLine="4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456"/>
          </w:tabs>
          <w:ind w:left="5607" w:firstLine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176"/>
          </w:tabs>
          <w:ind w:left="6327" w:firstLine="5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0"/>
    <w:lvlOverride w:ilvl="0">
      <w:startOverride w:val="3"/>
    </w:lvlOverride>
  </w:num>
  <w:num w:numId="13">
    <w:abstractNumId w:val="11"/>
  </w:num>
  <w:num w:numId="14">
    <w:abstractNumId w:val="10"/>
  </w:num>
  <w:num w:numId="15">
    <w:abstractNumId w:val="10"/>
    <w:lvlOverride w:ilvl="0">
      <w:startOverride w:val="6"/>
    </w:lvlOverride>
  </w:num>
  <w:num w:numId="16">
    <w:abstractNumId w:val="10"/>
    <w:lvlOverride w:ilvl="0">
      <w:startOverride w:val="7"/>
    </w:lvlOverride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14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1416"/>
          </w:tabs>
          <w:ind w:left="567" w:firstLine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136"/>
          </w:tabs>
          <w:ind w:left="1287" w:firstLine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856"/>
          </w:tabs>
          <w:ind w:left="2007" w:firstLine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576"/>
          </w:tabs>
          <w:ind w:left="2727" w:firstLine="4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296"/>
          </w:tabs>
          <w:ind w:left="3447" w:firstLine="4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016"/>
          </w:tabs>
          <w:ind w:left="4167" w:firstLine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736"/>
          </w:tabs>
          <w:ind w:left="4887" w:firstLine="4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456"/>
          </w:tabs>
          <w:ind w:left="5607" w:firstLine="5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176"/>
          </w:tabs>
          <w:ind w:left="6327" w:firstLine="5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7"/>
  </w:num>
  <w:num w:numId="23">
    <w:abstractNumId w:val="16"/>
  </w:num>
  <w:num w:numId="24">
    <w:abstractNumId w:val="12"/>
    <w:lvlOverride w:ilvl="1">
      <w:startOverride w:val="3"/>
    </w:lvlOverride>
  </w:num>
  <w:num w:numId="25">
    <w:abstractNumId w:val="19"/>
  </w:num>
  <w:num w:numId="26">
    <w:abstractNumId w:val="18"/>
  </w:num>
  <w:num w:numId="27">
    <w:abstractNumId w:val="10"/>
    <w:lvlOverride w:ilvl="0">
      <w:startOverride w:val="8"/>
    </w:lvlOverride>
  </w:num>
  <w:num w:numId="28">
    <w:abstractNumId w:val="21"/>
  </w:num>
  <w:num w:numId="29">
    <w:abstractNumId w:val="20"/>
  </w:num>
  <w:num w:numId="30">
    <w:abstractNumId w:val="23"/>
  </w:num>
  <w:num w:numId="31">
    <w:abstractNumId w:val="22"/>
  </w:num>
  <w:num w:numId="32">
    <w:abstractNumId w:val="22"/>
    <w:lvlOverride w:ilvl="0">
      <w:startOverride w:val="10"/>
    </w:lvlOverride>
  </w:num>
  <w:num w:numId="33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ind w:left="567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3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3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3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character" w:styleId="Ссылка">
    <w:name w:val="Ссылка"/>
    <w:rPr>
      <w:color w:val="0000ff"/>
      <w:u w:val="single" w:color="0000ff"/>
    </w:rPr>
  </w:style>
  <w:style w:type="character" w:styleId="Hyperlink.0">
    <w:name w:val="Hyperlink.0"/>
    <w:basedOn w:val="Ссылка"/>
    <w:next w:val="Hyperlink.0"/>
    <w:rPr>
      <w:rFonts w:ascii="Times New Roman" w:cs="Times New Roman" w:hAnsi="Times New Roman" w:eastAsia="Times New Roman"/>
      <w:color w:val="000000"/>
      <w:sz w:val="28"/>
      <w:szCs w:val="28"/>
      <w:u w:color="000000"/>
      <w:shd w:val="clear" w:color="auto" w:fill="ffffff"/>
    </w:rPr>
  </w:style>
  <w:style w:type="numbering" w:styleId="Импортированный стиль 3">
    <w:name w:val="Импортированный стиль 3"/>
    <w:pPr>
      <w:numPr>
        <w:numId w:val="3"/>
      </w:numPr>
    </w:pPr>
  </w:style>
  <w:style w:type="numbering" w:styleId="Импортированный стиль 4">
    <w:name w:val="Импортированный стиль 4"/>
    <w:pPr>
      <w:numPr>
        <w:numId w:val="5"/>
      </w:numPr>
    </w:pPr>
  </w:style>
  <w:style w:type="numbering" w:styleId="Импортированный стиль 5">
    <w:name w:val="Импортированный стиль 5"/>
    <w:pPr>
      <w:numPr>
        <w:numId w:val="7"/>
      </w:numPr>
    </w:pPr>
  </w:style>
  <w:style w:type="numbering" w:styleId="Импортированный стиль 6">
    <w:name w:val="Импортированный стиль 6"/>
    <w:pPr>
      <w:numPr>
        <w:numId w:val="10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7">
    <w:name w:val="Импортированный стиль 7"/>
    <w:pPr>
      <w:numPr>
        <w:numId w:val="13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ru-RU"/>
    </w:rPr>
  </w:style>
  <w:style w:type="numbering" w:styleId="Импортированный стиль 8">
    <w:name w:val="Импортированный стиль 8"/>
    <w:pPr>
      <w:numPr>
        <w:numId w:val="17"/>
      </w:numPr>
    </w:pPr>
  </w:style>
  <w:style w:type="numbering" w:styleId="Импортированный стиль 9">
    <w:name w:val="Импортированный стиль 9"/>
    <w:pPr>
      <w:numPr>
        <w:numId w:val="19"/>
      </w:numPr>
    </w:pPr>
  </w:style>
  <w:style w:type="paragraph" w:styleId="Colorful List - Accent 11">
    <w:name w:val="Colorful List - Accent 11"/>
    <w:next w:val="Colorful List - Accent 1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0">
    <w:name w:val="Импортированный стиль 10"/>
    <w:pPr>
      <w:numPr>
        <w:numId w:val="22"/>
      </w:numPr>
    </w:p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vertAlign w:val="baseline"/>
      <w:lang w:val="ru-RU"/>
    </w:rPr>
  </w:style>
  <w:style w:type="numbering" w:styleId="Импортированный стиль 11">
    <w:name w:val="Импортированный стиль 11"/>
    <w:pPr>
      <w:numPr>
        <w:numId w:val="25"/>
      </w:numPr>
    </w:pPr>
  </w:style>
  <w:style w:type="numbering" w:styleId="Импортированный стиль 12">
    <w:name w:val="Импортированный стиль 12"/>
    <w:pPr>
      <w:numPr>
        <w:numId w:val="28"/>
      </w:numPr>
    </w:pPr>
  </w:style>
  <w:style w:type="numbering" w:styleId="Импортированный стиль 13">
    <w:name w:val="Импортированный стиль 13"/>
    <w:pPr>
      <w:numPr>
        <w:numId w:val="3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header" Target="header2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3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