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Words frequently found moving company reviews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Staff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Helpful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Friendly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Quick Delivery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Professional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Best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Clean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Based on 1240 Reviews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8"/>
                <c:pt idx="0">
                  <c:v>Experience</c:v>
                </c:pt>
                <c:pt idx="1">
                  <c:v>Staff</c:v>
                </c:pt>
                <c:pt idx="2">
                  <c:v>Helpful</c:v>
                </c:pt>
                <c:pt idx="3">
                  <c:v>Friendly</c:v>
                </c:pt>
                <c:pt idx="4">
                  <c:v>Quick Delivery</c:v>
                </c:pt>
                <c:pt idx="5">
                  <c:v>Professional</c:v>
                </c:pt>
                <c:pt idx="6">
                  <c:v>Best</c:v>
                </c:pt>
                <c:pt idx="7">
                  <c:v>Clean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147</c:v>
                </c:pt>
                <c:pt idx="1">
                  <c:v>140</c:v>
                </c:pt>
                <c:pt idx="2">
                  <c:v>130</c:v>
                </c:pt>
                <c:pt idx="3">
                  <c:v>122</c:v>
                </c:pt>
                <c:pt idx="4">
                  <c:v>122</c:v>
                </c:pt>
                <c:pt idx="5">
                  <c:v>121</c:v>
                </c:pt>
                <c:pt idx="6">
                  <c:v>87</c:v>
                </c:pt>
                <c:pt idx="7">
                  <c:v>82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1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8"/>
                <c:pt idx="0">
                  <c:v>Experience</c:v>
                </c:pt>
                <c:pt idx="1">
                  <c:v>Staff</c:v>
                </c:pt>
                <c:pt idx="2">
                  <c:v>Helpful</c:v>
                </c:pt>
                <c:pt idx="3">
                  <c:v>Friendly</c:v>
                </c:pt>
                <c:pt idx="4">
                  <c:v>Quick Delivery</c:v>
                </c:pt>
                <c:pt idx="5">
                  <c:v>Professional</c:v>
                </c:pt>
                <c:pt idx="6">
                  <c:v>Best</c:v>
                </c:pt>
                <c:pt idx="7">
                  <c:v>Clean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Pt>
            <c:idx val="3"/>
            <c:invertIfNegative val="0"/>
            <c:spPr>
              <a:solidFill>
                <a:srgbClr val="ffd320"/>
              </a:solidFill>
              <a:ln>
                <a:noFill/>
              </a:ln>
            </c:spPr>
          </c:dPt>
          <c:dLbls>
            <c:dLbl>
              <c:idx val="3"/>
              <c:txPr>
                <a:bodyPr/>
                <a:lstStyle/>
                <a:p>
                  <a:pPr>
                    <a:defRPr b="0" sz="1000" spc="-1" strike="noStrike">
                      <a:latin typeface="Arial"/>
                    </a:defRPr>
                  </a:pPr>
                </a:p>
              </c:txPr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8"/>
                <c:pt idx="0">
                  <c:v>Experience</c:v>
                </c:pt>
                <c:pt idx="1">
                  <c:v>Staff</c:v>
                </c:pt>
                <c:pt idx="2">
                  <c:v>Helpful</c:v>
                </c:pt>
                <c:pt idx="3">
                  <c:v>Friendly</c:v>
                </c:pt>
                <c:pt idx="4">
                  <c:v>Quick Delivery</c:v>
                </c:pt>
                <c:pt idx="5">
                  <c:v>Professional</c:v>
                </c:pt>
                <c:pt idx="6">
                  <c:v>Best</c:v>
                </c:pt>
                <c:pt idx="7">
                  <c:v>Clean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gapWidth val="100"/>
        <c:overlap val="0"/>
        <c:axId val="22397651"/>
        <c:axId val="48757881"/>
      </c:barChart>
      <c:catAx>
        <c:axId val="22397651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Word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8757881"/>
        <c:crosses val="autoZero"/>
        <c:auto val="1"/>
        <c:lblAlgn val="ctr"/>
        <c:lblOffset val="100"/>
        <c:noMultiLvlLbl val="0"/>
      </c:catAx>
      <c:valAx>
        <c:axId val="4875788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Frequency of Word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2397651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23</Words>
  <Characters>112</Characters>
  <CharactersWithSpaces>118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2020-10-01T21:50:23Z</dcterms:created>
  <dc:creator/>
  <dc:description/>
  <dc:language>en-US</dc:language>
  <cp:lastModifiedBy/>
  <dcterms:modified xsi:type="dcterms:W3CDTF">2020-10-01T22:03:54Z</dcterms:modified>
  <cp:revision>1</cp:revision>
  <dc:subject/>
  <dc:title/>
</cp:coreProperties>
</file>