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DCBEE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docker ps 和 docker compose ps 区别</w:t>
      </w:r>
    </w:p>
    <w:p w14:paraId="3DEBC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docker ps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列出了docker引擎中所有正在运行的容器。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docker compose ps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</w:rPr>
        <w:t>列出了与docker compose文件中声明的映像相关的容器。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docker compose ps的结果是docker ps结果的一个子集。</w:t>
      </w:r>
    </w:p>
    <w:p w14:paraId="63FA04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 w14:paraId="5C27B92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清理无用资源占用</w:t>
      </w:r>
    </w:p>
    <w:p w14:paraId="77DE4DB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基本用法</w:t>
      </w:r>
      <w:bookmarkStart w:id="0" w:name="_GoBack"/>
      <w:bookmarkEnd w:id="0"/>
    </w:p>
    <w:p w14:paraId="238B7E7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docker system prune</w:t>
      </w:r>
    </w:p>
    <w:p w14:paraId="1E32CE0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更彻底的清理（包括未被任何容器使用的镜像）</w:t>
      </w:r>
    </w:p>
    <w:p w14:paraId="3A28734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docker system prune -a</w:t>
      </w:r>
    </w:p>
    <w:p w14:paraId="6FD88CB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包含数据卷的清理</w:t>
      </w:r>
    </w:p>
    <w:p w14:paraId="609EA3A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docker system prune -a -v</w:t>
      </w:r>
    </w:p>
    <w:p w14:paraId="7038A474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9D8BC"/>
    <w:multiLevelType w:val="singleLevel"/>
    <w:tmpl w:val="0479D8BC"/>
    <w:lvl w:ilvl="0" w:tentative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kNzkxYTI0ZjMwZTkzNTYwY2E3YWQ0NGE1NWEwZDcifQ=="/>
  </w:docVars>
  <w:rsids>
    <w:rsidRoot w:val="00000000"/>
    <w:rsid w:val="5F720811"/>
    <w:rsid w:val="66E5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137</Characters>
  <Lines>0</Lines>
  <Paragraphs>0</Paragraphs>
  <TotalTime>2</TotalTime>
  <ScaleCrop>false</ScaleCrop>
  <LinksUpToDate>false</LinksUpToDate>
  <CharactersWithSpaces>150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2024-10-10T07:16:00Z</dcterms:created>
  <dc:creator>Administrator</dc:creator>
  <cp:lastModifiedBy>黄艺洋</cp:lastModifiedBy>
  <dcterms:modified xsi:type="dcterms:W3CDTF">2024-10-12T03:36:03Z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E83D6DFE0F934B51A22D2C12E9FF7DAF_12</vt:lpwstr>
  </property>
</Properties>
</file>