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TUCKED WITHIN ~3” OF THE NAVIGATOR — see the note below; if I string them out, an arrival that lands &gt;12” from the Navigator can still be 9” from a forward Sister and make the 28% charge into them. Immolator + melta half central-back. Warglaive forward-right, ready to run at E and his home. Navigator on home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Cover, Hidden and detection range (13.08–13.11).</w:t>
      </w:r>
    </w:p>
    <w:p>
      <w:pPr>
        <w:spacing w:after="80"/>
      </w:pPr>
      <w:r>
        <w:rPr>
          <w:b w:val="0"/>
          <w:i w:val="0"/>
          <w:sz w:val="20"/>
        </w:rPr>
        <w:t>Benefit of Cover (13.08, −1 to hit) applies if EITHER every model is INFANTRY/BEASTS/SWARM in a terrain area, OR every model is not fully visible behind intervening terrain. On a dense GW board almost every shot is affected:</w:t>
      </w:r>
    </w:p>
    <w:p>
      <w:pPr>
        <w:pStyle w:val="ListBullet"/>
        <w:spacing w:after="40"/>
      </w:pPr>
      <w:r>
        <w:t>MY Knights get cover EASILY — via the second condition. A Towering Knight can be seen/targeted over terrain, but the ruin WALLS clip its silhouette so it’s ‘not fully visible’ → benefit of cover (−1 to his hits). Wonky, but true. So his post-Sternguard alpha into an Oathed Castellan (~17 at full BS) is a −1 affair, and Rotate Ion Shields (4++) blunts the AP too → ~13. A 28-wound hull shrugs it. NOTE: Plunging Fire (Towering +1 BS, 22.05) only helps within 12" — irrelevant to my back-line guns.</w:t>
      </w:r>
    </w:p>
    <w:p>
      <w:pPr>
        <w:pStyle w:val="ListBullet"/>
        <w:spacing w:after="40"/>
      </w:pPr>
      <w:r>
        <w:t>HIS infantry get cover just by being in a terrain area → −1 into them. I cancel it with the two Castellans (Dominus Foebreakers = +1 to hit units in terrain) and the Immolator’s Purge &amp; Cleanse (strips cover off one massed-fire target/turn — Sternguard T1); Crusader/Helverins point at stripped or open units.</w:t>
      </w:r>
    </w:p>
    <w:p>
      <w:pPr>
        <w:pStyle w:val="ListBullet"/>
        <w:spacing w:after="40"/>
      </w:pPr>
      <w:r>
        <w:t>HIDDEN (13.09) + OBSCURING (13.10): his INFANTRY in DENSE terrain that DIDN’T shoot this or last turn can only be seen within 15" (detection range); a unit fully behind an obscuring area can’t be targeted at all. So his shooters PEEK — they must expose (not Hidden) to hurt me, and the turn they do I delete them. His melee bricks can hide, but they’re unkillable anyway. Knights can NEVER be Hidden (VEHICLE) and are too big to be fully obscured — always targetable, but they still get the cover −1 above. My Sisters + Navigator CAN Hide on my home (safe beyond 15" while they don’t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(Gaze into the Empyrean): no enemy Reinforcement set-up within 12" of HIM. Since a charge caps at 2D6=12", the Navigator himself is un-chargeable out of Reserves. NUANCE (the trap): the 12" bubble protects the Navigator, NOT loosely-placed nearby units — a Sister strung &gt;3" toward the enemy is only ~9" from the nearest legal drop, so an arrival that’s &gt;12" from the Navigator can still 9"-charge the Sisters (28%). Fix: keep the Sisters WITHIN ~3" of the Navigator so (12−D)&gt;9" and no clean 9" charge exists on either. (He also has Third Eye — battle-shock one enemy unit within 12" in my Shooting phase.)</w:t>
      </w:r>
    </w:p>
    <w:p>
      <w:pPr>
        <w:pStyle w:val="ListBullet"/>
        <w:spacing w:after="40"/>
      </w:pPr>
      <w:r>
        <w:t>Screening geometry: every drop must be &gt;9" from ALL my models, so spread bodies + the dome turn huge areas into no-drop zones. And even a drop that lands can’t reach me: Engagement Range is 2" (03.04) and a unit can’t move through my models — so a screen body a short hop in front of a Knight forces any charger to go AROUND (extra inches it doesn’t have) or fail. THIS is the movement-phase battle — I position to deny.</w:t>
      </w:r>
    </w:p>
    <w:p>
      <w:pPr>
        <w:pStyle w:val="ListBullet"/>
        <w:spacing w:after="40"/>
      </w:pPr>
      <w:r>
        <w:t>Kiting his M5 bricks with Advance-and-still-shoot (Valourstrike). Terrain helps me here: my Knights (VEHICLES) can’t move THROUGH dense terrain &gt;2" (13.06) so I path the gunline along the open lanes; his INFANTRY cut through ruins, but they’re still M5 — I stay out of reach and shoot over the terrain (Towering).</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The Warglaive (an Armiger — plain WALKER, NOT Super-heavy Walker; it can’t fall back and shoot) stays engaged and FIGHTS the Vanguard instead — it’s a melee-capable Armiger (thermal spear + reaper chain-cleaver) and grinds them down. If I need to shift a Castellan for LOS, Valourstrike lets it ADVANCE and still fire (Assault) — that’s legal; falling back to shoot is not.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 ~17 at full BS — but my Castellan has COVER (ruin walls clip its silhouette, −1 to his hits) and I Rotate Ion Shields (4++), dropping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~76  —  Imperial Fists ~47</w:t>
      </w:r>
    </w:p>
    <w:p>
      <w:pPr>
        <w:spacing w:after="80"/>
        <w:jc w:val="center"/>
      </w:pPr>
      <w:r>
        <w:rPr>
          <w:b w:val="0"/>
          <w:i w:val="0"/>
          <w:color w:val="555555"/>
          <w:sz w:val="18"/>
        </w:rPr>
        <w:t>Roughly: me = ~46 primary (Vital Link: a central MOST rounds — his OC22 brick contests one —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