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4F2F6" w14:textId="48E209D8" w:rsidR="00745E6F" w:rsidRDefault="00205AC9" w:rsidP="00205AC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Launch the application</w:t>
      </w:r>
    </w:p>
    <w:p w14:paraId="22A07F55" w14:textId="576E4EB9" w:rsidR="00205AC9" w:rsidRDefault="00205AC9" w:rsidP="00205AC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Select “Virgo Classic Gyro button from the “Entrees” menu</w:t>
      </w:r>
    </w:p>
    <w:p w14:paraId="3DCF0239" w14:textId="5FDF66C3" w:rsidR="00205AC9" w:rsidRDefault="00205AC9" w:rsidP="00205AC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4F19B" wp14:editId="52B7AAF3">
            <wp:extent cx="5943600" cy="2619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18762C38" w14:textId="27754EDC" w:rsidR="00205AC9" w:rsidRDefault="00205AC9" w:rsidP="00205AC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Following customization screen should look like the next picture: </w:t>
      </w:r>
    </w:p>
    <w:p w14:paraId="5A5F2357" w14:textId="61C5E851" w:rsidR="00205AC9" w:rsidRDefault="00205AC9" w:rsidP="00205AC9">
      <w:pPr>
        <w:rPr>
          <w:rFonts w:ascii="Times New Roman" w:hAnsi="Times New Roman" w:cs="Times New Roman"/>
          <w:sz w:val="24"/>
          <w:szCs w:val="24"/>
        </w:rPr>
      </w:pPr>
      <w:r>
        <w:rPr>
          <w:noProof/>
        </w:rPr>
        <w:drawing>
          <wp:inline distT="0" distB="0" distL="0" distR="0" wp14:anchorId="206112D3" wp14:editId="29A2C0FF">
            <wp:extent cx="5924550" cy="1933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1933575"/>
                    </a:xfrm>
                    <a:prstGeom prst="rect">
                      <a:avLst/>
                    </a:prstGeom>
                    <a:noFill/>
                    <a:ln>
                      <a:noFill/>
                    </a:ln>
                  </pic:spPr>
                </pic:pic>
              </a:graphicData>
            </a:graphic>
          </wp:inline>
        </w:drawing>
      </w:r>
    </w:p>
    <w:p w14:paraId="006E66FD" w14:textId="26CDA61A" w:rsidR="00205AC9" w:rsidRDefault="00205AC9" w:rsidP="00205AC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corresponding “Use Beef” detail as well as “Hold Tzatziki” and “Add wing sauce” should appear since those ingredients are different from the default.</w:t>
      </w:r>
    </w:p>
    <w:p w14:paraId="3A69F010" w14:textId="603778E4" w:rsidR="00205AC9" w:rsidRDefault="00205AC9" w:rsidP="00205AC9">
      <w:pPr>
        <w:rPr>
          <w:rFonts w:ascii="Times New Roman" w:hAnsi="Times New Roman" w:cs="Times New Roman"/>
          <w:sz w:val="24"/>
          <w:szCs w:val="24"/>
        </w:rPr>
      </w:pPr>
      <w:r>
        <w:rPr>
          <w:noProof/>
        </w:rPr>
        <w:drawing>
          <wp:inline distT="0" distB="0" distL="0" distR="0" wp14:anchorId="49D097EC" wp14:editId="4FD546FB">
            <wp:extent cx="592455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2057400"/>
                    </a:xfrm>
                    <a:prstGeom prst="rect">
                      <a:avLst/>
                    </a:prstGeom>
                    <a:noFill/>
                    <a:ln>
                      <a:noFill/>
                    </a:ln>
                  </pic:spPr>
                </pic:pic>
              </a:graphicData>
            </a:graphic>
          </wp:inline>
        </w:drawing>
      </w:r>
    </w:p>
    <w:p w14:paraId="4B25ADAD" w14:textId="040F9D35" w:rsidR="00205AC9" w:rsidRDefault="00205AC9" w:rsidP="00205AC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Adding this order should change the subtotal, </w:t>
      </w:r>
      <w:proofErr w:type="gramStart"/>
      <w:r>
        <w:rPr>
          <w:rFonts w:ascii="Times New Roman" w:hAnsi="Times New Roman" w:cs="Times New Roman"/>
          <w:sz w:val="24"/>
          <w:szCs w:val="24"/>
        </w:rPr>
        <w:t>tax</w:t>
      </w:r>
      <w:proofErr w:type="gramEnd"/>
      <w:r>
        <w:rPr>
          <w:rFonts w:ascii="Times New Roman" w:hAnsi="Times New Roman" w:cs="Times New Roman"/>
          <w:sz w:val="24"/>
          <w:szCs w:val="24"/>
        </w:rPr>
        <w:t xml:space="preserve"> and total of the order.</w:t>
      </w:r>
    </w:p>
    <w:p w14:paraId="660EBD8A" w14:textId="148F7B8E" w:rsidR="00205AC9" w:rsidRDefault="00205AC9" w:rsidP="00205AC9">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DD1D1D" wp14:editId="33C95144">
            <wp:extent cx="5934075" cy="581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810250"/>
                    </a:xfrm>
                    <a:prstGeom prst="rect">
                      <a:avLst/>
                    </a:prstGeom>
                    <a:noFill/>
                    <a:ln>
                      <a:noFill/>
                    </a:ln>
                  </pic:spPr>
                </pic:pic>
              </a:graphicData>
            </a:graphic>
          </wp:inline>
        </w:drawing>
      </w:r>
    </w:p>
    <w:p w14:paraId="5F83A650" w14:textId="18B7AEF0" w:rsidR="00205AC9" w:rsidRDefault="00D55AFA" w:rsidP="00205AC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the “Select Items” button to add the item to the order. It will bring you to the previous menu to select a new item, cancel order, or complete order for the items in the order.</w:t>
      </w:r>
    </w:p>
    <w:p w14:paraId="59BEFB1D" w14:textId="54640D07" w:rsidR="00D55AFA" w:rsidRDefault="00D55AFA" w:rsidP="00D55AFA">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869E5E" wp14:editId="78EB8858">
            <wp:extent cx="5943600" cy="430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1D54A395" w14:textId="49B1E2F2" w:rsidR="00FB5EDB" w:rsidRDefault="00FB5EDB" w:rsidP="00FB5ED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Next pick the “Taurus Tabouleh” Side item. It should add it to the order along with a menu for you to pick the size.</w:t>
      </w:r>
    </w:p>
    <w:p w14:paraId="485C4311" w14:textId="01035498" w:rsidR="00741521" w:rsidRDefault="00741521" w:rsidP="00741521">
      <w:pPr>
        <w:ind w:left="360"/>
        <w:rPr>
          <w:rFonts w:ascii="Times New Roman" w:hAnsi="Times New Roman" w:cs="Times New Roman"/>
          <w:sz w:val="24"/>
          <w:szCs w:val="24"/>
        </w:rPr>
      </w:pPr>
      <w:r>
        <w:rPr>
          <w:noProof/>
        </w:rPr>
        <w:drawing>
          <wp:inline distT="0" distB="0" distL="0" distR="0" wp14:anchorId="3E02A1D4" wp14:editId="1F6EE422">
            <wp:extent cx="5934075" cy="2771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77D10DFA" w14:textId="6954B560" w:rsidR="00741521" w:rsidRDefault="00741521" w:rsidP="00741521">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F3CE82" wp14:editId="2391E704">
            <wp:extent cx="5934075" cy="192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1924050"/>
                    </a:xfrm>
                    <a:prstGeom prst="rect">
                      <a:avLst/>
                    </a:prstGeom>
                    <a:noFill/>
                    <a:ln>
                      <a:noFill/>
                    </a:ln>
                  </pic:spPr>
                </pic:pic>
              </a:graphicData>
            </a:graphic>
          </wp:inline>
        </w:drawing>
      </w:r>
    </w:p>
    <w:p w14:paraId="71BF2234" w14:textId="338FC97C" w:rsidR="00741521" w:rsidRDefault="00741521" w:rsidP="0074152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“Medium” size and the price should change to $8.18.</w:t>
      </w:r>
    </w:p>
    <w:p w14:paraId="2E315B16" w14:textId="5654EDBE" w:rsidR="00C61ED6" w:rsidRDefault="00C61ED6" w:rsidP="00C61ED6">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2B09CC" wp14:editId="643DC240">
            <wp:extent cx="5934075" cy="3000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133187E4" w14:textId="04A3773B" w:rsidR="00C61ED6" w:rsidRDefault="00C61ED6" w:rsidP="00C61ED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As for the last item, select “Select Item” to bring back to the main menu of items. Then select “Libra Libation” from the </w:t>
      </w:r>
      <w:proofErr w:type="gramStart"/>
      <w:r>
        <w:rPr>
          <w:rFonts w:ascii="Times New Roman" w:hAnsi="Times New Roman" w:cs="Times New Roman"/>
          <w:sz w:val="24"/>
          <w:szCs w:val="24"/>
        </w:rPr>
        <w:t>drinks</w:t>
      </w:r>
      <w:proofErr w:type="gramEnd"/>
      <w:r>
        <w:rPr>
          <w:rFonts w:ascii="Times New Roman" w:hAnsi="Times New Roman" w:cs="Times New Roman"/>
          <w:sz w:val="24"/>
          <w:szCs w:val="24"/>
        </w:rPr>
        <w:t xml:space="preserve"> menu.</w:t>
      </w:r>
    </w:p>
    <w:p w14:paraId="0E21BE6B" w14:textId="53A60744" w:rsidR="0097762A" w:rsidRDefault="0097762A" w:rsidP="0097762A">
      <w:pPr>
        <w:ind w:left="360"/>
        <w:rPr>
          <w:rFonts w:ascii="Times New Roman" w:hAnsi="Times New Roman" w:cs="Times New Roman"/>
          <w:sz w:val="24"/>
          <w:szCs w:val="24"/>
        </w:rPr>
      </w:pPr>
      <w:r>
        <w:rPr>
          <w:noProof/>
        </w:rPr>
        <w:drawing>
          <wp:inline distT="0" distB="0" distL="0" distR="0" wp14:anchorId="37F4E95E" wp14:editId="15426629">
            <wp:extent cx="5934075" cy="1647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647825"/>
                    </a:xfrm>
                    <a:prstGeom prst="rect">
                      <a:avLst/>
                    </a:prstGeom>
                    <a:noFill/>
                    <a:ln>
                      <a:noFill/>
                    </a:ln>
                  </pic:spPr>
                </pic:pic>
              </a:graphicData>
            </a:graphic>
          </wp:inline>
        </w:drawing>
      </w:r>
    </w:p>
    <w:p w14:paraId="2371A86D" w14:textId="07642E69" w:rsidR="0097762A" w:rsidRDefault="0097762A" w:rsidP="0097762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Selecting this item should add it to the order and change the price to $9.27</w:t>
      </w:r>
    </w:p>
    <w:p w14:paraId="29552EB1" w14:textId="4C5BCD66" w:rsidR="0097762A" w:rsidRDefault="0097762A" w:rsidP="0097762A">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DDAF0A" wp14:editId="3D3D8C9B">
            <wp:extent cx="5943600" cy="2800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78E399A5" w14:textId="79EEA1AF" w:rsidR="0097762A" w:rsidRDefault="0097762A" w:rsidP="0097762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Change the flavor to “</w:t>
      </w:r>
      <w:proofErr w:type="spellStart"/>
      <w:r>
        <w:rPr>
          <w:rFonts w:ascii="Times New Roman" w:hAnsi="Times New Roman" w:cs="Times New Roman"/>
          <w:sz w:val="24"/>
          <w:szCs w:val="24"/>
        </w:rPr>
        <w:t>Biral</w:t>
      </w:r>
      <w:proofErr w:type="spellEnd"/>
      <w:r>
        <w:rPr>
          <w:rFonts w:ascii="Times New Roman" w:hAnsi="Times New Roman" w:cs="Times New Roman"/>
          <w:sz w:val="24"/>
          <w:szCs w:val="24"/>
        </w:rPr>
        <w:t xml:space="preserve">” and uncheck “Sparkling. This should change the name to “Still </w:t>
      </w:r>
      <w:proofErr w:type="spellStart"/>
      <w:r>
        <w:rPr>
          <w:rFonts w:ascii="Times New Roman" w:hAnsi="Times New Roman" w:cs="Times New Roman"/>
          <w:sz w:val="24"/>
          <w:szCs w:val="24"/>
        </w:rPr>
        <w:t>Biral</w:t>
      </w:r>
      <w:proofErr w:type="spellEnd"/>
      <w:r>
        <w:rPr>
          <w:rFonts w:ascii="Times New Roman" w:hAnsi="Times New Roman" w:cs="Times New Roman"/>
          <w:sz w:val="24"/>
          <w:szCs w:val="24"/>
        </w:rPr>
        <w:t xml:space="preserve"> Libra Libation”.</w:t>
      </w:r>
    </w:p>
    <w:p w14:paraId="52BDB713" w14:textId="3FDCD811" w:rsidR="0097762A" w:rsidRDefault="0097762A" w:rsidP="0097762A">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FD8592" wp14:editId="0A7D6A70">
            <wp:extent cx="5934075" cy="2095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1659DCAB" w14:textId="3BB56676" w:rsidR="0097762A" w:rsidRDefault="0097762A" w:rsidP="0097762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Select “Select Item” to bring back to the previous screen to choose the last item.</w:t>
      </w:r>
    </w:p>
    <w:p w14:paraId="3928931C" w14:textId="393AF71A" w:rsidR="00B44870" w:rsidRDefault="00B44870" w:rsidP="00B4487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6559E3" wp14:editId="2263B190">
            <wp:extent cx="5943600" cy="2560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26267F15" w14:textId="7F56F024" w:rsidR="00B44870" w:rsidRDefault="00B44870" w:rsidP="00B448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Select “Aquarius Ice” from the menu. This will bring up the customization screen for size and flavor of Aquarius Ice as well as add it to the order, changing the total to $11.45</w:t>
      </w:r>
    </w:p>
    <w:p w14:paraId="3B0C9449" w14:textId="454798CD" w:rsidR="00B44870" w:rsidRDefault="00B44870" w:rsidP="00B4487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6C7CFC" wp14:editId="70F23645">
            <wp:extent cx="5934075" cy="2800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14:paraId="66BDD6E6" w14:textId="15CEE965" w:rsidR="00B44870" w:rsidRDefault="00B44870" w:rsidP="00B448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Change the size to large and the flavor to mango. This should change the price to $</w:t>
      </w:r>
      <w:r w:rsidR="00006D7F">
        <w:rPr>
          <w:rFonts w:ascii="Times New Roman" w:hAnsi="Times New Roman" w:cs="Times New Roman"/>
          <w:sz w:val="24"/>
          <w:szCs w:val="24"/>
        </w:rPr>
        <w:t>12.54</w:t>
      </w:r>
      <w:r>
        <w:rPr>
          <w:rFonts w:ascii="Times New Roman" w:hAnsi="Times New Roman" w:cs="Times New Roman"/>
          <w:sz w:val="24"/>
          <w:szCs w:val="24"/>
        </w:rPr>
        <w:t xml:space="preserve"> and the name will be “Large Mango Aquarius Ice”.</w:t>
      </w:r>
    </w:p>
    <w:p w14:paraId="0C2B3F54" w14:textId="3DDC8C40" w:rsidR="00006D7F" w:rsidRDefault="00006D7F" w:rsidP="00006D7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39D54B" wp14:editId="16A274CC">
            <wp:extent cx="5943600"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50FD54CE" w14:textId="7938A96F" w:rsidR="00006D7F" w:rsidRDefault="00006D7F" w:rsidP="00006D7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“Select Items” to add it to the cart for later. It will bring up the main menu.</w:t>
      </w:r>
    </w:p>
    <w:p w14:paraId="0DC91026" w14:textId="2582BB76" w:rsidR="00454750" w:rsidRDefault="00454750" w:rsidP="00454750">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09DFAC" wp14:editId="232D32E0">
            <wp:extent cx="5934075" cy="3857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14:paraId="235E6640" w14:textId="63FA7099" w:rsidR="00454750" w:rsidRDefault="00454750" w:rsidP="0045475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93E32D" wp14:editId="79E7CCDE">
            <wp:extent cx="5934075" cy="2971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19BE8A88" w14:textId="5A9E68A3" w:rsidR="00454750" w:rsidRDefault="00454750" w:rsidP="0045475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“Complete Order” to finish the order and pay for the items in the cart. This will empty out the order and change the order number to the next order in line. Thank you for shopping!</w:t>
      </w:r>
    </w:p>
    <w:p w14:paraId="0A2122FD" w14:textId="71C596CF" w:rsidR="00454750" w:rsidRDefault="00454750" w:rsidP="00454750">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7CD37A" wp14:editId="5D85582F">
            <wp:extent cx="5934075" cy="3505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4437735E" w14:textId="4F7153C6" w:rsidR="00454750" w:rsidRPr="00454750" w:rsidRDefault="00454750" w:rsidP="0045475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D7A397" wp14:editId="70126575">
            <wp:extent cx="2809875" cy="36474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8033" cy="3658024"/>
                    </a:xfrm>
                    <a:prstGeom prst="rect">
                      <a:avLst/>
                    </a:prstGeom>
                    <a:noFill/>
                    <a:ln>
                      <a:noFill/>
                    </a:ln>
                  </pic:spPr>
                </pic:pic>
              </a:graphicData>
            </a:graphic>
          </wp:inline>
        </w:drawing>
      </w:r>
    </w:p>
    <w:sectPr w:rsidR="00454750" w:rsidRPr="004547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54ADE"/>
    <w:multiLevelType w:val="hybridMultilevel"/>
    <w:tmpl w:val="E36AF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EE2"/>
    <w:rsid w:val="00006D7F"/>
    <w:rsid w:val="00205AC9"/>
    <w:rsid w:val="00454750"/>
    <w:rsid w:val="00741521"/>
    <w:rsid w:val="00745E6F"/>
    <w:rsid w:val="0097762A"/>
    <w:rsid w:val="00B44870"/>
    <w:rsid w:val="00C61ED6"/>
    <w:rsid w:val="00CB684B"/>
    <w:rsid w:val="00D55AFA"/>
    <w:rsid w:val="00E856AE"/>
    <w:rsid w:val="00E90EE2"/>
    <w:rsid w:val="00FB5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6E0B7"/>
  <w15:chartTrackingRefBased/>
  <w15:docId w15:val="{B42008E2-84C2-4B68-AF7B-CAB60286C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A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8</Pages>
  <Words>263</Words>
  <Characters>1503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Schexnayder</dc:creator>
  <cp:keywords/>
  <dc:description/>
  <cp:lastModifiedBy>Alex Schexnayder</cp:lastModifiedBy>
  <cp:revision>11</cp:revision>
  <dcterms:created xsi:type="dcterms:W3CDTF">2021-10-19T17:13:00Z</dcterms:created>
  <dcterms:modified xsi:type="dcterms:W3CDTF">2021-10-19T17:45:00Z</dcterms:modified>
</cp:coreProperties>
</file>