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26"/>
          <w:szCs w:val="26"/>
        </w:rPr>
      </w:pPr>
      <w:r w:rsidDel="00000000" w:rsidR="00000000" w:rsidRPr="00000000">
        <w:rPr>
          <w:b w:val="1"/>
          <w:sz w:val="26"/>
          <w:szCs w:val="26"/>
          <w:rtl w:val="0"/>
        </w:rPr>
        <w:t xml:space="preserve">Ejercicio 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Modelo dimensional de demandas de una aseguradora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Conceptos : </w:t>
      </w:r>
    </w:p>
    <w:p w:rsidR="00000000" w:rsidDel="00000000" w:rsidP="00000000" w:rsidRDefault="00000000" w:rsidRPr="00000000" w14:paraId="00000006">
      <w:pPr>
        <w:rPr/>
      </w:pPr>
      <w:r w:rsidDel="00000000" w:rsidR="00000000" w:rsidRPr="00000000">
        <w:rPr>
          <w:rtl w:val="0"/>
        </w:rPr>
        <w:t xml:space="preserve">En la industria de seguros, los términos siniestros y demandas están estrechamente relacionados con la manera en que las compañías aseguradoras manejan los riesgos y cumplen con sus obligaciones.</w:t>
      </w:r>
    </w:p>
    <w:p w:rsidR="00000000" w:rsidDel="00000000" w:rsidP="00000000" w:rsidRDefault="00000000" w:rsidRPr="00000000" w14:paraId="00000007">
      <w:pPr>
        <w:rPr/>
      </w:pPr>
      <w:r w:rsidDel="00000000" w:rsidR="00000000" w:rsidRPr="00000000">
        <w:rPr>
          <w:b w:val="1"/>
          <w:rtl w:val="0"/>
        </w:rPr>
        <w:t xml:space="preserve">Siniestros:</w:t>
      </w:r>
      <w:r w:rsidDel="00000000" w:rsidR="00000000" w:rsidRPr="00000000">
        <w:rPr>
          <w:rtl w:val="0"/>
        </w:rPr>
        <w:t xml:space="preserve"> Un siniestro es cualquier evento o incidente que está cubierto por una póliza de seguros y que resulta en una pérdida o daño al asegurado. Cuando ocurre un siniestro, el asegurado tiene derecho a solicitar una indemnización o compensación de la aseguradora, según los términos de la póliza contratada.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Ejemplos de siniestros:</w:t>
      </w:r>
    </w:p>
    <w:p w:rsidR="00000000" w:rsidDel="00000000" w:rsidP="00000000" w:rsidRDefault="00000000" w:rsidRPr="00000000" w14:paraId="0000000A">
      <w:pPr>
        <w:rPr/>
      </w:pPr>
      <w:r w:rsidDel="00000000" w:rsidR="00000000" w:rsidRPr="00000000">
        <w:rPr>
          <w:rtl w:val="0"/>
        </w:rPr>
        <w:t xml:space="preserve">En un seguro de automóvil: un accidente de tráfico que cause daños al vehículo.</w:t>
      </w:r>
    </w:p>
    <w:p w:rsidR="00000000" w:rsidDel="00000000" w:rsidP="00000000" w:rsidRDefault="00000000" w:rsidRPr="00000000" w14:paraId="0000000B">
      <w:pPr>
        <w:rPr/>
      </w:pPr>
      <w:r w:rsidDel="00000000" w:rsidR="00000000" w:rsidRPr="00000000">
        <w:rPr>
          <w:rtl w:val="0"/>
        </w:rPr>
        <w:t xml:space="preserve">En un seguro de hogar: un incendio o inundación que dañe la propiedad.</w:t>
      </w:r>
    </w:p>
    <w:p w:rsidR="00000000" w:rsidDel="00000000" w:rsidP="00000000" w:rsidRDefault="00000000" w:rsidRPr="00000000" w14:paraId="0000000C">
      <w:pPr>
        <w:rPr/>
      </w:pPr>
      <w:r w:rsidDel="00000000" w:rsidR="00000000" w:rsidRPr="00000000">
        <w:rPr>
          <w:rtl w:val="0"/>
        </w:rPr>
        <w:t xml:space="preserve">En un seguro de vida: el fallecimiento de la persona asegurada.</w:t>
      </w:r>
    </w:p>
    <w:p w:rsidR="00000000" w:rsidDel="00000000" w:rsidP="00000000" w:rsidRDefault="00000000" w:rsidRPr="00000000" w14:paraId="0000000D">
      <w:pPr>
        <w:rPr/>
      </w:pPr>
      <w:r w:rsidDel="00000000" w:rsidR="00000000" w:rsidRPr="00000000">
        <w:rPr>
          <w:rtl w:val="0"/>
        </w:rPr>
        <w:t xml:space="preserve">El proceso de reclamación de un siniestro suele involucrar al asegurado notificando a la aseguradora, y esta última investiga el evento para determinar si está cubierto por la póliza y cuál será el monto de la indemnización.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Demandas: </w:t>
      </w:r>
      <w:r w:rsidDel="00000000" w:rsidR="00000000" w:rsidRPr="00000000">
        <w:rPr>
          <w:rtl w:val="0"/>
        </w:rPr>
        <w:t xml:space="preserve">Una demanda en el contexto de seguros ocurre cuando el asegurado o un tercero afectado decide emprender acciones legales contra la aseguradora, generalmente porque existe una disputa sobre el manejo de un siniestro o la cobertura. Las demandas pueden surgir si el asegurado considera que la aseguradora ha rechazado injustamente su reclamación o si el pago de la indemnización no cubre la totalidad del daño.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Ejemplos de demandas:</w:t>
      </w:r>
    </w:p>
    <w:p w:rsidR="00000000" w:rsidDel="00000000" w:rsidP="00000000" w:rsidRDefault="00000000" w:rsidRPr="00000000" w14:paraId="00000012">
      <w:pPr>
        <w:rPr/>
      </w:pPr>
      <w:r w:rsidDel="00000000" w:rsidR="00000000" w:rsidRPr="00000000">
        <w:rPr>
          <w:rtl w:val="0"/>
        </w:rPr>
        <w:t xml:space="preserve">Si una compañía de seguros se niega a pagar la reparación de un vehículo después de un accidente, el asegurado puede presentar una demanda por incumplimiento de contrato.</w:t>
      </w:r>
    </w:p>
    <w:p w:rsidR="00000000" w:rsidDel="00000000" w:rsidP="00000000" w:rsidRDefault="00000000" w:rsidRPr="00000000" w14:paraId="00000013">
      <w:pPr>
        <w:rPr/>
      </w:pPr>
      <w:r w:rsidDel="00000000" w:rsidR="00000000" w:rsidRPr="00000000">
        <w:rPr>
          <w:rtl w:val="0"/>
        </w:rPr>
        <w:t xml:space="preserve">Si un asegurado recibe una compensación menor a lo esperado, puede demandar para recibir una mayor indemnización.</w:t>
      </w:r>
    </w:p>
    <w:p w:rsidR="00000000" w:rsidDel="00000000" w:rsidP="00000000" w:rsidRDefault="00000000" w:rsidRPr="00000000" w14:paraId="00000014">
      <w:pPr>
        <w:rPr/>
      </w:pPr>
      <w:r w:rsidDel="00000000" w:rsidR="00000000" w:rsidRPr="00000000">
        <w:rPr>
          <w:rtl w:val="0"/>
        </w:rPr>
        <w:t xml:space="preserve">En algunos casos, terceros perjudicados (por ejemplo, en un accidente de automóvil) también pueden demandar directamente a la compañía aseguradora del conductor responsable.</w:t>
      </w:r>
    </w:p>
    <w:p w:rsidR="00000000" w:rsidDel="00000000" w:rsidP="00000000" w:rsidRDefault="00000000" w:rsidRPr="00000000" w14:paraId="00000015">
      <w:pPr>
        <w:rPr>
          <w:b w:val="1"/>
        </w:rPr>
      </w:pPr>
      <w:r w:rsidDel="00000000" w:rsidR="00000000" w:rsidRPr="00000000">
        <w:rPr>
          <w:b w:val="1"/>
          <w:rtl w:val="0"/>
        </w:rPr>
        <w:t xml:space="preserve">En resumen, los siniestros se refieren al evento que provoca la reclamación de una indemnización bajo una póliza de seguros, mientras que las demandas son acciones legales que pueden surgir si hay desacuerdo o insatisfacción con la respuesta de la aseguradora al siniestro. Ambos conceptos son centrales en el funcionamiento de la relación entre asegurados y aseguradoras.</w:t>
      </w:r>
    </w:p>
    <w:p w:rsidR="00000000" w:rsidDel="00000000" w:rsidP="00000000" w:rsidRDefault="00000000" w:rsidRPr="00000000" w14:paraId="00000016">
      <w:pPr>
        <w:rPr/>
      </w:pPr>
      <w:r w:rsidDel="00000000" w:rsidR="00000000" w:rsidRPr="00000000">
        <w:rPr>
          <w:rtl w:val="0"/>
        </w:rPr>
        <w:t xml:space="preserve">Ejercicio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 desea realizar un análisis detallado de los juicios que tiene una aseguradora .</w:t>
      </w:r>
    </w:p>
    <w:p w:rsidR="00000000" w:rsidDel="00000000" w:rsidP="00000000" w:rsidRDefault="00000000" w:rsidRPr="00000000" w14:paraId="00000019">
      <w:pPr>
        <w:rPr/>
      </w:pPr>
      <w:r w:rsidDel="00000000" w:rsidR="00000000" w:rsidRPr="00000000">
        <w:rPr>
          <w:rtl w:val="0"/>
        </w:rPr>
        <w:t xml:space="preserve">Los mismos tienen entre sus atributos la fecha de creación , la fecha de demanda , la fecha de notificación y el estado del mismo ; además se tiene el número de juzgado, la provincia y el abogado actor y el abogado defensor . </w:t>
      </w:r>
    </w:p>
    <w:p w:rsidR="00000000" w:rsidDel="00000000" w:rsidP="00000000" w:rsidRDefault="00000000" w:rsidRPr="00000000" w14:paraId="0000001A">
      <w:pPr>
        <w:rPr/>
      </w:pPr>
      <w:r w:rsidDel="00000000" w:rsidR="00000000" w:rsidRPr="00000000">
        <w:rPr>
          <w:rtl w:val="0"/>
        </w:rPr>
        <w:t xml:space="preserve">De cada demandante se tiene su nombre , apellido , fecha de nacimiento ,DNI , ciudad , provincia , país.  </w:t>
      </w:r>
    </w:p>
    <w:p w:rsidR="00000000" w:rsidDel="00000000" w:rsidP="00000000" w:rsidRDefault="00000000" w:rsidRPr="00000000" w14:paraId="0000001B">
      <w:pPr>
        <w:rPr/>
      </w:pPr>
      <w:r w:rsidDel="00000000" w:rsidR="00000000" w:rsidRPr="00000000">
        <w:rPr>
          <w:rtl w:val="0"/>
        </w:rPr>
        <w:t xml:space="preserve">De los abogados se tiene su nombre , apellido , fecha de nacimiento , DNI , Matricula , ciudad , provincia ,país  . </w:t>
      </w:r>
    </w:p>
    <w:p w:rsidR="00000000" w:rsidDel="00000000" w:rsidP="00000000" w:rsidRDefault="00000000" w:rsidRPr="00000000" w14:paraId="0000001C">
      <w:pPr>
        <w:rPr/>
      </w:pPr>
      <w:r w:rsidDel="00000000" w:rsidR="00000000" w:rsidRPr="00000000">
        <w:rPr>
          <w:rtl w:val="0"/>
        </w:rPr>
        <w:t xml:space="preserve">Las demandas recibidas están relacionadas a siniestros reportados en la aseguradora , los mismos tienen número de siniestro , sucursal , asegurado , datos del lugar de ocurrencia del siniestro , estado del mismo , etc. </w:t>
      </w:r>
    </w:p>
    <w:p w:rsidR="00000000" w:rsidDel="00000000" w:rsidP="00000000" w:rsidRDefault="00000000" w:rsidRPr="00000000" w14:paraId="0000001D">
      <w:pPr>
        <w:rPr/>
      </w:pPr>
      <w:r w:rsidDel="00000000" w:rsidR="00000000" w:rsidRPr="00000000">
        <w:rPr>
          <w:rtl w:val="0"/>
        </w:rPr>
        <w:t xml:space="preserve">Se quieren analizar para cada juicio el monto de la demanda , el monto pagado total , el monto pagado al demandante , el monto pagado al abogado actor y el monto de otros gastos incurridos ( todos estos montos se quieren ver en la moneda de demanda y en dólares ) </w:t>
      </w:r>
    </w:p>
    <w:p w:rsidR="00000000" w:rsidDel="00000000" w:rsidP="00000000" w:rsidRDefault="00000000" w:rsidRPr="00000000" w14:paraId="0000001E">
      <w:pPr>
        <w:rPr/>
      </w:pPr>
      <w:r w:rsidDel="00000000" w:rsidR="00000000" w:rsidRPr="00000000">
        <w:rPr>
          <w:rtl w:val="0"/>
        </w:rPr>
        <w:t xml:space="preserve">También se quiere analizar la duración promedio de los juicios desde su apertura hasta su resolución final según el juzgado interviniente .</w:t>
      </w:r>
    </w:p>
    <w:p w:rsidR="00000000" w:rsidDel="00000000" w:rsidP="00000000" w:rsidRDefault="00000000" w:rsidRPr="00000000" w14:paraId="0000001F">
      <w:pPr>
        <w:rPr/>
      </w:pPr>
      <w:r w:rsidDel="00000000" w:rsidR="00000000" w:rsidRPr="00000000">
        <w:rPr>
          <w:rtl w:val="0"/>
        </w:rPr>
        <w:t xml:space="preserve">Además se quiere analizar por fecha de creación la cantidad de juicios ganados , perdidos y abiertos por mes y su variación con el mes anterior o el año anterior. </w:t>
      </w:r>
    </w:p>
    <w:p w:rsidR="00000000" w:rsidDel="00000000" w:rsidP="00000000" w:rsidRDefault="00000000" w:rsidRPr="00000000" w14:paraId="00000020">
      <w:pPr>
        <w:rPr/>
      </w:pPr>
      <w:r w:rsidDel="00000000" w:rsidR="00000000" w:rsidRPr="00000000">
        <w:rPr>
          <w:rtl w:val="0"/>
        </w:rPr>
        <w:t xml:space="preserve">Por otro lado, se quiere analizar los juicios por rango de edad de los demandantes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Consideraciones adicionales: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Identificar las claves primarias y foráneas de cada tabla ( poner los tipos de datos de estos campos )</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Definir las relaciones entre la tabla de hechos y las dimensiones.</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Especificar las jerarquías dentro de las dimensiones, si es aplicable.</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Asegurarse de que el modelo sea flexible y escalable para permitir futuras incorporaciones de datos y análisis más complejos.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El objetivo final es crear un diseño de modelo dimensional que facilite la comprensión y el</w:t>
      </w:r>
    </w:p>
    <w:p w:rsidR="00000000" w:rsidDel="00000000" w:rsidP="00000000" w:rsidRDefault="00000000" w:rsidRPr="00000000" w14:paraId="0000002A">
      <w:pPr>
        <w:rPr/>
      </w:pPr>
      <w:r w:rsidDel="00000000" w:rsidR="00000000" w:rsidRPr="00000000">
        <w:rPr>
          <w:rtl w:val="0"/>
        </w:rPr>
        <w:t xml:space="preserve">análisis permitiendo a los usuarios realizar consultas eficientes y obtener información significativa para la toma de decisiones informadas.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