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93CE" w14:textId="7FFA4FAD" w:rsidR="00C231F3" w:rsidRDefault="003637FB" w:rsidP="003637FB">
      <w:pPr>
        <w:jc w:val="center"/>
        <w:rPr>
          <w:b/>
          <w:bCs/>
        </w:rPr>
      </w:pPr>
      <w:r>
        <w:rPr>
          <w:b/>
          <w:bCs/>
        </w:rPr>
        <w:t xml:space="preserve">REPORTE </w:t>
      </w:r>
      <w:r w:rsidRPr="003637FB">
        <w:rPr>
          <w:b/>
          <w:bCs/>
        </w:rPr>
        <w:t>INVERSIONES EN ENERGÍA, S.A.</w:t>
      </w:r>
    </w:p>
    <w:p w14:paraId="41D9B7D3" w14:textId="79CB16B9" w:rsidR="00F303B6" w:rsidRDefault="00F303B6" w:rsidP="003637FB">
      <w:pPr>
        <w:rPr>
          <w:b/>
        </w:rPr>
      </w:pPr>
      <w:r>
        <w:rPr>
          <w:b/>
        </w:rPr>
        <w:t xml:space="preserve">Objetivos: </w:t>
      </w:r>
    </w:p>
    <w:p w14:paraId="162107A6" w14:textId="27883574" w:rsidR="001F5E15" w:rsidRPr="003B4A31" w:rsidRDefault="00D52B2C" w:rsidP="001F5E15">
      <w:pPr>
        <w:pStyle w:val="Prrafodelista"/>
        <w:numPr>
          <w:ilvl w:val="0"/>
          <w:numId w:val="1"/>
        </w:numPr>
        <w:rPr>
          <w:bCs/>
        </w:rPr>
      </w:pPr>
      <w:r w:rsidRPr="003B4A31">
        <w:rPr>
          <w:bCs/>
        </w:rPr>
        <w:t>Aumentar el margen operativo un 10% con respecto al 2018</w:t>
      </w:r>
    </w:p>
    <w:p w14:paraId="2E7A0167" w14:textId="2EE35F93" w:rsidR="003B4A31" w:rsidRPr="003B4A31" w:rsidRDefault="00D52B2C" w:rsidP="003B4A31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Explorar alguna posibilidad</w:t>
      </w:r>
      <w:r w:rsidR="00940E84">
        <w:rPr>
          <w:bCs/>
        </w:rPr>
        <w:t xml:space="preserve"> </w:t>
      </w:r>
      <w:r w:rsidR="003B4A31">
        <w:rPr>
          <w:bCs/>
        </w:rPr>
        <w:t>para regresar a los niveles del 2017</w:t>
      </w:r>
    </w:p>
    <w:p w14:paraId="29098980" w14:textId="0DFC322A" w:rsidR="00940E84" w:rsidRDefault="00940E84" w:rsidP="00940E84">
      <w:pPr>
        <w:rPr>
          <w:bCs/>
        </w:rPr>
      </w:pPr>
      <w:r w:rsidRPr="003B4A31">
        <w:rPr>
          <w:b/>
        </w:rPr>
        <w:t>Situación actual</w:t>
      </w:r>
      <w:r>
        <w:rPr>
          <w:bCs/>
        </w:rPr>
        <w:t xml:space="preserve">: </w:t>
      </w:r>
    </w:p>
    <w:p w14:paraId="5B4EDD87" w14:textId="1BF17629" w:rsidR="00031164" w:rsidRPr="00411963" w:rsidRDefault="003B4A31" w:rsidP="003637FB">
      <w:pPr>
        <w:pStyle w:val="Prrafodelista"/>
        <w:numPr>
          <w:ilvl w:val="0"/>
          <w:numId w:val="1"/>
        </w:numPr>
        <w:rPr>
          <w:b/>
        </w:rPr>
      </w:pPr>
      <w:r w:rsidRPr="00031164">
        <w:rPr>
          <w:bCs/>
        </w:rPr>
        <w:t xml:space="preserve">En el 2018 </w:t>
      </w:r>
      <w:r w:rsidR="00E520D4" w:rsidRPr="00031164">
        <w:rPr>
          <w:bCs/>
        </w:rPr>
        <w:t xml:space="preserve">tuvimos una disminución de nuestro margen operativo </w:t>
      </w:r>
      <w:r w:rsidR="00156F76" w:rsidRPr="00031164">
        <w:rPr>
          <w:bCs/>
        </w:rPr>
        <w:t>del 25%</w:t>
      </w:r>
      <w:r w:rsidR="003E3BCF" w:rsidRPr="00031164">
        <w:rPr>
          <w:bCs/>
        </w:rPr>
        <w:t xml:space="preserve"> </w:t>
      </w:r>
      <w:r w:rsidR="00BA1ED2" w:rsidRPr="00031164">
        <w:rPr>
          <w:bCs/>
        </w:rPr>
        <w:t xml:space="preserve">con respecto a los meses de enero a septiembre del año pasado. Pasamos de tener un margen operativo de </w:t>
      </w:r>
      <w:r w:rsidR="001805AB" w:rsidRPr="00031164">
        <w:rPr>
          <w:b/>
        </w:rPr>
        <w:t>Q</w:t>
      </w:r>
      <w:r w:rsidR="00BB4E8D" w:rsidRPr="00031164">
        <w:rPr>
          <w:b/>
        </w:rPr>
        <w:t xml:space="preserve"> 6,360,360</w:t>
      </w:r>
      <w:r w:rsidR="001805AB" w:rsidRPr="00031164">
        <w:rPr>
          <w:b/>
        </w:rPr>
        <w:t>.00</w:t>
      </w:r>
      <w:r w:rsidR="001805AB" w:rsidRPr="00031164">
        <w:rPr>
          <w:bCs/>
        </w:rPr>
        <w:t xml:space="preserve"> a uno de </w:t>
      </w:r>
      <w:r w:rsidR="00E36583" w:rsidRPr="00031164">
        <w:rPr>
          <w:b/>
        </w:rPr>
        <w:t>Q</w:t>
      </w:r>
      <w:r w:rsidR="00162B46" w:rsidRPr="00031164">
        <w:rPr>
          <w:b/>
        </w:rPr>
        <w:t xml:space="preserve"> 4,770,270</w:t>
      </w:r>
      <w:r w:rsidR="00E36583" w:rsidRPr="00031164">
        <w:rPr>
          <w:b/>
        </w:rPr>
        <w:t>.00</w:t>
      </w:r>
      <w:r w:rsidR="00E36583" w:rsidRPr="00031164">
        <w:rPr>
          <w:bCs/>
        </w:rPr>
        <w:t xml:space="preserve"> </w:t>
      </w:r>
      <w:r w:rsidR="00114EB7" w:rsidRPr="00031164">
        <w:rPr>
          <w:bCs/>
        </w:rPr>
        <w:t xml:space="preserve">una diferencia de más de </w:t>
      </w:r>
      <w:r w:rsidR="00031164" w:rsidRPr="00031164">
        <w:rPr>
          <w:b/>
          <w:i/>
          <w:iCs/>
        </w:rPr>
        <w:t>1,5</w:t>
      </w:r>
      <w:r w:rsidR="00114EB7" w:rsidRPr="00031164">
        <w:rPr>
          <w:b/>
          <w:i/>
          <w:iCs/>
        </w:rPr>
        <w:t xml:space="preserve"> millones</w:t>
      </w:r>
      <w:r w:rsidR="00031164" w:rsidRPr="00031164">
        <w:rPr>
          <w:b/>
          <w:i/>
          <w:iCs/>
        </w:rPr>
        <w:t xml:space="preserve"> de quetzales</w:t>
      </w:r>
      <w:r w:rsidR="00031164">
        <w:rPr>
          <w:bCs/>
        </w:rPr>
        <w:t xml:space="preserve">.  </w:t>
      </w:r>
      <w:r w:rsidR="00AE38DB">
        <w:rPr>
          <w:bCs/>
        </w:rPr>
        <w:t>(Anexo 1)</w:t>
      </w:r>
    </w:p>
    <w:p w14:paraId="05AE497D" w14:textId="03A5466C" w:rsidR="00BA4068" w:rsidRPr="00BA4068" w:rsidRDefault="00C2034A" w:rsidP="00BA4068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Contamos con </w:t>
      </w:r>
      <w:r w:rsidR="00BA4068" w:rsidRPr="00BA4068">
        <w:rPr>
          <w:bCs/>
        </w:rPr>
        <w:t>74</w:t>
      </w:r>
      <w:r w:rsidR="00BA4068">
        <w:rPr>
          <w:bCs/>
        </w:rPr>
        <w:t>,</w:t>
      </w:r>
      <w:r w:rsidR="00BA4068" w:rsidRPr="00BA4068">
        <w:rPr>
          <w:bCs/>
        </w:rPr>
        <w:t>239</w:t>
      </w:r>
      <w:r w:rsidR="00BA4068">
        <w:rPr>
          <w:bCs/>
        </w:rPr>
        <w:t xml:space="preserve"> postes activos.</w:t>
      </w:r>
      <w:r w:rsidR="00B11FB7">
        <w:rPr>
          <w:bCs/>
        </w:rPr>
        <w:t xml:space="preserve"> </w:t>
      </w:r>
    </w:p>
    <w:p w14:paraId="79E1F7D3" w14:textId="35CC1F8A" w:rsidR="000D4AF3" w:rsidRPr="000D4AF3" w:rsidRDefault="005D7613" w:rsidP="00031164">
      <w:pPr>
        <w:pStyle w:val="Prrafodelista"/>
        <w:numPr>
          <w:ilvl w:val="0"/>
          <w:numId w:val="1"/>
        </w:numPr>
        <w:rPr>
          <w:b/>
        </w:rPr>
      </w:pPr>
      <w:r w:rsidRPr="000D4AF3">
        <w:rPr>
          <w:bCs/>
        </w:rPr>
        <w:t>No existe algo como un 80-20 de postes</w:t>
      </w:r>
      <w:r w:rsidR="009E0F2E" w:rsidRPr="000D4AF3">
        <w:rPr>
          <w:bCs/>
        </w:rPr>
        <w:t xml:space="preserve">, pero sí </w:t>
      </w:r>
      <w:r w:rsidR="000D4AF3">
        <w:rPr>
          <w:bCs/>
        </w:rPr>
        <w:t>aproximadamente 14 postes que presentan más de 100 revisiones y reparaciones al añ</w:t>
      </w:r>
      <w:r w:rsidR="00B11FB7">
        <w:rPr>
          <w:bCs/>
        </w:rPr>
        <w:t xml:space="preserve">o los cuales debemos revisar. </w:t>
      </w:r>
    </w:p>
    <w:p w14:paraId="370CC593" w14:textId="767176A8" w:rsidR="003637FB" w:rsidRPr="000D4AF3" w:rsidRDefault="003637FB" w:rsidP="000D4AF3">
      <w:pPr>
        <w:rPr>
          <w:b/>
        </w:rPr>
      </w:pPr>
      <w:r w:rsidRPr="000D4AF3">
        <w:rPr>
          <w:b/>
        </w:rPr>
        <w:t xml:space="preserve">Problema: </w:t>
      </w:r>
    </w:p>
    <w:p w14:paraId="03D8FFD9" w14:textId="36DBE4F9" w:rsidR="00EA447B" w:rsidRPr="00EA447B" w:rsidRDefault="008A2CF6" w:rsidP="003637FB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El problema </w:t>
      </w:r>
      <w:r w:rsidR="00713E0D">
        <w:rPr>
          <w:bCs/>
        </w:rPr>
        <w:t xml:space="preserve">fue un aumento en los costos directos del </w:t>
      </w:r>
      <w:r w:rsidR="00EA447B">
        <w:rPr>
          <w:bCs/>
        </w:rPr>
        <w:t xml:space="preserve">9%. La razón es que para el 2018 ya era hora de reemplazar los vehículos por su tiempo de depreciación, pero el gerente de operaciones anterior compró vehículos de muy baja calidad. </w:t>
      </w:r>
    </w:p>
    <w:p w14:paraId="2CEC06B1" w14:textId="70D2237C" w:rsidR="00EA447B" w:rsidRPr="00EA447B" w:rsidRDefault="00EA447B" w:rsidP="003637FB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Las flotas de los nuevos vehículos salieron defectuosas </w:t>
      </w:r>
    </w:p>
    <w:p w14:paraId="107A9A58" w14:textId="67BFF56A" w:rsidR="00EA447B" w:rsidRPr="00967780" w:rsidRDefault="00EA447B" w:rsidP="00967780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Esto causó gasto de mantenimiento extras de Q6.00 aproximadamente por viaje y generó un 25% menos en el margen operativo.  </w:t>
      </w:r>
      <w:r w:rsidR="00967780">
        <w:rPr>
          <w:bCs/>
        </w:rPr>
        <w:t xml:space="preserve">El costo extra se agregó a los costos directos de la venta. </w:t>
      </w:r>
    </w:p>
    <w:p w14:paraId="796B0B83" w14:textId="46E572FC" w:rsidR="00967780" w:rsidRPr="00EA447B" w:rsidRDefault="00967780" w:rsidP="00EA447B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>Mientras más utilizamos los vehículos tenemos un costo extra mayor</w:t>
      </w:r>
      <w:r w:rsidR="00EE3E01">
        <w:rPr>
          <w:bCs/>
        </w:rPr>
        <w:t xml:space="preserve">. </w:t>
      </w:r>
    </w:p>
    <w:p w14:paraId="2169B6F0" w14:textId="0172141F" w:rsidR="003637FB" w:rsidRPr="00EA447B" w:rsidRDefault="003637FB" w:rsidP="00EA447B">
      <w:pPr>
        <w:rPr>
          <w:b/>
        </w:rPr>
      </w:pPr>
      <w:r w:rsidRPr="00EA447B">
        <w:rPr>
          <w:b/>
        </w:rPr>
        <w:t xml:space="preserve">Estrategias: </w:t>
      </w:r>
    </w:p>
    <w:p w14:paraId="015D62A5" w14:textId="3BDBF8D7" w:rsidR="004A0833" w:rsidRPr="004A0833" w:rsidRDefault="00EA447B" w:rsidP="004A0833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Alquilar con un servicio automóviles hasta que sea posible comprar más autos, con el servicio de </w:t>
      </w:r>
      <w:r w:rsidRPr="00EA447B">
        <w:rPr>
          <w:bCs/>
          <w:i/>
          <w:iCs/>
        </w:rPr>
        <w:t>Lising</w:t>
      </w:r>
      <w:r w:rsidR="00967780">
        <w:rPr>
          <w:bCs/>
          <w:i/>
          <w:iCs/>
        </w:rPr>
        <w:t>*</w:t>
      </w:r>
      <w:r>
        <w:rPr>
          <w:bCs/>
        </w:rPr>
        <w:t>. De esta forma el margen operativo aumentaría un 10% con respecto al 2018</w:t>
      </w:r>
      <w:r w:rsidR="00967780">
        <w:rPr>
          <w:bCs/>
        </w:rPr>
        <w:t>, Q</w:t>
      </w:r>
      <w:r w:rsidR="00967780" w:rsidRPr="00967780">
        <w:rPr>
          <w:bCs/>
        </w:rPr>
        <w:t>477</w:t>
      </w:r>
      <w:r w:rsidR="00967780">
        <w:rPr>
          <w:bCs/>
        </w:rPr>
        <w:t>,</w:t>
      </w:r>
      <w:r w:rsidR="00967780" w:rsidRPr="00967780">
        <w:rPr>
          <w:bCs/>
        </w:rPr>
        <w:t>027</w:t>
      </w:r>
      <w:r w:rsidR="00967780">
        <w:rPr>
          <w:bCs/>
        </w:rPr>
        <w:t xml:space="preserve">.00 más en el 2019. </w:t>
      </w:r>
    </w:p>
    <w:p w14:paraId="00E616C4" w14:textId="066B5B8D" w:rsidR="004A0833" w:rsidRPr="003B33CC" w:rsidRDefault="004A0833" w:rsidP="003B33CC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>Para volver a la situación del 2017 se recomienda vender los camiones defectuosos y comprar los nuevos.</w:t>
      </w:r>
      <w:r w:rsidRPr="003B33CC">
        <w:rPr>
          <w:bCs/>
        </w:rPr>
        <w:t xml:space="preserve"> </w:t>
      </w:r>
    </w:p>
    <w:p w14:paraId="16532654" w14:textId="6BD77086" w:rsidR="003B33CC" w:rsidRPr="003B33CC" w:rsidRDefault="004A0833" w:rsidP="003B33CC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>También se tenía la preocupación de comprar un nuevo centro, pero por ahora no es necesario</w:t>
      </w:r>
      <w:r w:rsidR="00967780">
        <w:rPr>
          <w:bCs/>
        </w:rPr>
        <w:t xml:space="preserve">. </w:t>
      </w:r>
    </w:p>
    <w:p w14:paraId="0742B12F" w14:textId="77777777" w:rsidR="00EE3E01" w:rsidRPr="00EE3E01" w:rsidRDefault="00EE3E01" w:rsidP="00EE3E01">
      <w:pPr>
        <w:pStyle w:val="Prrafodelista"/>
        <w:rPr>
          <w:b/>
        </w:rPr>
      </w:pPr>
    </w:p>
    <w:p w14:paraId="5453694E" w14:textId="5CEEDA78" w:rsidR="00967780" w:rsidRPr="00967780" w:rsidRDefault="00967780" w:rsidP="00967780">
      <w:pPr>
        <w:rPr>
          <w:bCs/>
        </w:rPr>
      </w:pPr>
      <w:r>
        <w:rPr>
          <w:b/>
        </w:rPr>
        <w:t xml:space="preserve">* </w:t>
      </w:r>
      <w:r>
        <w:rPr>
          <w:bCs/>
        </w:rPr>
        <w:t xml:space="preserve">Es un alquiler de autos con la posibilidad de compra. El auto se va depreciando y al final se compra con la depreciación. </w:t>
      </w:r>
      <w:r w:rsidR="007D0E15">
        <w:rPr>
          <w:bCs/>
        </w:rPr>
        <w:t>Bajo el supuesto de que existe en Guatemala.</w:t>
      </w:r>
    </w:p>
    <w:p w14:paraId="65E90472" w14:textId="574A88E0" w:rsidR="003637FB" w:rsidRDefault="003637FB" w:rsidP="003637FB">
      <w:pPr>
        <w:rPr>
          <w:b/>
        </w:rPr>
      </w:pPr>
      <w:r>
        <w:rPr>
          <w:b/>
        </w:rPr>
        <w:t>ANEXOS</w:t>
      </w:r>
    </w:p>
    <w:p w14:paraId="40D42E69" w14:textId="59832419" w:rsidR="003637FB" w:rsidRPr="00031164" w:rsidRDefault="00A3330D" w:rsidP="00A3330D">
      <w:pPr>
        <w:pStyle w:val="Prrafodelista"/>
        <w:numPr>
          <w:ilvl w:val="0"/>
          <w:numId w:val="2"/>
        </w:numPr>
        <w:rPr>
          <w:b/>
        </w:rPr>
      </w:pPr>
      <w:r w:rsidRPr="00A3330D">
        <w:rPr>
          <w:b/>
        </w:rPr>
        <w:t xml:space="preserve">Disminución del 25% con respecto al 2018 </w:t>
      </w:r>
    </w:p>
    <w:p w14:paraId="5E2A1632" w14:textId="573B1A49" w:rsidR="00031164" w:rsidRDefault="00AE38DB" w:rsidP="00031164">
      <w:pPr>
        <w:pStyle w:val="Prrafodelista"/>
        <w:rPr>
          <w:b/>
        </w:rPr>
      </w:pPr>
      <w:r w:rsidRPr="00AE38DB">
        <w:rPr>
          <w:b/>
          <w:noProof/>
        </w:rPr>
        <w:lastRenderedPageBreak/>
        <w:drawing>
          <wp:inline distT="0" distB="0" distL="0" distR="0" wp14:anchorId="522DD393" wp14:editId="7E5F9543">
            <wp:extent cx="3126360" cy="2757055"/>
            <wp:effectExtent l="0" t="0" r="0" b="5715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644" cy="275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B6E3" w14:textId="53BF32A3" w:rsidR="001C2480" w:rsidRDefault="001C2480" w:rsidP="001C2480">
      <w:pPr>
        <w:pStyle w:val="Prrafodelista"/>
        <w:numPr>
          <w:ilvl w:val="0"/>
          <w:numId w:val="2"/>
        </w:numPr>
        <w:rPr>
          <w:b/>
        </w:rPr>
      </w:pPr>
      <w:r w:rsidRPr="001C2480">
        <w:rPr>
          <w:b/>
          <w:noProof/>
        </w:rPr>
        <w:drawing>
          <wp:inline distT="0" distB="0" distL="0" distR="0" wp14:anchorId="69068B6D" wp14:editId="7BF4C8DF">
            <wp:extent cx="3110345" cy="2730614"/>
            <wp:effectExtent l="0" t="0" r="0" b="0"/>
            <wp:docPr id="2" name="Imagen 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bar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7263" cy="273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059D" w14:textId="63ADF4B4" w:rsidR="00D938E0" w:rsidRDefault="00D938E0" w:rsidP="001C248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Margen Operativo promedio por servicio </w:t>
      </w:r>
      <w:r w:rsidR="00EE3E01">
        <w:rPr>
          <w:b/>
        </w:rPr>
        <w:t>(</w:t>
      </w:r>
      <w:r>
        <w:rPr>
          <w:b/>
        </w:rPr>
        <w:t>naranja</w:t>
      </w:r>
      <w:r w:rsidR="00EE3E01">
        <w:rPr>
          <w:b/>
        </w:rPr>
        <w:t xml:space="preserve">) y cantidad de ventas por servicio (azul) </w:t>
      </w:r>
      <w:r>
        <w:rPr>
          <w:b/>
        </w:rPr>
        <w:t xml:space="preserve"> </w:t>
      </w:r>
    </w:p>
    <w:p w14:paraId="147E52F5" w14:textId="3D01BDAC" w:rsidR="00D938E0" w:rsidRDefault="00D938E0" w:rsidP="001C2480">
      <w:pPr>
        <w:pStyle w:val="Prrafodelista"/>
        <w:numPr>
          <w:ilvl w:val="0"/>
          <w:numId w:val="2"/>
        </w:numPr>
        <w:rPr>
          <w:b/>
        </w:rPr>
      </w:pPr>
      <w:r w:rsidRPr="00D938E0">
        <w:rPr>
          <w:b/>
          <w:noProof/>
        </w:rPr>
        <w:lastRenderedPageBreak/>
        <w:drawing>
          <wp:inline distT="0" distB="0" distL="0" distR="0" wp14:anchorId="5F899335" wp14:editId="3AE2C883">
            <wp:extent cx="2961377" cy="2549237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3869" cy="255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4548" w14:textId="79C6CEF4" w:rsidR="00564344" w:rsidRDefault="00564344" w:rsidP="001C248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Tabla de precios actuales</w:t>
      </w:r>
    </w:p>
    <w:p w14:paraId="5AFE5DDA" w14:textId="31C56196" w:rsidR="00564344" w:rsidRDefault="00564344" w:rsidP="00564344">
      <w:pPr>
        <w:pStyle w:val="Prrafodelista"/>
        <w:rPr>
          <w:b/>
        </w:rPr>
      </w:pPr>
      <w:r w:rsidRPr="00564344">
        <w:rPr>
          <w:b/>
          <w:noProof/>
        </w:rPr>
        <w:drawing>
          <wp:inline distT="0" distB="0" distL="0" distR="0" wp14:anchorId="28382D57" wp14:editId="0E303913">
            <wp:extent cx="3810330" cy="17984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954D" w14:textId="127FA029" w:rsidR="004A0833" w:rsidRDefault="004A0833" w:rsidP="004A083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Cantidad de vehículos comprados </w:t>
      </w:r>
    </w:p>
    <w:p w14:paraId="45300EC6" w14:textId="57782F5E" w:rsidR="004A0833" w:rsidRPr="004A0833" w:rsidRDefault="004A0833" w:rsidP="004A0833">
      <w:pPr>
        <w:pStyle w:val="Prrafodelista"/>
        <w:rPr>
          <w:b/>
        </w:rPr>
      </w:pPr>
      <w:r w:rsidRPr="004A0833">
        <w:rPr>
          <w:b/>
          <w:noProof/>
        </w:rPr>
        <w:drawing>
          <wp:inline distT="0" distB="0" distL="0" distR="0" wp14:anchorId="38BE157F" wp14:editId="61F85664">
            <wp:extent cx="4000499" cy="929640"/>
            <wp:effectExtent l="0" t="0" r="635" b="381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 rotWithShape="1">
                    <a:blip r:embed="rId11"/>
                    <a:srcRect b="23750"/>
                    <a:stretch/>
                  </pic:blipFill>
                  <pic:spPr bwMode="auto">
                    <a:xfrm>
                      <a:off x="0" y="0"/>
                      <a:ext cx="4000847" cy="929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0833" w:rsidRPr="004A0833" w:rsidSect="003637FB"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E075" w14:textId="77777777" w:rsidR="003B4F4E" w:rsidRDefault="003B4F4E" w:rsidP="003637FB">
      <w:pPr>
        <w:spacing w:after="0" w:line="240" w:lineRule="auto"/>
      </w:pPr>
      <w:r>
        <w:separator/>
      </w:r>
    </w:p>
  </w:endnote>
  <w:endnote w:type="continuationSeparator" w:id="0">
    <w:p w14:paraId="5CE4B594" w14:textId="77777777" w:rsidR="003B4F4E" w:rsidRDefault="003B4F4E" w:rsidP="0036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10C81" w14:textId="77777777" w:rsidR="00967780" w:rsidRDefault="009677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88677" w14:textId="77777777" w:rsidR="003B4F4E" w:rsidRDefault="003B4F4E" w:rsidP="003637FB">
      <w:pPr>
        <w:spacing w:after="0" w:line="240" w:lineRule="auto"/>
      </w:pPr>
      <w:r>
        <w:separator/>
      </w:r>
    </w:p>
  </w:footnote>
  <w:footnote w:type="continuationSeparator" w:id="0">
    <w:p w14:paraId="5BCEF519" w14:textId="77777777" w:rsidR="003B4F4E" w:rsidRDefault="003B4F4E" w:rsidP="00363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ED1E0" w14:textId="69F28D84" w:rsidR="003637FB" w:rsidRDefault="003637FB">
    <w:pPr>
      <w:pStyle w:val="Encabezado"/>
    </w:pPr>
    <w:r>
      <w:t>Cruz del Cid</w:t>
    </w:r>
  </w:p>
  <w:p w14:paraId="489408EF" w14:textId="0DA23882" w:rsidR="003637FB" w:rsidRDefault="003637FB">
    <w:pPr>
      <w:pStyle w:val="Encabezado"/>
    </w:pPr>
    <w:r>
      <w:t xml:space="preserve">20200394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0353"/>
    <w:multiLevelType w:val="hybridMultilevel"/>
    <w:tmpl w:val="1B0E71F4"/>
    <w:lvl w:ilvl="0" w:tplc="AEE63F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F38F9"/>
    <w:multiLevelType w:val="hybridMultilevel"/>
    <w:tmpl w:val="9F4837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13410">
    <w:abstractNumId w:val="0"/>
  </w:num>
  <w:num w:numId="2" w16cid:durableId="663361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C8"/>
    <w:rsid w:val="00031164"/>
    <w:rsid w:val="000439FC"/>
    <w:rsid w:val="00067C15"/>
    <w:rsid w:val="000D4AF3"/>
    <w:rsid w:val="00114EB7"/>
    <w:rsid w:val="00156F76"/>
    <w:rsid w:val="00162B46"/>
    <w:rsid w:val="001805AB"/>
    <w:rsid w:val="00190F9D"/>
    <w:rsid w:val="001A01EC"/>
    <w:rsid w:val="001C2480"/>
    <w:rsid w:val="001F5E15"/>
    <w:rsid w:val="003637FB"/>
    <w:rsid w:val="003B33CC"/>
    <w:rsid w:val="003B4A31"/>
    <w:rsid w:val="003B4F4E"/>
    <w:rsid w:val="003E3BCF"/>
    <w:rsid w:val="00411963"/>
    <w:rsid w:val="004A0833"/>
    <w:rsid w:val="00564344"/>
    <w:rsid w:val="005A7D74"/>
    <w:rsid w:val="005D7613"/>
    <w:rsid w:val="006602AB"/>
    <w:rsid w:val="00713E0D"/>
    <w:rsid w:val="007A37F8"/>
    <w:rsid w:val="007D0E15"/>
    <w:rsid w:val="007D1BC8"/>
    <w:rsid w:val="00865E89"/>
    <w:rsid w:val="008A12E6"/>
    <w:rsid w:val="008A2CF6"/>
    <w:rsid w:val="008C2325"/>
    <w:rsid w:val="00934FFD"/>
    <w:rsid w:val="00940E84"/>
    <w:rsid w:val="00967780"/>
    <w:rsid w:val="009A610D"/>
    <w:rsid w:val="009E0F2E"/>
    <w:rsid w:val="00A3330D"/>
    <w:rsid w:val="00AD6D28"/>
    <w:rsid w:val="00AE38DB"/>
    <w:rsid w:val="00B11FB7"/>
    <w:rsid w:val="00B52C0D"/>
    <w:rsid w:val="00BA1ED2"/>
    <w:rsid w:val="00BA4068"/>
    <w:rsid w:val="00BB4E8D"/>
    <w:rsid w:val="00C2034A"/>
    <w:rsid w:val="00C231F3"/>
    <w:rsid w:val="00C26F7C"/>
    <w:rsid w:val="00C918F4"/>
    <w:rsid w:val="00D52B2C"/>
    <w:rsid w:val="00D938E0"/>
    <w:rsid w:val="00E36583"/>
    <w:rsid w:val="00E520D4"/>
    <w:rsid w:val="00E75B34"/>
    <w:rsid w:val="00EA447B"/>
    <w:rsid w:val="00EE3E01"/>
    <w:rsid w:val="00F303B6"/>
    <w:rsid w:val="00F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EA1997"/>
  <w15:chartTrackingRefBased/>
  <w15:docId w15:val="{30FC7346-80C5-44D9-8808-0E833299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7FB"/>
  </w:style>
  <w:style w:type="paragraph" w:styleId="Piedepgina">
    <w:name w:val="footer"/>
    <w:basedOn w:val="Normal"/>
    <w:link w:val="PiedepginaCar"/>
    <w:uiPriority w:val="99"/>
    <w:unhideWhenUsed/>
    <w:rsid w:val="00363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7FB"/>
  </w:style>
  <w:style w:type="paragraph" w:styleId="Prrafodelista">
    <w:name w:val="List Paragraph"/>
    <w:basedOn w:val="Normal"/>
    <w:uiPriority w:val="34"/>
    <w:qFormat/>
    <w:rsid w:val="00934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del Cid</dc:creator>
  <cp:keywords/>
  <dc:description/>
  <cp:lastModifiedBy>Cruz del Cid</cp:lastModifiedBy>
  <cp:revision>50</cp:revision>
  <dcterms:created xsi:type="dcterms:W3CDTF">2022-10-16T21:16:00Z</dcterms:created>
  <dcterms:modified xsi:type="dcterms:W3CDTF">2022-10-17T05:59:00Z</dcterms:modified>
</cp:coreProperties>
</file>