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793CE" w14:textId="7FFA4FAD" w:rsidR="00C231F3" w:rsidRDefault="003637FB" w:rsidP="003637FB">
      <w:pPr>
        <w:jc w:val="center"/>
        <w:rPr>
          <w:b/>
          <w:bCs/>
        </w:rPr>
      </w:pPr>
      <w:r>
        <w:rPr>
          <w:b/>
          <w:bCs/>
        </w:rPr>
        <w:t xml:space="preserve">REPORTE </w:t>
      </w:r>
      <w:r w:rsidRPr="003637FB">
        <w:rPr>
          <w:b/>
          <w:bCs/>
        </w:rPr>
        <w:t>INVERSIONES EN ENERGÍA, S.A.</w:t>
      </w:r>
    </w:p>
    <w:p w14:paraId="41D9B7D3" w14:textId="79CB16B9" w:rsidR="00F303B6" w:rsidRDefault="00F303B6" w:rsidP="003637FB">
      <w:pPr>
        <w:rPr>
          <w:b/>
        </w:rPr>
      </w:pPr>
      <w:r>
        <w:rPr>
          <w:b/>
        </w:rPr>
        <w:t xml:space="preserve">Objetivos: </w:t>
      </w:r>
    </w:p>
    <w:p w14:paraId="162107A6" w14:textId="27883574" w:rsidR="001F5E15" w:rsidRPr="003B4A31" w:rsidRDefault="00D52B2C" w:rsidP="001F5E15">
      <w:pPr>
        <w:pStyle w:val="Prrafodelista"/>
        <w:numPr>
          <w:ilvl w:val="0"/>
          <w:numId w:val="1"/>
        </w:numPr>
        <w:rPr>
          <w:bCs/>
        </w:rPr>
      </w:pPr>
      <w:r w:rsidRPr="003B4A31">
        <w:rPr>
          <w:bCs/>
        </w:rPr>
        <w:t>Aumentar el margen operativo un 10% con respecto al 2018</w:t>
      </w:r>
    </w:p>
    <w:p w14:paraId="2E7A0167" w14:textId="2EE35F93" w:rsidR="003B4A31" w:rsidRPr="003B4A31" w:rsidRDefault="00D52B2C" w:rsidP="003B4A31">
      <w:pPr>
        <w:pStyle w:val="Prrafodelista"/>
        <w:numPr>
          <w:ilvl w:val="0"/>
          <w:numId w:val="1"/>
        </w:numPr>
        <w:rPr>
          <w:bCs/>
        </w:rPr>
      </w:pPr>
      <w:r>
        <w:rPr>
          <w:bCs/>
        </w:rPr>
        <w:t>Explorar alguna posibilidad</w:t>
      </w:r>
      <w:r w:rsidR="00940E84">
        <w:rPr>
          <w:bCs/>
        </w:rPr>
        <w:t xml:space="preserve"> </w:t>
      </w:r>
      <w:r w:rsidR="003B4A31">
        <w:rPr>
          <w:bCs/>
        </w:rPr>
        <w:t>para regresar a los niveles del 2017</w:t>
      </w:r>
    </w:p>
    <w:p w14:paraId="29098980" w14:textId="0DFC322A" w:rsidR="00940E84" w:rsidRDefault="00940E84" w:rsidP="00940E84">
      <w:pPr>
        <w:rPr>
          <w:bCs/>
        </w:rPr>
      </w:pPr>
      <w:r w:rsidRPr="003B4A31">
        <w:rPr>
          <w:b/>
        </w:rPr>
        <w:t>Situación actual</w:t>
      </w:r>
      <w:r>
        <w:rPr>
          <w:bCs/>
        </w:rPr>
        <w:t xml:space="preserve">: </w:t>
      </w:r>
    </w:p>
    <w:p w14:paraId="5B4EDD87" w14:textId="1BF17629" w:rsidR="00031164" w:rsidRPr="00411963" w:rsidRDefault="003B4A31" w:rsidP="003637FB">
      <w:pPr>
        <w:pStyle w:val="Prrafodelista"/>
        <w:numPr>
          <w:ilvl w:val="0"/>
          <w:numId w:val="1"/>
        </w:numPr>
        <w:rPr>
          <w:b/>
        </w:rPr>
      </w:pPr>
      <w:r w:rsidRPr="00031164">
        <w:rPr>
          <w:bCs/>
        </w:rPr>
        <w:t xml:space="preserve">En el 2018 </w:t>
      </w:r>
      <w:r w:rsidR="00E520D4" w:rsidRPr="00031164">
        <w:rPr>
          <w:bCs/>
        </w:rPr>
        <w:t xml:space="preserve">tuvimos una disminución de nuestro margen operativo </w:t>
      </w:r>
      <w:r w:rsidR="00156F76" w:rsidRPr="00031164">
        <w:rPr>
          <w:bCs/>
        </w:rPr>
        <w:t>del 25%</w:t>
      </w:r>
      <w:r w:rsidR="003E3BCF" w:rsidRPr="00031164">
        <w:rPr>
          <w:bCs/>
        </w:rPr>
        <w:t xml:space="preserve"> </w:t>
      </w:r>
      <w:r w:rsidR="00BA1ED2" w:rsidRPr="00031164">
        <w:rPr>
          <w:bCs/>
        </w:rPr>
        <w:t xml:space="preserve">con respecto a los meses de enero a septiembre del año pasado. Pasamos de tener un margen operativo de </w:t>
      </w:r>
      <w:r w:rsidR="001805AB" w:rsidRPr="00031164">
        <w:rPr>
          <w:b/>
        </w:rPr>
        <w:t>Q</w:t>
      </w:r>
      <w:r w:rsidR="00BB4E8D" w:rsidRPr="00031164">
        <w:rPr>
          <w:b/>
        </w:rPr>
        <w:t xml:space="preserve"> </w:t>
      </w:r>
      <w:r w:rsidR="00BB4E8D" w:rsidRPr="00031164">
        <w:rPr>
          <w:b/>
        </w:rPr>
        <w:t>6</w:t>
      </w:r>
      <w:r w:rsidR="00BB4E8D" w:rsidRPr="00031164">
        <w:rPr>
          <w:b/>
        </w:rPr>
        <w:t>,</w:t>
      </w:r>
      <w:r w:rsidR="00BB4E8D" w:rsidRPr="00031164">
        <w:rPr>
          <w:b/>
        </w:rPr>
        <w:t>360</w:t>
      </w:r>
      <w:r w:rsidR="00BB4E8D" w:rsidRPr="00031164">
        <w:rPr>
          <w:b/>
        </w:rPr>
        <w:t>,</w:t>
      </w:r>
      <w:r w:rsidR="00BB4E8D" w:rsidRPr="00031164">
        <w:rPr>
          <w:b/>
        </w:rPr>
        <w:t>360</w:t>
      </w:r>
      <w:r w:rsidR="001805AB" w:rsidRPr="00031164">
        <w:rPr>
          <w:b/>
        </w:rPr>
        <w:t>.00</w:t>
      </w:r>
      <w:r w:rsidR="001805AB" w:rsidRPr="00031164">
        <w:rPr>
          <w:bCs/>
        </w:rPr>
        <w:t xml:space="preserve"> a uno de </w:t>
      </w:r>
      <w:r w:rsidR="00E36583" w:rsidRPr="00031164">
        <w:rPr>
          <w:b/>
        </w:rPr>
        <w:t>Q</w:t>
      </w:r>
      <w:r w:rsidR="00162B46" w:rsidRPr="00031164">
        <w:rPr>
          <w:b/>
        </w:rPr>
        <w:t xml:space="preserve"> </w:t>
      </w:r>
      <w:r w:rsidR="00162B46" w:rsidRPr="00031164">
        <w:rPr>
          <w:b/>
        </w:rPr>
        <w:t>4</w:t>
      </w:r>
      <w:r w:rsidR="00162B46" w:rsidRPr="00031164">
        <w:rPr>
          <w:b/>
        </w:rPr>
        <w:t>,</w:t>
      </w:r>
      <w:r w:rsidR="00162B46" w:rsidRPr="00031164">
        <w:rPr>
          <w:b/>
        </w:rPr>
        <w:t>770</w:t>
      </w:r>
      <w:r w:rsidR="00162B46" w:rsidRPr="00031164">
        <w:rPr>
          <w:b/>
        </w:rPr>
        <w:t>,</w:t>
      </w:r>
      <w:r w:rsidR="00162B46" w:rsidRPr="00031164">
        <w:rPr>
          <w:b/>
        </w:rPr>
        <w:t>270</w:t>
      </w:r>
      <w:r w:rsidR="00E36583" w:rsidRPr="00031164">
        <w:rPr>
          <w:b/>
        </w:rPr>
        <w:t>.00</w:t>
      </w:r>
      <w:r w:rsidR="00E36583" w:rsidRPr="00031164">
        <w:rPr>
          <w:bCs/>
        </w:rPr>
        <w:t xml:space="preserve"> </w:t>
      </w:r>
      <w:r w:rsidR="00114EB7" w:rsidRPr="00031164">
        <w:rPr>
          <w:bCs/>
        </w:rPr>
        <w:t xml:space="preserve">una diferencia de más de </w:t>
      </w:r>
      <w:r w:rsidR="00031164" w:rsidRPr="00031164">
        <w:rPr>
          <w:b/>
          <w:i/>
          <w:iCs/>
        </w:rPr>
        <w:t>1,5</w:t>
      </w:r>
      <w:r w:rsidR="00114EB7" w:rsidRPr="00031164">
        <w:rPr>
          <w:b/>
          <w:i/>
          <w:iCs/>
        </w:rPr>
        <w:t xml:space="preserve"> millones</w:t>
      </w:r>
      <w:r w:rsidR="00031164" w:rsidRPr="00031164">
        <w:rPr>
          <w:b/>
          <w:i/>
          <w:iCs/>
        </w:rPr>
        <w:t xml:space="preserve"> de quetzales</w:t>
      </w:r>
      <w:r w:rsidR="00031164">
        <w:rPr>
          <w:bCs/>
        </w:rPr>
        <w:t xml:space="preserve">.  </w:t>
      </w:r>
      <w:r w:rsidR="00AE38DB">
        <w:rPr>
          <w:bCs/>
        </w:rPr>
        <w:t>(Anexo 1)</w:t>
      </w:r>
    </w:p>
    <w:p w14:paraId="05AE497D" w14:textId="03A5466C" w:rsidR="00BA4068" w:rsidRPr="00BA4068" w:rsidRDefault="00C2034A" w:rsidP="00BA4068">
      <w:pPr>
        <w:pStyle w:val="Prrafodelista"/>
        <w:numPr>
          <w:ilvl w:val="0"/>
          <w:numId w:val="1"/>
        </w:numPr>
        <w:rPr>
          <w:b/>
        </w:rPr>
      </w:pPr>
      <w:r>
        <w:rPr>
          <w:bCs/>
        </w:rPr>
        <w:t xml:space="preserve">Contamos con </w:t>
      </w:r>
      <w:r w:rsidR="00BA4068" w:rsidRPr="00BA4068">
        <w:rPr>
          <w:bCs/>
        </w:rPr>
        <w:t>74</w:t>
      </w:r>
      <w:r w:rsidR="00BA4068">
        <w:rPr>
          <w:bCs/>
        </w:rPr>
        <w:t>,</w:t>
      </w:r>
      <w:r w:rsidR="00BA4068" w:rsidRPr="00BA4068">
        <w:rPr>
          <w:bCs/>
        </w:rPr>
        <w:t>239</w:t>
      </w:r>
      <w:r w:rsidR="00BA4068">
        <w:rPr>
          <w:bCs/>
        </w:rPr>
        <w:t xml:space="preserve"> postes activos.</w:t>
      </w:r>
      <w:r w:rsidR="00B11FB7">
        <w:rPr>
          <w:bCs/>
        </w:rPr>
        <w:t xml:space="preserve"> </w:t>
      </w:r>
    </w:p>
    <w:p w14:paraId="79E1F7D3" w14:textId="35CC1F8A" w:rsidR="000D4AF3" w:rsidRPr="000D4AF3" w:rsidRDefault="005D7613" w:rsidP="00031164">
      <w:pPr>
        <w:pStyle w:val="Prrafodelista"/>
        <w:numPr>
          <w:ilvl w:val="0"/>
          <w:numId w:val="1"/>
        </w:numPr>
        <w:rPr>
          <w:b/>
        </w:rPr>
      </w:pPr>
      <w:r w:rsidRPr="000D4AF3">
        <w:rPr>
          <w:bCs/>
        </w:rPr>
        <w:t>No existe algo como un 80-20 de postes</w:t>
      </w:r>
      <w:r w:rsidR="009E0F2E" w:rsidRPr="000D4AF3">
        <w:rPr>
          <w:bCs/>
        </w:rPr>
        <w:t xml:space="preserve">, pero sí </w:t>
      </w:r>
      <w:r w:rsidR="000D4AF3">
        <w:rPr>
          <w:bCs/>
        </w:rPr>
        <w:t>aproximadamente 14 postes que presentan más de 100 revisiones y reparaciones al añ</w:t>
      </w:r>
      <w:r w:rsidR="00B11FB7">
        <w:rPr>
          <w:bCs/>
        </w:rPr>
        <w:t xml:space="preserve">o los cuales debemos revisar. </w:t>
      </w:r>
    </w:p>
    <w:p w14:paraId="370CC593" w14:textId="767176A8" w:rsidR="003637FB" w:rsidRPr="000D4AF3" w:rsidRDefault="003637FB" w:rsidP="000D4AF3">
      <w:pPr>
        <w:rPr>
          <w:b/>
        </w:rPr>
      </w:pPr>
      <w:r w:rsidRPr="000D4AF3">
        <w:rPr>
          <w:b/>
        </w:rPr>
        <w:t xml:space="preserve">Problema: </w:t>
      </w:r>
    </w:p>
    <w:p w14:paraId="7B20CC52" w14:textId="56DD35B5" w:rsidR="008A2CF6" w:rsidRPr="008A2CF6" w:rsidRDefault="008A2CF6" w:rsidP="007A37F8">
      <w:pPr>
        <w:pStyle w:val="Prrafodelista"/>
        <w:numPr>
          <w:ilvl w:val="0"/>
          <w:numId w:val="1"/>
        </w:numPr>
        <w:rPr>
          <w:b/>
        </w:rPr>
      </w:pPr>
      <w:r>
        <w:rPr>
          <w:bCs/>
        </w:rPr>
        <w:t xml:space="preserve">El problema </w:t>
      </w:r>
      <w:r w:rsidR="00713E0D">
        <w:rPr>
          <w:bCs/>
        </w:rPr>
        <w:t>fue un aumento en los costos directos del [tanto porciento]</w:t>
      </w:r>
    </w:p>
    <w:p w14:paraId="1FFDCA21" w14:textId="0C3C29EB" w:rsidR="001C2480" w:rsidRPr="007A37F8" w:rsidRDefault="00067C15" w:rsidP="007A37F8">
      <w:pPr>
        <w:pStyle w:val="Prrafodelista"/>
        <w:numPr>
          <w:ilvl w:val="0"/>
          <w:numId w:val="1"/>
        </w:numPr>
        <w:rPr>
          <w:b/>
        </w:rPr>
      </w:pPr>
      <w:r>
        <w:rPr>
          <w:bCs/>
        </w:rPr>
        <w:t xml:space="preserve">El problema está en nuestro </w:t>
      </w:r>
      <w:r w:rsidR="00AD6D28">
        <w:rPr>
          <w:bCs/>
        </w:rPr>
        <w:t>servicio</w:t>
      </w:r>
      <w:r>
        <w:rPr>
          <w:bCs/>
        </w:rPr>
        <w:t xml:space="preserve"> más vendido</w:t>
      </w:r>
      <w:r w:rsidR="006602AB">
        <w:rPr>
          <w:bCs/>
        </w:rPr>
        <w:t>,</w:t>
      </w:r>
      <w:r w:rsidR="00031164">
        <w:rPr>
          <w:bCs/>
        </w:rPr>
        <w:t xml:space="preserve"> </w:t>
      </w:r>
      <w:r w:rsidR="00031164" w:rsidRPr="00AD6D28">
        <w:rPr>
          <w:b/>
        </w:rPr>
        <w:t>las revisiones</w:t>
      </w:r>
      <w:r w:rsidR="00031164">
        <w:rPr>
          <w:bCs/>
        </w:rPr>
        <w:t>.</w:t>
      </w:r>
      <w:r w:rsidR="00AE38DB">
        <w:rPr>
          <w:bCs/>
        </w:rPr>
        <w:t xml:space="preserve"> </w:t>
      </w:r>
      <w:r w:rsidR="00AD6D28">
        <w:rPr>
          <w:bCs/>
        </w:rPr>
        <w:t xml:space="preserve">A pesar de que representa más del </w:t>
      </w:r>
      <w:r w:rsidR="007A37F8">
        <w:rPr>
          <w:bCs/>
        </w:rPr>
        <w:t xml:space="preserve">34% de las ventas y </w:t>
      </w:r>
      <w:r w:rsidR="00AD6D28" w:rsidRPr="007A37F8">
        <w:rPr>
          <w:bCs/>
        </w:rPr>
        <w:t xml:space="preserve">es uno de los que menor rendimiento tiene por venta, por lo tanto un aumento pequeño </w:t>
      </w:r>
      <w:r w:rsidR="000439FC" w:rsidRPr="007A37F8">
        <w:rPr>
          <w:bCs/>
        </w:rPr>
        <w:t xml:space="preserve">en costos representa un gran peligro. </w:t>
      </w:r>
      <w:r w:rsidR="00411963">
        <w:rPr>
          <w:bCs/>
        </w:rPr>
        <w:t xml:space="preserve"> (Anexo 2) </w:t>
      </w:r>
    </w:p>
    <w:p w14:paraId="6AFE70F2" w14:textId="6612C0AE" w:rsidR="00031164" w:rsidRPr="00031164" w:rsidRDefault="00C918F4" w:rsidP="00031164">
      <w:pPr>
        <w:pStyle w:val="Prrafodelista"/>
        <w:numPr>
          <w:ilvl w:val="0"/>
          <w:numId w:val="1"/>
        </w:numPr>
        <w:rPr>
          <w:b/>
        </w:rPr>
      </w:pPr>
      <w:r>
        <w:rPr>
          <w:bCs/>
        </w:rPr>
        <w:t>Hubo un aumento en los costos</w:t>
      </w:r>
      <w:r w:rsidR="00B52C0D">
        <w:rPr>
          <w:bCs/>
        </w:rPr>
        <w:t xml:space="preserve"> </w:t>
      </w:r>
      <w:r w:rsidR="00C26F7C">
        <w:rPr>
          <w:bCs/>
        </w:rPr>
        <w:t xml:space="preserve">fijos del resto de los servicios excluyendo </w:t>
      </w:r>
    </w:p>
    <w:p w14:paraId="2169B6F0" w14:textId="373A6CC4" w:rsidR="003637FB" w:rsidRDefault="003637FB" w:rsidP="003637FB">
      <w:pPr>
        <w:rPr>
          <w:b/>
        </w:rPr>
      </w:pPr>
      <w:r>
        <w:rPr>
          <w:b/>
        </w:rPr>
        <w:t xml:space="preserve">Estrategias: </w:t>
      </w:r>
    </w:p>
    <w:p w14:paraId="40140CB0" w14:textId="58F78AFE" w:rsidR="009A610D" w:rsidRPr="00411963" w:rsidRDefault="009A610D" w:rsidP="00411963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 </w:t>
      </w:r>
    </w:p>
    <w:p w14:paraId="65E90472" w14:textId="574A88E0" w:rsidR="003637FB" w:rsidRDefault="003637FB" w:rsidP="003637FB">
      <w:pPr>
        <w:rPr>
          <w:b/>
        </w:rPr>
      </w:pPr>
      <w:r>
        <w:rPr>
          <w:b/>
        </w:rPr>
        <w:t>ANEXOS</w:t>
      </w:r>
    </w:p>
    <w:p w14:paraId="40D42E69" w14:textId="59832419" w:rsidR="003637FB" w:rsidRPr="00031164" w:rsidRDefault="00A3330D" w:rsidP="00A3330D">
      <w:pPr>
        <w:pStyle w:val="Prrafodelista"/>
        <w:numPr>
          <w:ilvl w:val="0"/>
          <w:numId w:val="2"/>
        </w:numPr>
        <w:rPr>
          <w:b/>
        </w:rPr>
      </w:pPr>
      <w:r w:rsidRPr="00A3330D">
        <w:rPr>
          <w:b/>
        </w:rPr>
        <w:t xml:space="preserve">Disminución del 25% con respecto al 2018 </w:t>
      </w:r>
    </w:p>
    <w:p w14:paraId="5E2A1632" w14:textId="62CC4988" w:rsidR="00031164" w:rsidRDefault="00AE38DB" w:rsidP="00031164">
      <w:pPr>
        <w:pStyle w:val="Prrafodelista"/>
        <w:rPr>
          <w:b/>
        </w:rPr>
      </w:pPr>
      <w:r w:rsidRPr="00AE38DB">
        <w:rPr>
          <w:b/>
        </w:rPr>
        <w:drawing>
          <wp:inline distT="0" distB="0" distL="0" distR="0" wp14:anchorId="522DD393" wp14:editId="7E5F9543">
            <wp:extent cx="3126360" cy="2757055"/>
            <wp:effectExtent l="0" t="0" r="0" b="5715"/>
            <wp:docPr id="1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línea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8644" cy="275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1B6E3" w14:textId="53BF32A3" w:rsidR="001C2480" w:rsidRDefault="001C2480" w:rsidP="001C2480">
      <w:pPr>
        <w:pStyle w:val="Prrafodelista"/>
        <w:numPr>
          <w:ilvl w:val="0"/>
          <w:numId w:val="2"/>
        </w:numPr>
        <w:rPr>
          <w:b/>
        </w:rPr>
      </w:pPr>
      <w:r w:rsidRPr="001C2480">
        <w:rPr>
          <w:b/>
        </w:rPr>
        <w:lastRenderedPageBreak/>
        <w:drawing>
          <wp:inline distT="0" distB="0" distL="0" distR="0" wp14:anchorId="69068B6D" wp14:editId="7BF4C8DF">
            <wp:extent cx="3110345" cy="2730614"/>
            <wp:effectExtent l="0" t="0" r="0" b="0"/>
            <wp:docPr id="2" name="Imagen 2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barras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7263" cy="273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6059D" w14:textId="053FBDB8" w:rsidR="00D938E0" w:rsidRDefault="00D938E0" w:rsidP="001C2480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Margen Operativo promedio por servicio naranja </w:t>
      </w:r>
      <w:r w:rsidR="00865E89">
        <w:rPr>
          <w:b/>
        </w:rPr>
        <w:t>h</w:t>
      </w:r>
    </w:p>
    <w:p w14:paraId="147E52F5" w14:textId="29331053" w:rsidR="00D938E0" w:rsidRPr="001C2480" w:rsidRDefault="00D938E0" w:rsidP="001C2480">
      <w:pPr>
        <w:pStyle w:val="Prrafodelista"/>
        <w:numPr>
          <w:ilvl w:val="0"/>
          <w:numId w:val="2"/>
        </w:numPr>
        <w:rPr>
          <w:b/>
        </w:rPr>
      </w:pPr>
      <w:r w:rsidRPr="00D938E0">
        <w:rPr>
          <w:b/>
        </w:rPr>
        <w:drawing>
          <wp:inline distT="0" distB="0" distL="0" distR="0" wp14:anchorId="5F899335" wp14:editId="3AE2C883">
            <wp:extent cx="2961377" cy="2549237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3869" cy="255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38E0" w:rsidRPr="001C2480" w:rsidSect="003637FB">
      <w:headerReference w:type="firs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8B0E0" w14:textId="77777777" w:rsidR="001A01EC" w:rsidRDefault="001A01EC" w:rsidP="003637FB">
      <w:pPr>
        <w:spacing w:after="0" w:line="240" w:lineRule="auto"/>
      </w:pPr>
      <w:r>
        <w:separator/>
      </w:r>
    </w:p>
  </w:endnote>
  <w:endnote w:type="continuationSeparator" w:id="0">
    <w:p w14:paraId="4EB45465" w14:textId="77777777" w:rsidR="001A01EC" w:rsidRDefault="001A01EC" w:rsidP="00363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00039" w14:textId="77777777" w:rsidR="001A01EC" w:rsidRDefault="001A01EC" w:rsidP="003637FB">
      <w:pPr>
        <w:spacing w:after="0" w:line="240" w:lineRule="auto"/>
      </w:pPr>
      <w:r>
        <w:separator/>
      </w:r>
    </w:p>
  </w:footnote>
  <w:footnote w:type="continuationSeparator" w:id="0">
    <w:p w14:paraId="47D84D60" w14:textId="77777777" w:rsidR="001A01EC" w:rsidRDefault="001A01EC" w:rsidP="00363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ED1E0" w14:textId="69F28D84" w:rsidR="003637FB" w:rsidRDefault="003637FB">
    <w:pPr>
      <w:pStyle w:val="Encabezado"/>
    </w:pPr>
    <w:r>
      <w:t>Cruz del Cid</w:t>
    </w:r>
  </w:p>
  <w:p w14:paraId="489408EF" w14:textId="0DA23882" w:rsidR="003637FB" w:rsidRDefault="003637FB">
    <w:pPr>
      <w:pStyle w:val="Encabezado"/>
    </w:pPr>
    <w:r>
      <w:t xml:space="preserve">20200394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D0353"/>
    <w:multiLevelType w:val="hybridMultilevel"/>
    <w:tmpl w:val="1B0E71F4"/>
    <w:lvl w:ilvl="0" w:tplc="AEE63F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F38F9"/>
    <w:multiLevelType w:val="hybridMultilevel"/>
    <w:tmpl w:val="9F4837B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613410">
    <w:abstractNumId w:val="0"/>
  </w:num>
  <w:num w:numId="2" w16cid:durableId="663361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BC8"/>
    <w:rsid w:val="00031164"/>
    <w:rsid w:val="000439FC"/>
    <w:rsid w:val="00067C15"/>
    <w:rsid w:val="000D4AF3"/>
    <w:rsid w:val="00114EB7"/>
    <w:rsid w:val="00156F76"/>
    <w:rsid w:val="00162B46"/>
    <w:rsid w:val="001805AB"/>
    <w:rsid w:val="00190F9D"/>
    <w:rsid w:val="001A01EC"/>
    <w:rsid w:val="001C2480"/>
    <w:rsid w:val="001F5E15"/>
    <w:rsid w:val="003637FB"/>
    <w:rsid w:val="003B4A31"/>
    <w:rsid w:val="003E3BCF"/>
    <w:rsid w:val="00411963"/>
    <w:rsid w:val="005A7D74"/>
    <w:rsid w:val="005D7613"/>
    <w:rsid w:val="006602AB"/>
    <w:rsid w:val="00713E0D"/>
    <w:rsid w:val="007A37F8"/>
    <w:rsid w:val="007D1BC8"/>
    <w:rsid w:val="00865E89"/>
    <w:rsid w:val="008A12E6"/>
    <w:rsid w:val="008A2CF6"/>
    <w:rsid w:val="008C2325"/>
    <w:rsid w:val="00934FFD"/>
    <w:rsid w:val="00940E84"/>
    <w:rsid w:val="009A610D"/>
    <w:rsid w:val="009E0F2E"/>
    <w:rsid w:val="00A3330D"/>
    <w:rsid w:val="00AD6D28"/>
    <w:rsid w:val="00AE38DB"/>
    <w:rsid w:val="00B11FB7"/>
    <w:rsid w:val="00B52C0D"/>
    <w:rsid w:val="00BA1ED2"/>
    <w:rsid w:val="00BA4068"/>
    <w:rsid w:val="00BB4E8D"/>
    <w:rsid w:val="00C2034A"/>
    <w:rsid w:val="00C231F3"/>
    <w:rsid w:val="00C26F7C"/>
    <w:rsid w:val="00C918F4"/>
    <w:rsid w:val="00D52B2C"/>
    <w:rsid w:val="00D938E0"/>
    <w:rsid w:val="00E36583"/>
    <w:rsid w:val="00E520D4"/>
    <w:rsid w:val="00E75B34"/>
    <w:rsid w:val="00F3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EA1997"/>
  <w15:chartTrackingRefBased/>
  <w15:docId w15:val="{30FC7346-80C5-44D9-8808-0E8332996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637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37FB"/>
  </w:style>
  <w:style w:type="paragraph" w:styleId="Piedepgina">
    <w:name w:val="footer"/>
    <w:basedOn w:val="Normal"/>
    <w:link w:val="PiedepginaCar"/>
    <w:uiPriority w:val="99"/>
    <w:unhideWhenUsed/>
    <w:rsid w:val="003637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7FB"/>
  </w:style>
  <w:style w:type="paragraph" w:styleId="Prrafodelista">
    <w:name w:val="List Paragraph"/>
    <w:basedOn w:val="Normal"/>
    <w:uiPriority w:val="34"/>
    <w:qFormat/>
    <w:rsid w:val="00934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184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 del Cid</dc:creator>
  <cp:keywords/>
  <dc:description/>
  <cp:lastModifiedBy>Cruz del Cid</cp:lastModifiedBy>
  <cp:revision>46</cp:revision>
  <dcterms:created xsi:type="dcterms:W3CDTF">2022-10-16T21:16:00Z</dcterms:created>
  <dcterms:modified xsi:type="dcterms:W3CDTF">2022-10-17T03:46:00Z</dcterms:modified>
</cp:coreProperties>
</file>