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325B" w14:textId="2123DBE5" w:rsidR="006B4D38" w:rsidRPr="00C37C36" w:rsidRDefault="006B4D38" w:rsidP="006B4D3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90291E" wp14:editId="196B0A8E">
            <wp:simplePos x="0" y="0"/>
            <wp:positionH relativeFrom="margin">
              <wp:align>center</wp:align>
            </wp:positionH>
            <wp:positionV relativeFrom="paragraph">
              <wp:posOffset>91931</wp:posOffset>
            </wp:positionV>
            <wp:extent cx="2216989" cy="1431984"/>
            <wp:effectExtent l="0" t="0" r="0" b="0"/>
            <wp:wrapNone/>
            <wp:docPr id="1562414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4499" name="Imagem 15624144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6" t="17316" r="19891" b="24012"/>
                    <a:stretch/>
                  </pic:blipFill>
                  <pic:spPr bwMode="auto">
                    <a:xfrm>
                      <a:off x="0" y="0"/>
                      <a:ext cx="2216989" cy="143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  <w:r w:rsidRPr="00C37C36">
        <w:rPr>
          <w:rFonts w:ascii="Arial" w:hAnsi="Arial" w:cs="Arial"/>
          <w:sz w:val="24"/>
          <w:szCs w:val="24"/>
        </w:rPr>
        <w:tab/>
      </w:r>
    </w:p>
    <w:p w14:paraId="5A41066D" w14:textId="4DBA2C83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7C36">
        <w:rPr>
          <w:rFonts w:ascii="Arial" w:hAnsi="Arial" w:cs="Arial"/>
          <w:b/>
          <w:bCs/>
          <w:sz w:val="24"/>
          <w:szCs w:val="24"/>
        </w:rPr>
        <w:t>FACULDADE DE TECNOLOGIA DO IPIRANGA</w:t>
      </w:r>
    </w:p>
    <w:p w14:paraId="18108EE6" w14:textId="7C9A880F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7C36">
        <w:rPr>
          <w:rFonts w:ascii="Arial" w:hAnsi="Arial" w:cs="Arial"/>
          <w:b/>
          <w:bCs/>
          <w:sz w:val="24"/>
          <w:szCs w:val="24"/>
        </w:rPr>
        <w:t>CURSO DE ANÁLISE E DESENVOLVIMENTO DE SISTEMAS</w:t>
      </w:r>
    </w:p>
    <w:p w14:paraId="7D2DA405" w14:textId="77777777" w:rsidR="00017D35" w:rsidRPr="00C37C36" w:rsidRDefault="00017D35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FA7D71" w14:textId="77777777" w:rsidR="006B4D38" w:rsidRPr="00C37C36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2D3A70" w14:textId="77777777" w:rsidR="006B4D38" w:rsidRPr="00C37C36" w:rsidRDefault="006B4D38" w:rsidP="006B4D38">
      <w:pPr>
        <w:jc w:val="center"/>
        <w:rPr>
          <w:rFonts w:ascii="Arial" w:hAnsi="Arial" w:cs="Arial"/>
          <w:sz w:val="24"/>
          <w:szCs w:val="24"/>
        </w:rPr>
      </w:pPr>
    </w:p>
    <w:p w14:paraId="0C5E4AA5" w14:textId="36ADF48C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Giovanna da Silva Lins</w:t>
      </w:r>
    </w:p>
    <w:p w14:paraId="61B0F312" w14:textId="683359FC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Júlio César Pereira Siqueira</w:t>
      </w:r>
    </w:p>
    <w:p w14:paraId="249DFA6B" w14:textId="435A84EE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Marco Oliveira</w:t>
      </w:r>
    </w:p>
    <w:p w14:paraId="607CD7A7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6EB71DD2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50EAC2B3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72CEA547" w14:textId="77777777" w:rsidR="006B4D38" w:rsidRPr="00C37C36" w:rsidRDefault="006B4D38" w:rsidP="006B4D38">
      <w:pPr>
        <w:rPr>
          <w:rFonts w:ascii="Arial" w:hAnsi="Arial" w:cs="Arial"/>
          <w:sz w:val="24"/>
          <w:szCs w:val="24"/>
        </w:rPr>
      </w:pPr>
    </w:p>
    <w:p w14:paraId="442E4AD5" w14:textId="77777777" w:rsidR="006B4D38" w:rsidRPr="006C6537" w:rsidRDefault="006B4D38" w:rsidP="006B4D38">
      <w:pPr>
        <w:rPr>
          <w:rFonts w:ascii="Arial" w:hAnsi="Arial" w:cs="Arial"/>
          <w:b/>
          <w:bCs/>
          <w:sz w:val="24"/>
          <w:szCs w:val="24"/>
        </w:rPr>
      </w:pPr>
    </w:p>
    <w:p w14:paraId="09E468C7" w14:textId="77DBD2F8" w:rsidR="006B4D38" w:rsidRPr="006C6537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6537">
        <w:rPr>
          <w:rFonts w:ascii="Arial" w:hAnsi="Arial" w:cs="Arial"/>
          <w:b/>
          <w:bCs/>
          <w:sz w:val="24"/>
          <w:szCs w:val="24"/>
        </w:rPr>
        <w:t>Projeto de Graduação</w:t>
      </w:r>
    </w:p>
    <w:p w14:paraId="7EA5E204" w14:textId="46444C02" w:rsidR="006B4D38" w:rsidRPr="006C6537" w:rsidRDefault="006B4D38" w:rsidP="006B4D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6537">
        <w:rPr>
          <w:rFonts w:ascii="Arial" w:hAnsi="Arial" w:cs="Arial"/>
          <w:b/>
          <w:bCs/>
          <w:sz w:val="24"/>
          <w:szCs w:val="24"/>
        </w:rPr>
        <w:t>GESTÃO SIMPLES</w:t>
      </w:r>
    </w:p>
    <w:p w14:paraId="1DE76B89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0F54AC49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561903CE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498E3F57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133000A8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17E9ABDE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2D08AFC3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</w:p>
    <w:p w14:paraId="3F086BCF" w14:textId="77777777" w:rsidR="00B27003" w:rsidRPr="00C37C36" w:rsidRDefault="00B27003" w:rsidP="00C37C36">
      <w:pPr>
        <w:rPr>
          <w:rFonts w:ascii="Arial" w:hAnsi="Arial" w:cs="Arial"/>
          <w:sz w:val="24"/>
          <w:szCs w:val="24"/>
        </w:rPr>
      </w:pPr>
    </w:p>
    <w:p w14:paraId="2064C445" w14:textId="77777777" w:rsidR="00B27003" w:rsidRPr="00C37C36" w:rsidRDefault="00B27003" w:rsidP="006B4D38">
      <w:pPr>
        <w:jc w:val="center"/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 xml:space="preserve">SÃO PAULO </w:t>
      </w:r>
    </w:p>
    <w:p w14:paraId="4BB8C755" w14:textId="3B604179" w:rsidR="00B43955" w:rsidRDefault="00B27003" w:rsidP="00566804">
      <w:pPr>
        <w:jc w:val="center"/>
        <w:rPr>
          <w:rFonts w:ascii="Arial" w:hAnsi="Arial" w:cs="Arial"/>
          <w:sz w:val="24"/>
          <w:szCs w:val="24"/>
        </w:rPr>
      </w:pPr>
      <w:r w:rsidRPr="00C37C36">
        <w:rPr>
          <w:rFonts w:ascii="Arial" w:hAnsi="Arial" w:cs="Arial"/>
          <w:sz w:val="24"/>
          <w:szCs w:val="24"/>
        </w:rPr>
        <w:t>20</w:t>
      </w:r>
      <w:r w:rsidR="00435C25">
        <w:rPr>
          <w:rFonts w:ascii="Arial" w:hAnsi="Arial" w:cs="Arial"/>
          <w:sz w:val="24"/>
          <w:szCs w:val="24"/>
        </w:rPr>
        <w:t>24</w:t>
      </w:r>
    </w:p>
    <w:p w14:paraId="17C2A10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C31A501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732017F9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2EE82D45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066675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57967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3119BD" w14:textId="1A428355" w:rsidR="00566804" w:rsidRDefault="00566804">
          <w:pPr>
            <w:pStyle w:val="CabealhodoSumrio"/>
          </w:pPr>
          <w:r>
            <w:t>Sumário</w:t>
          </w:r>
        </w:p>
        <w:p w14:paraId="393F1E50" w14:textId="77777777" w:rsidR="00566804" w:rsidRPr="00566804" w:rsidRDefault="00566804" w:rsidP="00566804">
          <w:pPr>
            <w:rPr>
              <w:lang w:eastAsia="pt-BR"/>
            </w:rPr>
          </w:pPr>
        </w:p>
        <w:p w14:paraId="28B9F312" w14:textId="41498DC3" w:rsidR="00BF6E3A" w:rsidRDefault="005668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0975" w:history="1">
            <w:r w:rsidR="00BF6E3A" w:rsidRPr="000B42EA">
              <w:rPr>
                <w:rStyle w:val="Hyperlink"/>
                <w:rFonts w:eastAsiaTheme="majorEastAsia"/>
                <w:noProof/>
              </w:rPr>
              <w:t>1. SOBRE O PROJETO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_Toc176350975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4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0AEC4EC" w14:textId="4F8D5603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6" w:history="1">
            <w:r w:rsidR="00BF6E3A" w:rsidRPr="000B42EA">
              <w:rPr>
                <w:rStyle w:val="Hyperlink"/>
                <w:rFonts w:eastAsiaTheme="majorEastAsia"/>
                <w:noProof/>
              </w:rPr>
              <w:t>1.1 CONTEXTO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_Toc176350976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4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4BC53ADF" w14:textId="7D756635" w:rsidR="00BF6E3A" w:rsidRDefault="00000000" w:rsidP="00BF6E3A">
          <w:pPr>
            <w:pStyle w:val="Sumrio2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7" w:history="1">
            <w:r w:rsidR="00BF6E3A">
              <w:rPr>
                <w:rStyle w:val="Hyperlink"/>
                <w:rFonts w:eastAsiaTheme="majorEastAsia"/>
                <w:noProof/>
              </w:rPr>
              <w:t>1.</w:t>
            </w:r>
            <w:r w:rsidR="00BF6E3A" w:rsidRPr="00BF6E3A">
              <w:rPr>
                <w:rStyle w:val="Hyperlink"/>
                <w:rFonts w:eastAsiaTheme="majorEastAsia"/>
                <w:noProof/>
              </w:rPr>
              <w:t>2 NECESSIDADES IDENTIFICADAS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_Toc176350977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5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68704C23" w14:textId="1C1C06E8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8" w:history="1">
            <w:r w:rsidR="00BF6E3A" w:rsidRPr="000B42EA">
              <w:rPr>
                <w:rStyle w:val="Hyperlink"/>
                <w:rFonts w:eastAsiaTheme="majorEastAsia"/>
                <w:noProof/>
              </w:rPr>
              <w:t>1.3 SOLUÇÃO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_Toc176350978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7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3725B8D3" w14:textId="479D082C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79" w:history="1">
            <w:r w:rsidR="00BF6E3A" w:rsidRPr="000B42EA">
              <w:rPr>
                <w:rStyle w:val="Hyperlink"/>
                <w:rFonts w:eastAsiaTheme="majorEastAsia"/>
                <w:noProof/>
              </w:rPr>
              <w:t>1.4 GESTÃO DE PROJETOS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_Toc176350979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9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3D3055E3" w14:textId="75B31849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0" w:history="1">
            <w:r w:rsidR="00BF6E3A" w:rsidRPr="000B42EA">
              <w:rPr>
                <w:rStyle w:val="Hyperlink"/>
                <w:rFonts w:eastAsiaTheme="majorEastAsia"/>
                <w:noProof/>
              </w:rPr>
              <w:t>1.5 PROTÓTIPOS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_Toc176350980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10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25BBA23" w14:textId="2DFB741B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1" w:history="1">
            <w:r w:rsidR="00BF6E3A" w:rsidRPr="000B42EA">
              <w:rPr>
                <w:rStyle w:val="Hyperlink"/>
                <w:rFonts w:eastAsiaTheme="majorEastAsia"/>
                <w:noProof/>
              </w:rPr>
              <w:t>1.6 ESPECIFICAÇÕES SOBRE A IMPLEMENTAÇÃO DO SISTEMA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_Toc176350981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11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14008DEF" w14:textId="1F962627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2" w:history="1">
            <w:r w:rsidR="00BF6E3A" w:rsidRPr="000B42EA">
              <w:rPr>
                <w:rStyle w:val="Hyperlink"/>
                <w:rFonts w:eastAsiaTheme="majorEastAsia"/>
                <w:noProof/>
              </w:rPr>
              <w:t>1.7 REQUISITOS FUNCIONAIS E NÃO FUNCIONAIS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_Toc176350982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13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451CCA9" w14:textId="7EAC1B25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3" w:history="1">
            <w:r w:rsidR="00BF6E3A" w:rsidRPr="000B42EA">
              <w:rPr>
                <w:rStyle w:val="Hyperlink"/>
                <w:rFonts w:eastAsiaTheme="majorEastAsia"/>
                <w:noProof/>
              </w:rPr>
              <w:t>1.8 DIAGRAMAÇÃO BÁSICA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_Toc176350983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16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01256124" w14:textId="5CE729B7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4" w:history="1">
            <w:r w:rsidR="00BF6E3A" w:rsidRPr="000B42EA">
              <w:rPr>
                <w:rStyle w:val="Hyperlink"/>
                <w:rFonts w:eastAsiaTheme="majorEastAsia"/>
                <w:noProof/>
              </w:rPr>
              <w:t>1.9 ARQUITETURA DA SOLUÇÃO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_Toc176350984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18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120C4B5E" w14:textId="6D5CDFFC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5" w:history="1">
            <w:r w:rsidR="00BF6E3A" w:rsidRPr="000B42EA">
              <w:rPr>
                <w:rStyle w:val="Hyperlink"/>
                <w:rFonts w:eastAsiaTheme="majorEastAsia"/>
                <w:noProof/>
              </w:rPr>
              <w:t>1.10 ECOSSISTEMA DA SOLUÇÃO DE SOFTWARE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_Toc176350985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21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CB40BD8" w14:textId="5FBD80EA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6" w:history="1">
            <w:r w:rsidR="00BF6E3A" w:rsidRPr="000B42EA">
              <w:rPr>
                <w:rStyle w:val="Hyperlink"/>
                <w:rFonts w:eastAsiaTheme="majorEastAsia"/>
                <w:noProof/>
              </w:rPr>
              <w:t>1.11 BANCO DE DADOS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_Toc176350986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23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223759BD" w14:textId="5AB10EF9" w:rsidR="00BF6E3A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0987" w:history="1">
            <w:r w:rsidR="00BF6E3A" w:rsidRPr="000B42EA">
              <w:rPr>
                <w:rStyle w:val="Hyperlink"/>
                <w:rFonts w:eastAsiaTheme="majorEastAsia"/>
                <w:noProof/>
              </w:rPr>
              <w:t>1.12 CONSIDERAÇÕES FINAIS</w:t>
            </w:r>
            <w:r w:rsidR="00BF6E3A">
              <w:rPr>
                <w:noProof/>
                <w:webHidden/>
              </w:rPr>
              <w:tab/>
            </w:r>
            <w:r w:rsidR="00BF6E3A">
              <w:rPr>
                <w:noProof/>
                <w:webHidden/>
              </w:rPr>
              <w:fldChar w:fldCharType="begin"/>
            </w:r>
            <w:r w:rsidR="00BF6E3A">
              <w:rPr>
                <w:noProof/>
                <w:webHidden/>
              </w:rPr>
              <w:instrText xml:space="preserve"> PAGEREF _Toc176350987 \h </w:instrText>
            </w:r>
            <w:r w:rsidR="00BF6E3A">
              <w:rPr>
                <w:noProof/>
                <w:webHidden/>
              </w:rPr>
            </w:r>
            <w:r w:rsidR="00BF6E3A">
              <w:rPr>
                <w:noProof/>
                <w:webHidden/>
              </w:rPr>
              <w:fldChar w:fldCharType="separate"/>
            </w:r>
            <w:r w:rsidR="00BF6E3A">
              <w:rPr>
                <w:noProof/>
                <w:webHidden/>
              </w:rPr>
              <w:t>26</w:t>
            </w:r>
            <w:r w:rsidR="00BF6E3A">
              <w:rPr>
                <w:noProof/>
                <w:webHidden/>
              </w:rPr>
              <w:fldChar w:fldCharType="end"/>
            </w:r>
          </w:hyperlink>
        </w:p>
        <w:p w14:paraId="73B536B5" w14:textId="407A780F" w:rsidR="00566804" w:rsidRDefault="00566804">
          <w:r>
            <w:rPr>
              <w:b/>
              <w:bCs/>
            </w:rPr>
            <w:fldChar w:fldCharType="end"/>
          </w:r>
        </w:p>
      </w:sdtContent>
    </w:sdt>
    <w:p w14:paraId="1576B796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8A75BE1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FEA64D0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69E573E4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4ED2A5EE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1511EF9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6BF12174" w14:textId="77777777" w:rsidR="00B43955" w:rsidRDefault="00B43955" w:rsidP="00435C25">
      <w:pPr>
        <w:jc w:val="center"/>
        <w:rPr>
          <w:rFonts w:ascii="Arial" w:hAnsi="Arial" w:cs="Arial"/>
          <w:sz w:val="24"/>
          <w:szCs w:val="24"/>
        </w:rPr>
      </w:pPr>
    </w:p>
    <w:p w14:paraId="3F4B3B7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4F2381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2AB3864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E1A01E6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AD26CE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1EB3E35" w14:textId="77777777" w:rsidR="00580E23" w:rsidRDefault="00580E23" w:rsidP="00580E23">
      <w:pPr>
        <w:jc w:val="both"/>
        <w:rPr>
          <w:rFonts w:ascii="Arial" w:hAnsi="Arial" w:cs="Arial"/>
          <w:sz w:val="20"/>
          <w:szCs w:val="20"/>
        </w:rPr>
      </w:pPr>
      <w:r w:rsidRPr="00B200E8">
        <w:rPr>
          <w:rFonts w:ascii="Arial" w:hAnsi="Arial" w:cs="Arial"/>
          <w:b/>
          <w:bCs/>
          <w:sz w:val="20"/>
          <w:szCs w:val="20"/>
        </w:rPr>
        <w:lastRenderedPageBreak/>
        <w:t>Resumo:</w:t>
      </w:r>
      <w:r w:rsidRPr="00B200E8">
        <w:rPr>
          <w:rFonts w:ascii="Arial" w:hAnsi="Arial" w:cs="Arial"/>
          <w:sz w:val="20"/>
          <w:szCs w:val="20"/>
        </w:rPr>
        <w:t xml:space="preserve"> </w:t>
      </w:r>
      <w:r w:rsidRPr="00DC6F87">
        <w:rPr>
          <w:rFonts w:ascii="Arial" w:hAnsi="Arial" w:cs="Arial"/>
          <w:sz w:val="20"/>
          <w:szCs w:val="20"/>
        </w:rPr>
        <w:t>Um software de gestão simples para farmácias é essencial para otimizar várias áreas do negócio. Ele facilita o controle de estoque, evitando faltas e excessos de produtos, e gerencia as vendas, processando pagamentos e emitindo notas fiscais de forma eficiente. Além disso, permite o cadastro de clientes, o que ajuda na personalização do atendimento e em estratégias de marketing. A automação de tarefas reduz o trabalho manual e o risco de erros, enquanto os relatórios e análises fornecem uma visão clara do desempenho financeiro e operacional da farmácia. O software também auxilia na conformidade com regulamentações de saúde, é fácil de usar e melhora o atendimento ao cliente, garantindo segurança para dados sensíveis e, em alguns casos, pode até integrar-se com outros sistemas de saúde ou seguros. Em suma, ele melhora a eficiência, a gestão financeira e a qualidade do serviço prestado.</w:t>
      </w:r>
    </w:p>
    <w:p w14:paraId="31BFF5ED" w14:textId="77777777" w:rsidR="00580E23" w:rsidRDefault="00580E23" w:rsidP="00580E23">
      <w:pPr>
        <w:rPr>
          <w:rFonts w:ascii="Arial" w:hAnsi="Arial" w:cs="Arial"/>
          <w:sz w:val="24"/>
          <w:szCs w:val="24"/>
        </w:rPr>
      </w:pPr>
    </w:p>
    <w:p w14:paraId="3C488D7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1E4088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F72F95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D8F4907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6D0A7D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BE61AD6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15D3BC0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773E4E9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69C0C94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1BA617AF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F08924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24EA14D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BEA0024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3038BF0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D92932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3E57835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A9CE95A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7F254EB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3E7E941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750C863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5EC1E32E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B1A0871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076DB37D" w14:textId="77777777" w:rsidR="00580E23" w:rsidRDefault="00580E23" w:rsidP="00435C25">
      <w:pPr>
        <w:jc w:val="center"/>
        <w:rPr>
          <w:rFonts w:ascii="Arial" w:hAnsi="Arial" w:cs="Arial"/>
          <w:sz w:val="24"/>
          <w:szCs w:val="24"/>
        </w:rPr>
      </w:pPr>
    </w:p>
    <w:p w14:paraId="4C6CBF29" w14:textId="77777777" w:rsidR="00F7464C" w:rsidRDefault="00F7464C" w:rsidP="00FD00A4">
      <w:pPr>
        <w:pStyle w:val="TTULOTCC"/>
        <w:sectPr w:rsidR="00F746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175751507"/>
    </w:p>
    <w:p w14:paraId="55022EF1" w14:textId="77777777" w:rsidR="00125623" w:rsidRDefault="00125623" w:rsidP="00FD00A4">
      <w:pPr>
        <w:pStyle w:val="TTULOTCC"/>
      </w:pPr>
    </w:p>
    <w:p w14:paraId="5B965127" w14:textId="4156FFB8" w:rsidR="003837B3" w:rsidRPr="00B43955" w:rsidRDefault="00616AD2" w:rsidP="00FD00A4">
      <w:pPr>
        <w:pStyle w:val="TTULOTCC"/>
      </w:pPr>
      <w:bookmarkStart w:id="1" w:name="_Toc176350975"/>
      <w:r>
        <w:t xml:space="preserve">1. </w:t>
      </w:r>
      <w:r w:rsidR="003837B3" w:rsidRPr="00B43955">
        <w:t>SOBRE O PROJETO</w:t>
      </w:r>
      <w:bookmarkEnd w:id="0"/>
      <w:bookmarkEnd w:id="1"/>
    </w:p>
    <w:p w14:paraId="30B43D47" w14:textId="77777777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</w:p>
    <w:p w14:paraId="4CECAB29" w14:textId="6C18AC3A" w:rsidR="003837B3" w:rsidRPr="00435C25" w:rsidRDefault="00C35684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Este projeto visa</w:t>
      </w:r>
      <w:r w:rsidR="003837B3" w:rsidRPr="00435C25">
        <w:rPr>
          <w:rFonts w:ascii="Arial" w:hAnsi="Arial" w:cs="Arial"/>
          <w:sz w:val="24"/>
          <w:szCs w:val="24"/>
        </w:rPr>
        <w:t xml:space="preserve"> um sistema de gestão simplificado para farmácias, focado em melhorar a eficiência administrativa e operacional desses estabelecimentos. O sistema é direcionado a pequenas e médias farmácias que necessitam de uma solução prática e econômica para gerenciar suas atividades diárias.</w:t>
      </w:r>
    </w:p>
    <w:p w14:paraId="2E6F3051" w14:textId="09942748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O sistema abrange várias funcionalidades cruciais, incluindo o controle de estoque de medicamentos, a gestão de vendas e compras, e o acompanhamento de clientes e fornecedores. Através de uma interface amigável e intuitiva, o sistema permite que os usuários realizem suas tarefas de forma rápida e sem dificuldades.</w:t>
      </w:r>
    </w:p>
    <w:p w14:paraId="7A9D66E5" w14:textId="77777777" w:rsidR="003837B3" w:rsidRPr="00435C25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O controle de estoque é um dos principais módulos do sistema, permitindo o monitoramento em tempo real dos níveis de medicamentos, a atualização automática de inventário e o gerenciamento de vencimentos. A gestão de vendas e compras é simplificada, com ferramentas para registrar transações, emitir notas fiscais e gerar relatórios detalhados sobre o desempenho financeiro.</w:t>
      </w:r>
    </w:p>
    <w:p w14:paraId="117562A3" w14:textId="77777777" w:rsidR="003837B3" w:rsidRDefault="003837B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A implementação do sistema foi realizada seguindo uma metodologia de desenvolvimento ágil, com etapas bem definidas de análise de requisitos, criação de protótipos e testes. O trabalho detalha as escolhas tecnológicas e metodológicas adotadas, bem como os desafios enfrentados durante o processo.</w:t>
      </w:r>
    </w:p>
    <w:p w14:paraId="0D013E66" w14:textId="77777777" w:rsidR="00B43955" w:rsidRPr="00435C25" w:rsidRDefault="00B43955" w:rsidP="00435C25">
      <w:pPr>
        <w:rPr>
          <w:rFonts w:ascii="Arial" w:hAnsi="Arial" w:cs="Arial"/>
          <w:sz w:val="24"/>
          <w:szCs w:val="24"/>
        </w:rPr>
      </w:pPr>
    </w:p>
    <w:p w14:paraId="6BF8903C" w14:textId="4A1C9F33" w:rsidR="00C82F32" w:rsidRPr="00435C25" w:rsidRDefault="00616AD2" w:rsidP="00FD00A4">
      <w:pPr>
        <w:pStyle w:val="TTULOTCC"/>
      </w:pPr>
      <w:bookmarkStart w:id="2" w:name="_Toc175751508"/>
      <w:bookmarkStart w:id="3" w:name="_Toc176350976"/>
      <w:r>
        <w:t xml:space="preserve">1.1 </w:t>
      </w:r>
      <w:r w:rsidR="00C82F32" w:rsidRPr="00FD00A4">
        <w:t>CONTEXTO</w:t>
      </w:r>
      <w:bookmarkEnd w:id="2"/>
      <w:bookmarkEnd w:id="3"/>
    </w:p>
    <w:p w14:paraId="4DE00363" w14:textId="77777777" w:rsidR="003D40CE" w:rsidRPr="00435C25" w:rsidRDefault="00917F3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setor farmacêutico, crucial para a saúde pública, está em constante evolução, impulsionado por avanços tecnológicos e mudanças nas regulamentações. </w:t>
      </w:r>
    </w:p>
    <w:p w14:paraId="37A5A886" w14:textId="25EEC9CE" w:rsidR="00C37C36" w:rsidRPr="00435C25" w:rsidRDefault="00917F3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No Brasil, as farmácias desempenham um papel vital na distribuição de medicamentos e no fornecimento de serviços de saúde. Com uma ampla gama de medicamentos e produtos de saúde em estoque, a gestão eficiente desses estabelecimentos é essencial para garantir a disponibilidade adequada de produtos e a satisfação dos clientes.</w:t>
      </w:r>
    </w:p>
    <w:p w14:paraId="5D8AD084" w14:textId="5B6E9DA8" w:rsidR="00917F3F" w:rsidRPr="00616AD2" w:rsidRDefault="00616AD2" w:rsidP="00616AD2">
      <w:pPr>
        <w:rPr>
          <w:rFonts w:ascii="Arial" w:hAnsi="Arial" w:cs="Arial"/>
          <w:sz w:val="24"/>
          <w:szCs w:val="24"/>
        </w:rPr>
      </w:pPr>
      <w:r>
        <w:t xml:space="preserve"> </w:t>
      </w:r>
      <w:r w:rsidR="00917F3F" w:rsidRPr="00616AD2">
        <w:rPr>
          <w:rFonts w:ascii="Arial" w:hAnsi="Arial" w:cs="Arial"/>
          <w:sz w:val="24"/>
          <w:szCs w:val="24"/>
        </w:rPr>
        <w:t>C</w:t>
      </w:r>
      <w:r w:rsidRPr="00616AD2">
        <w:rPr>
          <w:rFonts w:ascii="Arial" w:hAnsi="Arial" w:cs="Arial"/>
          <w:sz w:val="24"/>
          <w:szCs w:val="24"/>
        </w:rPr>
        <w:t>ENÁRIO DO SETOR</w:t>
      </w:r>
    </w:p>
    <w:p w14:paraId="316E3D7B" w14:textId="560A5BCB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 Brasil, o mercado farmacêutico é robusto e está em crescimento contínuo. De acordo com dados da Associação Brasileira das Indústrias de Medicamentos Genéricos (Pró Genéricos), o setor farmacêutico movimentou cerca de R$ 120 bilhões em 2022, com uma previsão de crescimento anual de aproximadamente 6% para os próximos anos. Esse crescimento é </w:t>
      </w: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impulsionado pelo aumento da demanda por medicamentos e pela expansão do acesso aos serviços de saúde.</w:t>
      </w:r>
    </w:p>
    <w:p w14:paraId="6D39763E" w14:textId="77777777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Contudo, a realidade das pequenas e médias farmácias é marcada por desafios específicos. Muitas dessas farmácias enfrentam dificuldades relacionadas à gestão de estoque, controle de vencimentos e administração financeira devido à falta de sistemas integrados e atualizados. Essas dificuldades são frequentemente exacerbadas por processos manuais ou sistemas de gestão desatualizados, que podem levar a erros e ineficiências.</w:t>
      </w:r>
    </w:p>
    <w:p w14:paraId="507A0B34" w14:textId="77777777" w:rsidR="00917F3F" w:rsidRPr="00FD00A4" w:rsidRDefault="00917F3F" w:rsidP="00FD00A4">
      <w:pPr>
        <w:rPr>
          <w:rFonts w:ascii="Arial" w:hAnsi="Arial" w:cs="Arial"/>
          <w:sz w:val="24"/>
          <w:szCs w:val="24"/>
          <w:lang w:eastAsia="pt-BR"/>
        </w:rPr>
      </w:pPr>
      <w:r w:rsidRPr="00FD00A4">
        <w:rPr>
          <w:rFonts w:ascii="Arial" w:hAnsi="Arial" w:cs="Arial"/>
          <w:sz w:val="24"/>
          <w:szCs w:val="24"/>
          <w:lang w:eastAsia="pt-BR"/>
        </w:rPr>
        <w:t>Características e Especificidades do Contexto</w:t>
      </w:r>
    </w:p>
    <w:p w14:paraId="750CAC45" w14:textId="77777777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Farmácias de pequeno e médio porte, que representam uma parcela significativa do mercado, frequentemente operam com recursos limitados e necessitam de soluções que equilibrem custo e funcionalidade. A gestão eficiente do estoque é uma das maiores preocupações, dada a necessidade de manter medicamentos em condições ideais e evitar tanto a falta quanto o excesso de produtos. Além disso, a capacidade de registrar e processar vendas de maneira precisa e rápida é crucial para a satisfação do cliente e para a saúde financeira da farmácia.</w:t>
      </w:r>
    </w:p>
    <w:p w14:paraId="0239BFDE" w14:textId="77777777" w:rsidR="00917F3F" w:rsidRPr="00435C25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Outra especificidade é a necessidade de conformidade com requisitos regulatórios, que são rigorosos e frequentemente atualizados. As farmácias devem seguir normas estabelecidas pela Agência Nacional de Vigilância Sanitária (ANVISA), que regulam aspectos como o controle de medicamentos controlados, armazenamento e descarte de produtos vencidos, e a emissão de notas fiscais eletrônicas.</w:t>
      </w:r>
    </w:p>
    <w:p w14:paraId="74A2F955" w14:textId="77777777" w:rsidR="00917F3F" w:rsidRDefault="00917F3F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35C2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integração de um sistema de gestão eficiente pode representar uma solução valiosa para os desafios enfrentados pelas farmácias de pequeno e médio porte. Ao proporcionar automação e organização, o sistema ajudará a otimizar processos, garantir conformidade regulatória e melhorar o atendimento ao cliente, contribuindo para a sustentabilidade e crescimento desses estabelecimentos no competitivo mercado farmacêutico.</w:t>
      </w:r>
    </w:p>
    <w:p w14:paraId="0D044749" w14:textId="77777777" w:rsidR="00FB4C4A" w:rsidRPr="00435C25" w:rsidRDefault="00FB4C4A" w:rsidP="00435C25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2733BD" w14:textId="586C7C22" w:rsidR="00551E73" w:rsidRPr="00FD00A4" w:rsidRDefault="00616AD2" w:rsidP="00E43F66">
      <w:pPr>
        <w:pStyle w:val="Ttulo2"/>
        <w:numPr>
          <w:ilvl w:val="0"/>
          <w:numId w:val="0"/>
        </w:numPr>
      </w:pPr>
      <w:bookmarkStart w:id="4" w:name="_Toc175751509"/>
      <w:bookmarkStart w:id="5" w:name="_Toc176350977"/>
      <w:r>
        <w:rPr>
          <w:rStyle w:val="Forte"/>
        </w:rPr>
        <w:t xml:space="preserve">1.2 </w:t>
      </w:r>
      <w:r w:rsidR="00B7566B" w:rsidRPr="00616AD2">
        <w:rPr>
          <w:rStyle w:val="Forte"/>
        </w:rPr>
        <w:t>NECESSIDADES IDENTIFICADAS</w:t>
      </w:r>
      <w:bookmarkEnd w:id="4"/>
      <w:bookmarkEnd w:id="5"/>
    </w:p>
    <w:p w14:paraId="50B9132D" w14:textId="77777777" w:rsidR="00FB4C4A" w:rsidRDefault="00FB4C4A" w:rsidP="00435C25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</w:p>
    <w:p w14:paraId="12E52667" w14:textId="782F7C1B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Dores:</w:t>
      </w:r>
    </w:p>
    <w:p w14:paraId="7BFEEC8B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Controle de Estoque Ineficiente:</w:t>
      </w:r>
      <w:r w:rsidRPr="00435C25">
        <w:rPr>
          <w:rFonts w:ascii="Arial" w:hAnsi="Arial" w:cs="Arial"/>
          <w:sz w:val="24"/>
          <w:szCs w:val="24"/>
        </w:rPr>
        <w:t xml:space="preserve"> Dificuldade em acompanhar o nível de estoque, resultando em falta ou excesso de medicamentos.</w:t>
      </w:r>
    </w:p>
    <w:p w14:paraId="7DC59A5C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Gestão Financeira Complexa:</w:t>
      </w:r>
      <w:r w:rsidRPr="00435C25">
        <w:rPr>
          <w:rFonts w:ascii="Arial" w:hAnsi="Arial" w:cs="Arial"/>
          <w:sz w:val="24"/>
          <w:szCs w:val="24"/>
        </w:rPr>
        <w:t xml:space="preserve"> Dificuldade em acompanhar receitas, despesas e lucratividade.</w:t>
      </w:r>
    </w:p>
    <w:p w14:paraId="20BFC405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Relatórios e Análises:</w:t>
      </w:r>
      <w:r w:rsidRPr="00435C25">
        <w:rPr>
          <w:rFonts w:ascii="Arial" w:hAnsi="Arial" w:cs="Arial"/>
          <w:sz w:val="24"/>
          <w:szCs w:val="24"/>
        </w:rPr>
        <w:t xml:space="preserve"> Necessidade de relatórios detalhados para tomada de decisões, que podem ser demorados ou complicados de gerar com sistemas manuais.</w:t>
      </w:r>
    </w:p>
    <w:p w14:paraId="77CFAC62" w14:textId="77777777" w:rsidR="00551E73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lastRenderedPageBreak/>
        <w:t>Conformidade Regulamentar:</w:t>
      </w:r>
      <w:r w:rsidRPr="00435C25">
        <w:rPr>
          <w:rFonts w:ascii="Arial" w:hAnsi="Arial" w:cs="Arial"/>
          <w:sz w:val="24"/>
          <w:szCs w:val="24"/>
        </w:rPr>
        <w:t xml:space="preserve"> Desafios em manter o sistema atualizado com as regulamentações farmacêuticas e fiscais.</w:t>
      </w:r>
    </w:p>
    <w:p w14:paraId="38D6CAF0" w14:textId="77777777" w:rsidR="00FB4C4A" w:rsidRPr="00FB4C4A" w:rsidRDefault="00FB4C4A" w:rsidP="00FB4C4A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Processamento Lento de Vendas:</w:t>
      </w:r>
      <w:r w:rsidRPr="00FB4C4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B4C4A">
        <w:rPr>
          <w:rFonts w:ascii="Arial" w:hAnsi="Arial" w:cs="Arial"/>
          <w:sz w:val="24"/>
          <w:szCs w:val="24"/>
        </w:rPr>
        <w:t>Sistemas antigos ou lentos que causam filas e insatisfação dos clientes.</w:t>
      </w:r>
    </w:p>
    <w:p w14:paraId="23342158" w14:textId="77777777" w:rsidR="00FB4C4A" w:rsidRPr="00435C25" w:rsidRDefault="00FB4C4A" w:rsidP="00FB4C4A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Dificuldade no Atendimento ao Cliente:</w:t>
      </w:r>
      <w:r w:rsidRPr="00435C25">
        <w:rPr>
          <w:rFonts w:ascii="Arial" w:hAnsi="Arial" w:cs="Arial"/>
          <w:sz w:val="24"/>
          <w:szCs w:val="24"/>
        </w:rPr>
        <w:t xml:space="preserve"> Falta de informações centralizadas sobre produtos e disponibilidade.</w:t>
      </w:r>
    </w:p>
    <w:p w14:paraId="6790CB5E" w14:textId="77777777" w:rsidR="00FB4C4A" w:rsidRPr="00435C25" w:rsidRDefault="00FB4C4A" w:rsidP="00435C25">
      <w:pPr>
        <w:rPr>
          <w:rFonts w:ascii="Arial" w:hAnsi="Arial" w:cs="Arial"/>
          <w:sz w:val="24"/>
          <w:szCs w:val="24"/>
        </w:rPr>
      </w:pPr>
    </w:p>
    <w:p w14:paraId="7515311F" w14:textId="77777777" w:rsidR="00551E73" w:rsidRPr="00FB4C4A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eastAsiaTheme="majorEastAsia" w:hAnsi="Arial" w:cs="Arial"/>
          <w:sz w:val="24"/>
          <w:szCs w:val="24"/>
        </w:rPr>
        <w:t>Necessidades:</w:t>
      </w:r>
    </w:p>
    <w:p w14:paraId="490A667A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Controle de Estoque Automatizado:</w:t>
      </w:r>
      <w:r w:rsidRPr="00435C25">
        <w:rPr>
          <w:rFonts w:ascii="Arial" w:hAnsi="Arial" w:cs="Arial"/>
          <w:sz w:val="24"/>
          <w:szCs w:val="24"/>
        </w:rPr>
        <w:t xml:space="preserve"> Funcionalidade que permita o monitoramento em tempo real do estoque, com alertas para reposição.</w:t>
      </w:r>
    </w:p>
    <w:p w14:paraId="2F0A25AC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Gestão Financeira Integrada:</w:t>
      </w:r>
      <w:r w:rsidRPr="00435C25">
        <w:rPr>
          <w:rFonts w:ascii="Arial" w:hAnsi="Arial" w:cs="Arial"/>
          <w:sz w:val="24"/>
          <w:szCs w:val="24"/>
        </w:rPr>
        <w:t xml:space="preserve"> Ferramentas para gerenciar contas a pagar e a receber, relatórios financeiros e análise de lucro.</w:t>
      </w:r>
    </w:p>
    <w:p w14:paraId="3353F8AC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Relatórios Personalizáveis:</w:t>
      </w:r>
      <w:r w:rsidRPr="00435C25">
        <w:rPr>
          <w:rFonts w:ascii="Arial" w:hAnsi="Arial" w:cs="Arial"/>
          <w:sz w:val="24"/>
          <w:szCs w:val="24"/>
        </w:rPr>
        <w:t xml:space="preserve"> Capacidade de gerar relatórios detalhados e customizados sobre vendas, estoque, e desempenho financeiro.</w:t>
      </w:r>
    </w:p>
    <w:p w14:paraId="3777B960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FB4C4A">
        <w:rPr>
          <w:rStyle w:val="Forte"/>
          <w:rFonts w:ascii="Arial" w:hAnsi="Arial" w:cs="Arial"/>
          <w:b w:val="0"/>
          <w:bCs w:val="0"/>
          <w:sz w:val="24"/>
          <w:szCs w:val="24"/>
        </w:rPr>
        <w:t>Conformidade e Atualizações:</w:t>
      </w:r>
      <w:r w:rsidRPr="00435C25">
        <w:rPr>
          <w:rFonts w:ascii="Arial" w:hAnsi="Arial" w:cs="Arial"/>
          <w:sz w:val="24"/>
          <w:szCs w:val="24"/>
        </w:rPr>
        <w:t xml:space="preserve"> Funcionalidade para garantir que o sistema esteja em conformidade com as regulamentações atuais e mudanças legais.</w:t>
      </w:r>
    </w:p>
    <w:p w14:paraId="59009B05" w14:textId="623F6E68" w:rsidR="00551E73" w:rsidRPr="00B43955" w:rsidRDefault="00616AD2" w:rsidP="00FD00A4">
      <w:pPr>
        <w:pStyle w:val="TTULOTCC"/>
      </w:pPr>
      <w:bookmarkStart w:id="6" w:name="_Toc175751512"/>
      <w:bookmarkStart w:id="7" w:name="_Toc176350978"/>
      <w:r>
        <w:t xml:space="preserve">1.3 </w:t>
      </w:r>
      <w:r w:rsidR="00551E73" w:rsidRPr="00B43955">
        <w:t>SOLUÇÃO</w:t>
      </w:r>
      <w:bookmarkEnd w:id="6"/>
      <w:bookmarkEnd w:id="7"/>
    </w:p>
    <w:p w14:paraId="6D47E01B" w14:textId="38DEE0E9" w:rsidR="00551E73" w:rsidRPr="00616AD2" w:rsidRDefault="00551E73" w:rsidP="00616AD2">
      <w:pPr>
        <w:rPr>
          <w:rFonts w:ascii="Arial" w:hAnsi="Arial" w:cs="Arial"/>
          <w:sz w:val="24"/>
          <w:szCs w:val="24"/>
        </w:rPr>
      </w:pPr>
      <w:r w:rsidRPr="00616AD2">
        <w:rPr>
          <w:rFonts w:ascii="Arial" w:hAnsi="Arial" w:cs="Arial"/>
          <w:sz w:val="24"/>
          <w:szCs w:val="24"/>
        </w:rPr>
        <w:t>Visão Geral da Solução</w:t>
      </w:r>
    </w:p>
    <w:p w14:paraId="796D5933" w14:textId="6E7B8C34" w:rsidR="00551E73" w:rsidRPr="00435C25" w:rsidRDefault="00B7566B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  <w:t>Este</w:t>
      </w:r>
      <w:r w:rsidR="00551E73" w:rsidRPr="00435C25">
        <w:rPr>
          <w:rFonts w:ascii="Arial" w:hAnsi="Arial" w:cs="Arial"/>
          <w:sz w:val="24"/>
          <w:szCs w:val="24"/>
        </w:rPr>
        <w:t xml:space="preserve"> é um sistema de gestão integrado e simplificado desenvolvido especificamente para farmácias, com o objetivo de otimizar a administração de operações diárias e melhorar a eficiência dos processos internos. A solução é projetada para atender às necessidades de gestores de farmácias, farmacêuticos e funcionários de vendas, oferecendo um conjunto de ferramentas que facilitam o controle de estoque, a gestão financeira, o processamento de vendas e o atendimento ao cliente.</w:t>
      </w:r>
    </w:p>
    <w:p w14:paraId="73040138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Principais Funções:</w:t>
      </w:r>
    </w:p>
    <w:p w14:paraId="7BAFBFBF" w14:textId="19C91C02" w:rsidR="00551E73" w:rsidRPr="00E258E5" w:rsidRDefault="00551E73" w:rsidP="00E258E5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E258E5">
        <w:rPr>
          <w:rStyle w:val="Forte"/>
          <w:rFonts w:ascii="Arial" w:eastAsiaTheme="majorEastAsia" w:hAnsi="Arial" w:cs="Arial"/>
          <w:sz w:val="24"/>
          <w:szCs w:val="24"/>
        </w:rPr>
        <w:t>Controle de Estoque</w:t>
      </w:r>
    </w:p>
    <w:p w14:paraId="205BECB6" w14:textId="77777777" w:rsidR="00551E73" w:rsidRPr="00E258E5" w:rsidRDefault="00551E73" w:rsidP="00E258E5">
      <w:pPr>
        <w:pStyle w:val="PargrafodaLista"/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E258E5">
        <w:rPr>
          <w:rFonts w:ascii="Arial" w:hAnsi="Arial" w:cs="Arial"/>
          <w:sz w:val="24"/>
          <w:szCs w:val="24"/>
        </w:rPr>
        <w:t>Monitoramento em tempo real do nível de medicamentos e outros produtos.</w:t>
      </w:r>
    </w:p>
    <w:p w14:paraId="0194D25F" w14:textId="77777777" w:rsidR="00551E73" w:rsidRPr="00E258E5" w:rsidRDefault="00551E73" w:rsidP="00E258E5">
      <w:pPr>
        <w:pStyle w:val="PargrafodaLista"/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E258E5">
        <w:rPr>
          <w:rFonts w:ascii="Arial" w:hAnsi="Arial" w:cs="Arial"/>
          <w:sz w:val="24"/>
          <w:szCs w:val="24"/>
        </w:rPr>
        <w:t>Alertas automáticos para reposição de estoque com base em parâmetros definidos.</w:t>
      </w:r>
    </w:p>
    <w:p w14:paraId="4557283B" w14:textId="77777777" w:rsidR="00551E73" w:rsidRDefault="00551E73" w:rsidP="00E258E5">
      <w:pPr>
        <w:pStyle w:val="PargrafodaLista"/>
        <w:numPr>
          <w:ilvl w:val="0"/>
          <w:numId w:val="97"/>
        </w:numPr>
        <w:rPr>
          <w:rFonts w:ascii="Arial" w:hAnsi="Arial" w:cs="Arial"/>
          <w:sz w:val="24"/>
          <w:szCs w:val="24"/>
        </w:rPr>
      </w:pPr>
      <w:r w:rsidRPr="00E258E5">
        <w:rPr>
          <w:rFonts w:ascii="Arial" w:hAnsi="Arial" w:cs="Arial"/>
          <w:sz w:val="24"/>
          <w:szCs w:val="24"/>
        </w:rPr>
        <w:t>Relatórios de movimentação e tendências de consumo.</w:t>
      </w:r>
    </w:p>
    <w:p w14:paraId="008E0157" w14:textId="77777777" w:rsidR="00F62EB8" w:rsidRPr="00E258E5" w:rsidRDefault="00F62EB8" w:rsidP="00F62EB8">
      <w:pPr>
        <w:pStyle w:val="PargrafodaLista"/>
        <w:rPr>
          <w:rFonts w:ascii="Arial" w:hAnsi="Arial" w:cs="Arial"/>
          <w:sz w:val="24"/>
          <w:szCs w:val="24"/>
        </w:rPr>
      </w:pPr>
    </w:p>
    <w:p w14:paraId="3BAF2F3C" w14:textId="77777777" w:rsidR="00551E73" w:rsidRPr="00E258E5" w:rsidRDefault="00551E73" w:rsidP="00E258E5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E258E5">
        <w:rPr>
          <w:rStyle w:val="Forte"/>
          <w:rFonts w:ascii="Arial" w:eastAsiaTheme="majorEastAsia" w:hAnsi="Arial" w:cs="Arial"/>
          <w:sz w:val="24"/>
          <w:szCs w:val="24"/>
        </w:rPr>
        <w:t>Gestão Financeira:</w:t>
      </w:r>
    </w:p>
    <w:p w14:paraId="4AB3E0E5" w14:textId="77777777" w:rsidR="00551E73" w:rsidRPr="00F62EB8" w:rsidRDefault="00551E73" w:rsidP="00F62EB8">
      <w:pPr>
        <w:pStyle w:val="PargrafodaLista"/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F62EB8">
        <w:rPr>
          <w:rFonts w:ascii="Arial" w:hAnsi="Arial" w:cs="Arial"/>
          <w:sz w:val="24"/>
          <w:szCs w:val="24"/>
        </w:rPr>
        <w:t>Controle de contas a pagar e a receber.</w:t>
      </w:r>
    </w:p>
    <w:p w14:paraId="71C791B2" w14:textId="77777777" w:rsidR="00551E73" w:rsidRPr="00F62EB8" w:rsidRDefault="00551E73" w:rsidP="00F62EB8">
      <w:pPr>
        <w:pStyle w:val="PargrafodaLista"/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F62EB8">
        <w:rPr>
          <w:rFonts w:ascii="Arial" w:hAnsi="Arial" w:cs="Arial"/>
          <w:sz w:val="24"/>
          <w:szCs w:val="24"/>
        </w:rPr>
        <w:t>Geração de relatórios financeiros detalhados (demonstrativo de lucros e perdas, balanço patrimonial).</w:t>
      </w:r>
    </w:p>
    <w:p w14:paraId="102D5812" w14:textId="77777777" w:rsidR="00551E73" w:rsidRPr="001301C2" w:rsidRDefault="00551E73" w:rsidP="001301C2">
      <w:pPr>
        <w:pStyle w:val="PargrafodaLista"/>
        <w:numPr>
          <w:ilvl w:val="0"/>
          <w:numId w:val="98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Integração com sistemas de contabilidade para facilitar a gestão financeira e a conformidade fiscal.</w:t>
      </w:r>
    </w:p>
    <w:p w14:paraId="36986E80" w14:textId="77777777" w:rsidR="00551E73" w:rsidRPr="001301C2" w:rsidRDefault="00551E73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1301C2">
        <w:rPr>
          <w:rStyle w:val="Forte"/>
          <w:rFonts w:ascii="Arial" w:eastAsiaTheme="majorEastAsia" w:hAnsi="Arial" w:cs="Arial"/>
          <w:sz w:val="24"/>
          <w:szCs w:val="24"/>
        </w:rPr>
        <w:lastRenderedPageBreak/>
        <w:t>Processamento de Vendas:</w:t>
      </w:r>
    </w:p>
    <w:p w14:paraId="10D3F4AD" w14:textId="5437D61B" w:rsidR="00551E73" w:rsidRPr="001301C2" w:rsidRDefault="00551E73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Sistema de ponto de venda (POS) rápido e eficiente para transações.</w:t>
      </w:r>
    </w:p>
    <w:p w14:paraId="2E5E51F6" w14:textId="77777777" w:rsidR="00551E73" w:rsidRPr="001301C2" w:rsidRDefault="00551E73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Registro de vendas, emissão de recibos e controle de descontos e promoções.</w:t>
      </w:r>
    </w:p>
    <w:p w14:paraId="737B1E49" w14:textId="77777777" w:rsidR="00551E73" w:rsidRDefault="00551E73" w:rsidP="001301C2">
      <w:pPr>
        <w:pStyle w:val="PargrafodaLista"/>
        <w:numPr>
          <w:ilvl w:val="0"/>
          <w:numId w:val="99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Análise de desempenho de vendas e preferências dos clientes.</w:t>
      </w:r>
    </w:p>
    <w:p w14:paraId="0062025F" w14:textId="77777777" w:rsidR="001301C2" w:rsidRPr="001301C2" w:rsidRDefault="001301C2" w:rsidP="001301C2">
      <w:pPr>
        <w:pStyle w:val="PargrafodaLista"/>
        <w:rPr>
          <w:rFonts w:ascii="Arial" w:hAnsi="Arial" w:cs="Arial"/>
          <w:sz w:val="24"/>
          <w:szCs w:val="24"/>
        </w:rPr>
      </w:pPr>
    </w:p>
    <w:p w14:paraId="5545C124" w14:textId="77777777" w:rsidR="00551E73" w:rsidRPr="001301C2" w:rsidRDefault="00551E73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1301C2">
        <w:rPr>
          <w:rStyle w:val="Forte"/>
          <w:rFonts w:ascii="Arial" w:eastAsiaTheme="majorEastAsia" w:hAnsi="Arial" w:cs="Arial"/>
          <w:sz w:val="24"/>
          <w:szCs w:val="24"/>
        </w:rPr>
        <w:t>Prescrição e Gestão de Receitas:</w:t>
      </w:r>
    </w:p>
    <w:p w14:paraId="700F6E32" w14:textId="77777777" w:rsidR="00551E73" w:rsidRPr="001301C2" w:rsidRDefault="00551E73" w:rsidP="001301C2">
      <w:pPr>
        <w:pStyle w:val="PargrafodaLista"/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Registro eletrônico de receitas médicas com validação de dados.</w:t>
      </w:r>
    </w:p>
    <w:p w14:paraId="1B03787D" w14:textId="77777777" w:rsidR="00551E73" w:rsidRPr="001301C2" w:rsidRDefault="00551E73" w:rsidP="001301C2">
      <w:pPr>
        <w:pStyle w:val="PargrafodaLista"/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Alertas para interações medicamentosas e contraindicações.</w:t>
      </w:r>
    </w:p>
    <w:p w14:paraId="6F3224DB" w14:textId="77777777" w:rsidR="00551E73" w:rsidRDefault="00551E73" w:rsidP="001301C2">
      <w:pPr>
        <w:pStyle w:val="PargrafodaLista"/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Histórico de prescrições e acompanhamento de tratamentos.</w:t>
      </w:r>
    </w:p>
    <w:p w14:paraId="791112F0" w14:textId="77777777" w:rsidR="001301C2" w:rsidRPr="001301C2" w:rsidRDefault="001301C2" w:rsidP="001301C2">
      <w:pPr>
        <w:pStyle w:val="PargrafodaLista"/>
        <w:rPr>
          <w:rFonts w:ascii="Arial" w:hAnsi="Arial" w:cs="Arial"/>
          <w:sz w:val="24"/>
          <w:szCs w:val="24"/>
        </w:rPr>
      </w:pPr>
    </w:p>
    <w:p w14:paraId="71BCD067" w14:textId="77777777" w:rsidR="00551E73" w:rsidRPr="001301C2" w:rsidRDefault="00551E73" w:rsidP="001301C2">
      <w:pPr>
        <w:pStyle w:val="PargrafodaLista"/>
        <w:numPr>
          <w:ilvl w:val="0"/>
          <w:numId w:val="96"/>
        </w:numPr>
        <w:rPr>
          <w:rFonts w:ascii="Arial" w:hAnsi="Arial" w:cs="Arial"/>
          <w:sz w:val="24"/>
          <w:szCs w:val="24"/>
        </w:rPr>
      </w:pPr>
      <w:r w:rsidRPr="001301C2">
        <w:rPr>
          <w:rStyle w:val="Forte"/>
          <w:rFonts w:ascii="Arial" w:eastAsiaTheme="majorEastAsia" w:hAnsi="Arial" w:cs="Arial"/>
          <w:sz w:val="24"/>
          <w:szCs w:val="24"/>
        </w:rPr>
        <w:t>Atendimento ao Cliente:</w:t>
      </w:r>
    </w:p>
    <w:p w14:paraId="73940084" w14:textId="77777777" w:rsidR="00551E73" w:rsidRPr="001301C2" w:rsidRDefault="00551E73" w:rsidP="001301C2">
      <w:pPr>
        <w:pStyle w:val="PargrafodaLista"/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Consulta rápida de informações sobre medicamentos e preços.</w:t>
      </w:r>
    </w:p>
    <w:p w14:paraId="0FE4C6F6" w14:textId="77777777" w:rsidR="00551E73" w:rsidRPr="001301C2" w:rsidRDefault="00551E73" w:rsidP="001301C2">
      <w:pPr>
        <w:pStyle w:val="PargrafodaLista"/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Histórico de compras e preferências dos clientes.</w:t>
      </w:r>
    </w:p>
    <w:p w14:paraId="56B17A59" w14:textId="77777777" w:rsidR="00551E73" w:rsidRPr="001301C2" w:rsidRDefault="00551E73" w:rsidP="001301C2">
      <w:pPr>
        <w:pStyle w:val="PargrafodaLista"/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1301C2">
        <w:rPr>
          <w:rFonts w:ascii="Arial" w:hAnsi="Arial" w:cs="Arial"/>
          <w:sz w:val="24"/>
          <w:szCs w:val="24"/>
        </w:rPr>
        <w:t>Ferramenta de comunicação para feedback e suporte ao cliente.</w:t>
      </w:r>
    </w:p>
    <w:p w14:paraId="71AF7DE6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Principais Necessidades Atendidas:</w:t>
      </w:r>
    </w:p>
    <w:p w14:paraId="747DCB06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Eficiência Operacional:</w:t>
      </w:r>
      <w:r w:rsidRPr="00435C25">
        <w:rPr>
          <w:rFonts w:ascii="Arial" w:hAnsi="Arial" w:cs="Arial"/>
          <w:sz w:val="24"/>
          <w:szCs w:val="24"/>
        </w:rPr>
        <w:t xml:space="preserve"> Automatização e integração dos processos internos para reduzir erros e melhorar a gestão do tempo.</w:t>
      </w:r>
    </w:p>
    <w:p w14:paraId="18E2A9BB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Controle e Visibilidade:</w:t>
      </w:r>
      <w:r w:rsidRPr="00435C25">
        <w:rPr>
          <w:rFonts w:ascii="Arial" w:hAnsi="Arial" w:cs="Arial"/>
          <w:sz w:val="24"/>
          <w:szCs w:val="24"/>
        </w:rPr>
        <w:t xml:space="preserve"> Monitoramento detalhado de estoque e finanças, com relatórios e análises para apoiar a tomada de decisões.</w:t>
      </w:r>
    </w:p>
    <w:p w14:paraId="4A962AD9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Conformidade e Segurança:</w:t>
      </w:r>
      <w:r w:rsidRPr="00435C25">
        <w:rPr>
          <w:rFonts w:ascii="Arial" w:hAnsi="Arial" w:cs="Arial"/>
          <w:sz w:val="24"/>
          <w:szCs w:val="24"/>
        </w:rPr>
        <w:t xml:space="preserve"> Garantia de que todas as operações estejam em conformidade com as regulamentações vigentes e proteção de dados sensíveis.</w:t>
      </w:r>
    </w:p>
    <w:p w14:paraId="7DF69E58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Experiência do Cliente:</w:t>
      </w:r>
      <w:r w:rsidRPr="00435C25">
        <w:rPr>
          <w:rFonts w:ascii="Arial" w:hAnsi="Arial" w:cs="Arial"/>
          <w:sz w:val="24"/>
          <w:szCs w:val="24"/>
        </w:rPr>
        <w:t xml:space="preserve"> Melhoria na experiência de compra com um sistema rápido e eficiente e informações claras sobre produtos.</w:t>
      </w:r>
    </w:p>
    <w:p w14:paraId="79259C2A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Destinatários:</w:t>
      </w:r>
    </w:p>
    <w:p w14:paraId="32E4DD63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Gestores e Proprietários de Farmácias:</w:t>
      </w:r>
      <w:r w:rsidRPr="00435C25">
        <w:rPr>
          <w:rFonts w:ascii="Arial" w:hAnsi="Arial" w:cs="Arial"/>
          <w:sz w:val="24"/>
          <w:szCs w:val="24"/>
        </w:rPr>
        <w:t xml:space="preserve"> Precisam de uma visão geral e controle detalhado das operações, finanças e estoque.</w:t>
      </w:r>
    </w:p>
    <w:p w14:paraId="110DE89F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Farmacêuticos:</w:t>
      </w:r>
      <w:r w:rsidRPr="00435C25">
        <w:rPr>
          <w:rFonts w:ascii="Arial" w:hAnsi="Arial" w:cs="Arial"/>
          <w:sz w:val="24"/>
          <w:szCs w:val="24"/>
        </w:rPr>
        <w:t xml:space="preserve"> Precisam de ferramentas para gerenciar e validar receitas médicas, além de garantir a segurança dos pacientes.</w:t>
      </w:r>
    </w:p>
    <w:p w14:paraId="5DA1E471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Funcionários de Vendas:</w:t>
      </w:r>
      <w:r w:rsidRPr="00435C25">
        <w:rPr>
          <w:rFonts w:ascii="Arial" w:hAnsi="Arial" w:cs="Arial"/>
          <w:sz w:val="24"/>
          <w:szCs w:val="24"/>
        </w:rPr>
        <w:t xml:space="preserve"> Precisam de um sistema de vendas eficiente para atendimento rápido e preciso dos clientes.</w:t>
      </w:r>
    </w:p>
    <w:p w14:paraId="26C5A43C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Outras Características e Funcionalidades:</w:t>
      </w:r>
    </w:p>
    <w:p w14:paraId="073A5BD4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Integração com Sistemas de Pagamento:</w:t>
      </w:r>
      <w:r w:rsidRPr="00435C25">
        <w:rPr>
          <w:rFonts w:ascii="Arial" w:hAnsi="Arial" w:cs="Arial"/>
          <w:sz w:val="24"/>
          <w:szCs w:val="24"/>
        </w:rPr>
        <w:t xml:space="preserve"> Permite processamento de pagamentos via cartões e outras formas de pagamento eletrônicas.</w:t>
      </w:r>
    </w:p>
    <w:p w14:paraId="64E1992C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Gestão de Fornecedores:</w:t>
      </w:r>
      <w:r w:rsidRPr="00435C25">
        <w:rPr>
          <w:rFonts w:ascii="Arial" w:hAnsi="Arial" w:cs="Arial"/>
          <w:sz w:val="24"/>
          <w:szCs w:val="24"/>
        </w:rPr>
        <w:t xml:space="preserve"> Cadastro e gerenciamento de fornecedores, com controle de pedidos e recebimentos.</w:t>
      </w:r>
    </w:p>
    <w:p w14:paraId="3DBE1FED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lastRenderedPageBreak/>
        <w:t>Atualizações e Suporte:</w:t>
      </w:r>
      <w:r w:rsidRPr="00435C25">
        <w:rPr>
          <w:rFonts w:ascii="Arial" w:hAnsi="Arial" w:cs="Arial"/>
          <w:sz w:val="24"/>
          <w:szCs w:val="24"/>
        </w:rPr>
        <w:t xml:space="preserve"> Suporte contínuo e atualizações regulares para garantir a conformidade com mudanças regulatórias e melhorar a funcionalidade do sistema.</w:t>
      </w:r>
    </w:p>
    <w:p w14:paraId="41DB9300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Interface Intuitiva:</w:t>
      </w:r>
      <w:r w:rsidRPr="00435C25">
        <w:rPr>
          <w:rFonts w:ascii="Arial" w:hAnsi="Arial" w:cs="Arial"/>
          <w:sz w:val="24"/>
          <w:szCs w:val="24"/>
        </w:rPr>
        <w:t xml:space="preserve"> Design de interface amigável e fácil de usar para diferentes perfis de usuários, com treinamento e suporte acessíveis.</w:t>
      </w:r>
    </w:p>
    <w:p w14:paraId="1FA340EB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Requisitos Legais Contemplados:</w:t>
      </w:r>
    </w:p>
    <w:p w14:paraId="54FE29A6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Regulamentação Farmacêutica:</w:t>
      </w:r>
      <w:r w:rsidRPr="00435C25">
        <w:rPr>
          <w:rFonts w:ascii="Arial" w:hAnsi="Arial" w:cs="Arial"/>
          <w:sz w:val="24"/>
          <w:szCs w:val="24"/>
        </w:rPr>
        <w:t xml:space="preserve"> O sistema é projetado para atender às normas de controle e registro de medicamentos, conforme as regulamentações da ANVISA (Agência Nacional de Vigilância Sanitária).</w:t>
      </w:r>
    </w:p>
    <w:p w14:paraId="35909A93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Proteção de Dados:</w:t>
      </w:r>
      <w:r w:rsidRPr="00435C25">
        <w:rPr>
          <w:rFonts w:ascii="Arial" w:hAnsi="Arial" w:cs="Arial"/>
          <w:sz w:val="24"/>
          <w:szCs w:val="24"/>
        </w:rPr>
        <w:t xml:space="preserve"> Conformidade com a Lei Geral de Proteção de Dados (LGPD), garantindo a segurança e privacidade das informações pessoais e de saúde dos clientes.</w:t>
      </w:r>
    </w:p>
    <w:p w14:paraId="0786C802" w14:textId="77777777" w:rsidR="00551E73" w:rsidRPr="00435C25" w:rsidRDefault="00551E73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Regulamentação Fiscal:</w:t>
      </w:r>
      <w:r w:rsidRPr="00435C25">
        <w:rPr>
          <w:rFonts w:ascii="Arial" w:hAnsi="Arial" w:cs="Arial"/>
          <w:sz w:val="24"/>
          <w:szCs w:val="24"/>
        </w:rPr>
        <w:t xml:space="preserve"> Geração de relatórios fiscais e contábeis que atendem às exigências da legislação tributária brasileira.</w:t>
      </w:r>
    </w:p>
    <w:p w14:paraId="70CE1411" w14:textId="77777777" w:rsidR="00551E73" w:rsidRPr="00435C25" w:rsidRDefault="00551E73" w:rsidP="00435C25">
      <w:pPr>
        <w:rPr>
          <w:rFonts w:ascii="Arial" w:hAnsi="Arial" w:cs="Arial"/>
          <w:sz w:val="24"/>
          <w:szCs w:val="24"/>
          <w:lang w:eastAsia="pt-BR"/>
        </w:rPr>
      </w:pPr>
    </w:p>
    <w:p w14:paraId="31458233" w14:textId="7F4E3F6B" w:rsidR="00C570D8" w:rsidRPr="00FD00A4" w:rsidRDefault="00616AD2" w:rsidP="00FD00A4">
      <w:pPr>
        <w:pStyle w:val="TTULOTCC"/>
      </w:pPr>
      <w:bookmarkStart w:id="8" w:name="_Toc176350979"/>
      <w:r>
        <w:t xml:space="preserve">1.4 </w:t>
      </w:r>
      <w:r w:rsidR="00FD00A4" w:rsidRPr="00FD00A4">
        <w:t>GESTÃO DE PROJETOS</w:t>
      </w:r>
      <w:bookmarkEnd w:id="8"/>
    </w:p>
    <w:p w14:paraId="52A09A3F" w14:textId="301E4D7F" w:rsidR="00C570D8" w:rsidRPr="00435C25" w:rsidRDefault="00C570D8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>A gestão de projetos é crucial para garantir que o desenvolvimento e a implementação do sistema sejam realizados de maneira eficiente e dentro dos parâmetros estabelecidos. A seguir, são descritos os elementos básicos da gestão de projetos para este projeto:</w:t>
      </w:r>
    </w:p>
    <w:p w14:paraId="764A33CE" w14:textId="2B02FC6B" w:rsidR="00C570D8" w:rsidRPr="006263D3" w:rsidRDefault="00C570D8" w:rsidP="006263D3">
      <w:pPr>
        <w:rPr>
          <w:rFonts w:ascii="Arial" w:hAnsi="Arial" w:cs="Arial"/>
          <w:b/>
        </w:rPr>
      </w:pPr>
      <w:r w:rsidRPr="006263D3">
        <w:rPr>
          <w:rStyle w:val="Forte"/>
          <w:rFonts w:ascii="Arial" w:hAnsi="Arial" w:cs="Arial"/>
          <w:b w:val="0"/>
          <w:sz w:val="24"/>
          <w:szCs w:val="24"/>
        </w:rPr>
        <w:t>Organização da Equipe</w:t>
      </w:r>
    </w:p>
    <w:p w14:paraId="17B26CA2" w14:textId="77777777" w:rsidR="00C570D8" w:rsidRDefault="00C570D8" w:rsidP="00435C25">
      <w:pPr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</w:pPr>
      <w:r w:rsidRPr="00FD00A4">
        <w:rPr>
          <w:rStyle w:val="Forte"/>
          <w:rFonts w:ascii="Arial" w:eastAsiaTheme="majorEastAsia" w:hAnsi="Arial" w:cs="Arial"/>
          <w:b w:val="0"/>
          <w:bCs w:val="0"/>
          <w:sz w:val="24"/>
          <w:szCs w:val="24"/>
        </w:rPr>
        <w:t>Estrutura da 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01C2" w14:paraId="056D6586" w14:textId="77777777" w:rsidTr="004F1205">
        <w:tc>
          <w:tcPr>
            <w:tcW w:w="4247" w:type="dxa"/>
            <w:shd w:val="clear" w:color="auto" w:fill="7F7F7F" w:themeFill="text1" w:themeFillTint="80"/>
            <w:vAlign w:val="center"/>
          </w:tcPr>
          <w:p w14:paraId="23FFDA81" w14:textId="77777777" w:rsidR="001301C2" w:rsidRDefault="001301C2" w:rsidP="004F120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</w:t>
            </w:r>
          </w:p>
        </w:tc>
        <w:tc>
          <w:tcPr>
            <w:tcW w:w="4247" w:type="dxa"/>
            <w:shd w:val="clear" w:color="auto" w:fill="7F7F7F" w:themeFill="text1" w:themeFillTint="80"/>
            <w:vAlign w:val="center"/>
          </w:tcPr>
          <w:p w14:paraId="296E3ED6" w14:textId="77777777" w:rsidR="001301C2" w:rsidRDefault="001301C2" w:rsidP="004F120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ATUAÇÃO</w:t>
            </w:r>
          </w:p>
        </w:tc>
      </w:tr>
      <w:tr w:rsidR="001301C2" w:rsidRPr="007D53EE" w14:paraId="430D7429" w14:textId="77777777" w:rsidTr="004F1205">
        <w:tc>
          <w:tcPr>
            <w:tcW w:w="4247" w:type="dxa"/>
          </w:tcPr>
          <w:p w14:paraId="50DC679F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Giovanna Lins</w:t>
            </w:r>
          </w:p>
        </w:tc>
        <w:tc>
          <w:tcPr>
            <w:tcW w:w="4247" w:type="dxa"/>
          </w:tcPr>
          <w:p w14:paraId="32802377" w14:textId="77777777" w:rsidR="001301C2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  <w:p w14:paraId="78DD6ADD" w14:textId="77777777" w:rsidR="001301C2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615989EF" w14:textId="77777777" w:rsidR="001301C2" w:rsidRPr="007D53EE" w:rsidRDefault="001301C2" w:rsidP="001301C2">
            <w:pPr>
              <w:pStyle w:val="PargrafodaLista"/>
              <w:numPr>
                <w:ilvl w:val="0"/>
                <w:numId w:val="102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Prototipação</w:t>
            </w:r>
          </w:p>
        </w:tc>
      </w:tr>
      <w:tr w:rsidR="001301C2" w:rsidRPr="007D53EE" w14:paraId="0E2F3880" w14:textId="77777777" w:rsidTr="004F1205">
        <w:tc>
          <w:tcPr>
            <w:tcW w:w="4247" w:type="dxa"/>
          </w:tcPr>
          <w:p w14:paraId="762E16AB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Júlio César </w:t>
            </w:r>
          </w:p>
        </w:tc>
        <w:tc>
          <w:tcPr>
            <w:tcW w:w="4247" w:type="dxa"/>
          </w:tcPr>
          <w:p w14:paraId="61288CCA" w14:textId="77777777" w:rsidR="001301C2" w:rsidRDefault="001301C2" w:rsidP="001301C2">
            <w:pPr>
              <w:pStyle w:val="PargrafodaLista"/>
              <w:numPr>
                <w:ilvl w:val="0"/>
                <w:numId w:val="103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6BAE0629" w14:textId="77777777" w:rsidR="001301C2" w:rsidRPr="007D53EE" w:rsidRDefault="001301C2" w:rsidP="001301C2">
            <w:pPr>
              <w:pStyle w:val="PargrafodaLista"/>
              <w:numPr>
                <w:ilvl w:val="0"/>
                <w:numId w:val="103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Testagem</w:t>
            </w:r>
          </w:p>
        </w:tc>
      </w:tr>
      <w:tr w:rsidR="001301C2" w:rsidRPr="007D53EE" w14:paraId="55FB8D30" w14:textId="77777777" w:rsidTr="004F1205">
        <w:tc>
          <w:tcPr>
            <w:tcW w:w="4247" w:type="dxa"/>
          </w:tcPr>
          <w:p w14:paraId="449745AA" w14:textId="77777777" w:rsidR="001301C2" w:rsidRDefault="001301C2" w:rsidP="004F120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Marco Oliveira</w:t>
            </w:r>
          </w:p>
        </w:tc>
        <w:tc>
          <w:tcPr>
            <w:tcW w:w="4247" w:type="dxa"/>
          </w:tcPr>
          <w:p w14:paraId="7A586950" w14:textId="77777777" w:rsidR="001301C2" w:rsidRDefault="001301C2" w:rsidP="001301C2">
            <w:pPr>
              <w:pStyle w:val="PargrafodaLista"/>
              <w:numPr>
                <w:ilvl w:val="0"/>
                <w:numId w:val="104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 w:rsidRPr="007D53EE">
              <w:rPr>
                <w:rFonts w:ascii="Arial" w:hAnsi="Arial" w:cs="Arial"/>
              </w:rPr>
              <w:t xml:space="preserve">Desenvolvimento </w:t>
            </w: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  <w:p w14:paraId="2CCD2B1C" w14:textId="77777777" w:rsidR="001301C2" w:rsidRPr="007D53EE" w:rsidRDefault="001301C2" w:rsidP="001301C2">
            <w:pPr>
              <w:pStyle w:val="PargrafodaLista"/>
              <w:numPr>
                <w:ilvl w:val="0"/>
                <w:numId w:val="104"/>
              </w:numPr>
              <w:suppressAutoHyphens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Testagem</w:t>
            </w:r>
          </w:p>
        </w:tc>
      </w:tr>
    </w:tbl>
    <w:p w14:paraId="6E5A9480" w14:textId="77777777" w:rsidR="001301C2" w:rsidRPr="00FD00A4" w:rsidRDefault="001301C2" w:rsidP="00435C25">
      <w:pPr>
        <w:rPr>
          <w:rFonts w:ascii="Arial" w:hAnsi="Arial" w:cs="Arial"/>
          <w:b/>
          <w:bCs/>
          <w:sz w:val="24"/>
          <w:szCs w:val="24"/>
        </w:rPr>
      </w:pPr>
    </w:p>
    <w:p w14:paraId="34CB0A75" w14:textId="77777777" w:rsidR="00B43955" w:rsidRDefault="00B43955" w:rsidP="00B43955">
      <w:pPr>
        <w:pStyle w:val="TITULOTCC"/>
      </w:pPr>
      <w:bookmarkStart w:id="9" w:name="_Toc175751514"/>
    </w:p>
    <w:p w14:paraId="4CBBC2BE" w14:textId="43D8F18C" w:rsidR="001B74C7" w:rsidRPr="00FD00A4" w:rsidRDefault="001B74C7" w:rsidP="00FD00A4">
      <w:pPr>
        <w:pStyle w:val="TTULOTCC"/>
      </w:pPr>
      <w:bookmarkStart w:id="10" w:name="_Toc176350980"/>
      <w:r w:rsidRPr="00FD00A4">
        <w:t xml:space="preserve">1.5 </w:t>
      </w:r>
      <w:bookmarkEnd w:id="9"/>
      <w:r w:rsidR="006263D3">
        <w:t>PROTÓTIPOS</w:t>
      </w:r>
      <w:bookmarkEnd w:id="10"/>
    </w:p>
    <w:p w14:paraId="5A2AD2DB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 do Fluxo de Usuário (User Flow) do Sistema:</w:t>
      </w:r>
    </w:p>
    <w:p w14:paraId="37E8019D" w14:textId="17FB2945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lastRenderedPageBreak/>
        <w:t xml:space="preserve">O fluxo de usuário para o sistema </w:t>
      </w:r>
      <w:r w:rsidR="001301C2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é projetado para garantir uma navegação intuitiva e eficiente através das principais funções do sistema. A seguir está uma descrição breve do fluxo de usuário, seguido pelos protótipos das principais interfaces.</w:t>
      </w:r>
    </w:p>
    <w:p w14:paraId="686CB2C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Tela de Login</w:t>
      </w:r>
    </w:p>
    <w:p w14:paraId="2D126EE8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3735772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Permitir a autenticação dos usuários para acessar o sistema.</w:t>
      </w:r>
    </w:p>
    <w:p w14:paraId="1927CCFC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Campos para nome de usuário e senha, botão de login, e opção para recuperação de senha.</w:t>
      </w:r>
    </w:p>
    <w:p w14:paraId="26EFA887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Painel Principal</w:t>
      </w:r>
    </w:p>
    <w:p w14:paraId="532119BC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37E52135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Fornecer uma visão geral das principais funcionalidades do sistema.</w:t>
      </w:r>
    </w:p>
    <w:p w14:paraId="6C37B4E9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Menus de navegação para Gestão de Estoque, Gestão Financeira, Processamento de Vendas e Atendimento ao Cliente. Widgets com informações resumidas.</w:t>
      </w:r>
    </w:p>
    <w:p w14:paraId="3024338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Gestão de Estoque</w:t>
      </w:r>
    </w:p>
    <w:p w14:paraId="77D87BDB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47146FE7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Gerenciar e visualizar o estoque de produtos.</w:t>
      </w:r>
    </w:p>
    <w:p w14:paraId="7615C7C2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Lista de itens com quantidades atuais, botões para adicionar, editar e remover produtos, e relatórios de movimentação.</w:t>
      </w:r>
    </w:p>
    <w:p w14:paraId="3C9D4B52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Gestão Financeira</w:t>
      </w:r>
    </w:p>
    <w:p w14:paraId="795F6DB7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5D00F905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Controlar as finanças da farmácia.</w:t>
      </w:r>
    </w:p>
    <w:p w14:paraId="095E1241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Seções para contas a pagar e a receber, visualização de relatórios financeiros e gráficos de análise de despesas e receitas.</w:t>
      </w:r>
    </w:p>
    <w:p w14:paraId="78EF0E7E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Processamento de Vendas</w:t>
      </w:r>
    </w:p>
    <w:p w14:paraId="060BF189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133DCEB1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Facilitar o registro e processamento das vendas.</w:t>
      </w:r>
    </w:p>
    <w:p w14:paraId="452F1F7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Interface para inserção de produtos, aplicação de descontos, e finalização de transações. Exibição de recibo e opções de pagamento.</w:t>
      </w:r>
    </w:p>
    <w:p w14:paraId="3BD5DBF0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Prescrição e Gestão de Receitas</w:t>
      </w:r>
    </w:p>
    <w:p w14:paraId="16634E45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7ABE7CDD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Gerenciar receitas médicas e validar prescrições.</w:t>
      </w:r>
    </w:p>
    <w:p w14:paraId="78C91548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lastRenderedPageBreak/>
        <w:t>Comentários:</w:t>
      </w:r>
      <w:r w:rsidRPr="00435C25">
        <w:rPr>
          <w:rFonts w:ascii="Arial" w:hAnsi="Arial" w:cs="Arial"/>
          <w:sz w:val="24"/>
          <w:szCs w:val="24"/>
        </w:rPr>
        <w:t xml:space="preserve"> Formulário para registro de prescrições, alertas para interações medicamentosas e histórico de prescrições.</w:t>
      </w:r>
    </w:p>
    <w:p w14:paraId="554253AE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Atendimento ao Cliente</w:t>
      </w:r>
    </w:p>
    <w:p w14:paraId="6C912309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Descrição:</w:t>
      </w:r>
    </w:p>
    <w:p w14:paraId="16F9EE88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Objetivo:</w:t>
      </w:r>
      <w:r w:rsidRPr="00435C25">
        <w:rPr>
          <w:rFonts w:ascii="Arial" w:hAnsi="Arial" w:cs="Arial"/>
          <w:sz w:val="24"/>
          <w:szCs w:val="24"/>
        </w:rPr>
        <w:t xml:space="preserve"> Melhorar a interação com os clientes e fornecer informações.</w:t>
      </w:r>
    </w:p>
    <w:p w14:paraId="0D409E5E" w14:textId="77777777" w:rsidR="001B74C7" w:rsidRPr="00435C25" w:rsidRDefault="001B74C7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Comentários:</w:t>
      </w:r>
      <w:r w:rsidRPr="00435C25">
        <w:rPr>
          <w:rFonts w:ascii="Arial" w:hAnsi="Arial" w:cs="Arial"/>
          <w:sz w:val="24"/>
          <w:szCs w:val="24"/>
        </w:rPr>
        <w:t xml:space="preserve"> Seção para consulta de produtos, histórico de compras e opções para comunicação com o suporte.</w:t>
      </w:r>
    </w:p>
    <w:p w14:paraId="390CA52C" w14:textId="3BC36D3B" w:rsidR="00050C12" w:rsidRPr="00435C25" w:rsidRDefault="00050C12" w:rsidP="00FD00A4">
      <w:pPr>
        <w:pStyle w:val="TTULOTCC"/>
      </w:pPr>
      <w:bookmarkStart w:id="11" w:name="_Toc175751517"/>
      <w:bookmarkStart w:id="12" w:name="_Toc176350981"/>
      <w:r w:rsidRPr="00435C25">
        <w:t xml:space="preserve">1.6 </w:t>
      </w:r>
      <w:r w:rsidR="006263D3" w:rsidRPr="00435C25">
        <w:t>ESPECIFICAÇÕES SOBRE A IMPLEMENTAÇÃO DO SISTEMA</w:t>
      </w:r>
      <w:bookmarkEnd w:id="11"/>
      <w:bookmarkEnd w:id="12"/>
    </w:p>
    <w:p w14:paraId="35296872" w14:textId="3AE80820" w:rsidR="00050C12" w:rsidRPr="00435C25" w:rsidRDefault="00050C12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A implementação do sistema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envolve uma seleção cuidadosa de software e tecnologias para garantir eficiência, segurança e escalabilidade. A seguir, são apresentadas as tecnologias e ferramentas utilizadas no projeto, acompanhadas de suas justificativas, além dos requisitos mínimos de infraestrutura de software e hardware necessários para a utilização do sistema.</w:t>
      </w:r>
    </w:p>
    <w:p w14:paraId="18B44DC0" w14:textId="14B46490" w:rsidR="00050C12" w:rsidRPr="00435C25" w:rsidRDefault="00FE2F97" w:rsidP="00435C25">
      <w:pPr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-</w:t>
      </w:r>
    </w:p>
    <w:p w14:paraId="0A05EB6C" w14:textId="59E34687" w:rsidR="00AE096F" w:rsidRPr="00435C25" w:rsidRDefault="00DD4A05" w:rsidP="00FD00A4">
      <w:pPr>
        <w:pStyle w:val="TTULOTCC"/>
      </w:pPr>
      <w:bookmarkStart w:id="13" w:name="_Toc175751518"/>
      <w:bookmarkStart w:id="14" w:name="_Toc176350982"/>
      <w:r>
        <w:t xml:space="preserve">1.7 </w:t>
      </w:r>
      <w:r w:rsidRPr="00435C25">
        <w:t>REQUISITOS FUNCIONAIS E NÃO FUNCIONAIS</w:t>
      </w:r>
      <w:bookmarkEnd w:id="13"/>
      <w:bookmarkEnd w:id="14"/>
    </w:p>
    <w:p w14:paraId="20255232" w14:textId="10CC0EE0" w:rsidR="00AE096F" w:rsidRPr="00435C25" w:rsidRDefault="00B7566B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AE096F"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>Requisitos Funcionais</w:t>
      </w:r>
    </w:p>
    <w:p w14:paraId="52CF1856" w14:textId="7C09D60C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Os requisitos funcionais descrevem as funcionalidades específicas que o sistema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deve implementar para atender às necessidades dos usuários e ao objetivo do sistema. A seguir estão listados os principais requisitos funcionais:</w:t>
      </w:r>
    </w:p>
    <w:p w14:paraId="6DE582B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Gerenciamento de Usuários:</w:t>
      </w:r>
    </w:p>
    <w:p w14:paraId="18D4A0C4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RF1.1:</w:t>
      </w:r>
      <w:r w:rsidRPr="00435C25">
        <w:rPr>
          <w:rFonts w:ascii="Arial" w:hAnsi="Arial" w:cs="Arial"/>
          <w:sz w:val="24"/>
          <w:szCs w:val="24"/>
        </w:rPr>
        <w:t xml:space="preserve"> O sistema deve permitir o cadastro de usuários com diferentes perfis (administrador, gerente, farmacêutico, caixa).</w:t>
      </w:r>
    </w:p>
    <w:p w14:paraId="3028437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RF1.2:</w:t>
      </w:r>
      <w:r w:rsidRPr="00435C25">
        <w:rPr>
          <w:rFonts w:ascii="Arial" w:hAnsi="Arial" w:cs="Arial"/>
          <w:sz w:val="24"/>
          <w:szCs w:val="24"/>
        </w:rPr>
        <w:t xml:space="preserve"> O sistema deve permitir a autenticação de usuários com nome de usuário e senha.</w:t>
      </w:r>
    </w:p>
    <w:p w14:paraId="13B0F1E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RF1.3:</w:t>
      </w:r>
      <w:r w:rsidRPr="00435C25">
        <w:rPr>
          <w:rFonts w:ascii="Arial" w:hAnsi="Arial" w:cs="Arial"/>
          <w:sz w:val="24"/>
          <w:szCs w:val="24"/>
        </w:rPr>
        <w:t xml:space="preserve"> O sistema deve oferecer controle de permissões para diferentes tipos de usuários, restringindo o acesso a funcionalidades com base no perfil do usuário.</w:t>
      </w:r>
    </w:p>
    <w:p w14:paraId="063D7501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Gestão de Estoque:</w:t>
      </w:r>
    </w:p>
    <w:p w14:paraId="7EBE566A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RF2.1:</w:t>
      </w:r>
      <w:r w:rsidRPr="00435C25">
        <w:rPr>
          <w:rFonts w:ascii="Arial" w:hAnsi="Arial" w:cs="Arial"/>
          <w:sz w:val="24"/>
          <w:szCs w:val="24"/>
        </w:rPr>
        <w:t xml:space="preserve"> O sistema deve permitir o registro e a atualização de produtos no estoque, incluindo informações como nome, descrição, quantidade, preço e data de validade.</w:t>
      </w:r>
    </w:p>
    <w:p w14:paraId="67062368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RF2.2:</w:t>
      </w:r>
      <w:r w:rsidRPr="00435C25">
        <w:rPr>
          <w:rFonts w:ascii="Arial" w:hAnsi="Arial" w:cs="Arial"/>
          <w:sz w:val="24"/>
          <w:szCs w:val="24"/>
        </w:rPr>
        <w:t xml:space="preserve"> O sistema deve gerar alertas automáticos quando o nível de estoque de um produto atingir o ponto de reabastecimento.</w:t>
      </w:r>
    </w:p>
    <w:p w14:paraId="71893335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RF2.3:</w:t>
      </w:r>
      <w:r w:rsidRPr="00435C25">
        <w:rPr>
          <w:rFonts w:ascii="Arial" w:hAnsi="Arial" w:cs="Arial"/>
          <w:sz w:val="24"/>
          <w:szCs w:val="24"/>
        </w:rPr>
        <w:t xml:space="preserve"> O sistema deve permitir a geração de relatórios de movimentação de estoque, incluindo entradas, saídas e ajustes.</w:t>
      </w:r>
    </w:p>
    <w:p w14:paraId="377E5DB5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lastRenderedPageBreak/>
        <w:t>Gestão Financeira:</w:t>
      </w:r>
    </w:p>
    <w:p w14:paraId="05DDC080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RF3.1:</w:t>
      </w:r>
      <w:r w:rsidRPr="00435C25">
        <w:rPr>
          <w:rFonts w:ascii="Arial" w:hAnsi="Arial" w:cs="Arial"/>
          <w:sz w:val="24"/>
          <w:szCs w:val="24"/>
        </w:rPr>
        <w:t xml:space="preserve"> O sistema deve permitir o registro e o controle de contas a pagar e a receber.</w:t>
      </w:r>
    </w:p>
    <w:p w14:paraId="272E968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RF3.2:</w:t>
      </w:r>
      <w:r w:rsidRPr="00435C25">
        <w:rPr>
          <w:rFonts w:ascii="Arial" w:hAnsi="Arial" w:cs="Arial"/>
          <w:sz w:val="24"/>
          <w:szCs w:val="24"/>
        </w:rPr>
        <w:t xml:space="preserve"> O sistema deve gerar relatórios financeiros detalhados, incluindo fluxo de caixa, balanço patrimonial e demonstração de resultados.</w:t>
      </w:r>
    </w:p>
    <w:p w14:paraId="4150F94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RF3.3:</w:t>
      </w:r>
      <w:r w:rsidRPr="00435C25">
        <w:rPr>
          <w:rFonts w:ascii="Arial" w:hAnsi="Arial" w:cs="Arial"/>
          <w:sz w:val="24"/>
          <w:szCs w:val="24"/>
        </w:rPr>
        <w:t xml:space="preserve"> O sistema deve integrar com um módulo de contabilidade para facilitar o fechamento contábil e fiscal.</w:t>
      </w:r>
    </w:p>
    <w:p w14:paraId="5A7802E4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Processamento de Vendas:</w:t>
      </w:r>
    </w:p>
    <w:p w14:paraId="4913C676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RF4.1:</w:t>
      </w:r>
      <w:r w:rsidRPr="00435C25">
        <w:rPr>
          <w:rFonts w:ascii="Arial" w:hAnsi="Arial" w:cs="Arial"/>
          <w:sz w:val="24"/>
          <w:szCs w:val="24"/>
        </w:rPr>
        <w:t xml:space="preserve"> O sistema deve permitir a realização de vendas no ponto de venda (POS), incluindo a adição de produtos ao carrinho, aplicação de descontos e cálculo automático de impostos.</w:t>
      </w:r>
    </w:p>
    <w:p w14:paraId="16B16A59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RF4.2:</w:t>
      </w:r>
      <w:r w:rsidRPr="00435C25">
        <w:rPr>
          <w:rFonts w:ascii="Arial" w:hAnsi="Arial" w:cs="Arial"/>
          <w:sz w:val="24"/>
          <w:szCs w:val="24"/>
        </w:rPr>
        <w:t xml:space="preserve"> O sistema deve emitir recibos de venda e permitir o pagamento via diferentes métodos (dinheiro, cartão, etc.).</w:t>
      </w:r>
    </w:p>
    <w:p w14:paraId="2F4984C4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RF4.3:</w:t>
      </w:r>
      <w:r w:rsidRPr="00435C25">
        <w:rPr>
          <w:rFonts w:ascii="Arial" w:hAnsi="Arial" w:cs="Arial"/>
          <w:sz w:val="24"/>
          <w:szCs w:val="24"/>
        </w:rPr>
        <w:t xml:space="preserve"> O sistema deve registrar o histórico de vendas e gerar relatórios de desempenho de vendas.</w:t>
      </w:r>
    </w:p>
    <w:p w14:paraId="32772207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Prescrição e Gestão de Receitas:</w:t>
      </w:r>
    </w:p>
    <w:p w14:paraId="1F6143AE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RF5.1:</w:t>
      </w:r>
      <w:r w:rsidRPr="00435C25">
        <w:rPr>
          <w:rFonts w:ascii="Arial" w:hAnsi="Arial" w:cs="Arial"/>
          <w:sz w:val="24"/>
          <w:szCs w:val="24"/>
        </w:rPr>
        <w:t xml:space="preserve"> O sistema deve permitir o registro de prescrições médicas, incluindo a validação de receitas e alertas para interações medicamentosas.</w:t>
      </w:r>
    </w:p>
    <w:p w14:paraId="716E3B95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RF5.2:</w:t>
      </w:r>
      <w:r w:rsidRPr="00435C25">
        <w:rPr>
          <w:rFonts w:ascii="Arial" w:hAnsi="Arial" w:cs="Arial"/>
          <w:sz w:val="24"/>
          <w:szCs w:val="24"/>
        </w:rPr>
        <w:t xml:space="preserve"> O sistema deve manter um histórico de prescrições para cada paciente.</w:t>
      </w:r>
    </w:p>
    <w:p w14:paraId="2CF0A70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RF5.3:</w:t>
      </w:r>
      <w:r w:rsidRPr="00435C25">
        <w:rPr>
          <w:rFonts w:ascii="Arial" w:hAnsi="Arial" w:cs="Arial"/>
          <w:sz w:val="24"/>
          <w:szCs w:val="24"/>
        </w:rPr>
        <w:t xml:space="preserve"> O sistema deve permitir a visualização e a atualização das receitas médicas conforme necessário.</w:t>
      </w:r>
    </w:p>
    <w:p w14:paraId="2743D68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Atendimento ao Cliente:</w:t>
      </w:r>
    </w:p>
    <w:p w14:paraId="708930C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RF6.1:</w:t>
      </w:r>
      <w:r w:rsidRPr="00435C25">
        <w:rPr>
          <w:rFonts w:ascii="Arial" w:hAnsi="Arial" w:cs="Arial"/>
          <w:sz w:val="24"/>
          <w:szCs w:val="24"/>
        </w:rPr>
        <w:t xml:space="preserve"> O sistema deve fornecer acesso a informações sobre produtos, incluindo preços, descrições e disponibilidade.</w:t>
      </w:r>
    </w:p>
    <w:p w14:paraId="5A227181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RF6.2:</w:t>
      </w:r>
      <w:r w:rsidRPr="00435C25">
        <w:rPr>
          <w:rFonts w:ascii="Arial" w:hAnsi="Arial" w:cs="Arial"/>
          <w:sz w:val="24"/>
          <w:szCs w:val="24"/>
        </w:rPr>
        <w:t xml:space="preserve"> O sistema deve registrar e gerenciar feedback dos clientes e consultas sobre produtos.</w:t>
      </w:r>
    </w:p>
    <w:p w14:paraId="766948E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>Requisitos Não Funcionais</w:t>
      </w:r>
    </w:p>
    <w:p w14:paraId="401E234D" w14:textId="2BE7412B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Os requisitos não funcionais descrevem as qualidades e características do sistema que não estão diretamente relacionadas às suas funcionalidades, mas que são essenciais para sua operação eficaz. A seguir estão listados os principais requisitos não funcionais para </w:t>
      </w:r>
      <w:r w:rsidR="00FE2F97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>:</w:t>
      </w:r>
    </w:p>
    <w:p w14:paraId="5F3D1E1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Desempenho:</w:t>
      </w:r>
    </w:p>
    <w:p w14:paraId="46B8E98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RNF1.1:</w:t>
      </w:r>
      <w:r w:rsidRPr="00435C25">
        <w:rPr>
          <w:rFonts w:ascii="Arial" w:hAnsi="Arial" w:cs="Arial"/>
          <w:sz w:val="24"/>
          <w:szCs w:val="24"/>
        </w:rPr>
        <w:t xml:space="preserve"> O sistema deve processar transações de vendas e atualizar o estoque em menos de 2 segundos.</w:t>
      </w:r>
    </w:p>
    <w:p w14:paraId="3EE45D60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RNF1.2:</w:t>
      </w:r>
      <w:r w:rsidRPr="00435C25">
        <w:rPr>
          <w:rFonts w:ascii="Arial" w:hAnsi="Arial" w:cs="Arial"/>
          <w:sz w:val="24"/>
          <w:szCs w:val="24"/>
        </w:rPr>
        <w:t xml:space="preserve"> O tempo de resposta para consultas de estoque e geração de relatórios não deve exceder 5 segundos em condições normais de operação.</w:t>
      </w:r>
    </w:p>
    <w:p w14:paraId="59DF0A95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lastRenderedPageBreak/>
        <w:t>Escalabilidade:</w:t>
      </w:r>
    </w:p>
    <w:p w14:paraId="5CA5E6B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RNF2.1:</w:t>
      </w:r>
      <w:r w:rsidRPr="00435C25">
        <w:rPr>
          <w:rFonts w:ascii="Arial" w:hAnsi="Arial" w:cs="Arial"/>
          <w:sz w:val="24"/>
          <w:szCs w:val="24"/>
        </w:rPr>
        <w:t xml:space="preserve"> O sistema deve suportar o aumento gradual no número de usuários e transações sem degradação significativa no desempenho.</w:t>
      </w:r>
    </w:p>
    <w:p w14:paraId="6392077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RNF2.2:</w:t>
      </w:r>
      <w:r w:rsidRPr="00435C25">
        <w:rPr>
          <w:rFonts w:ascii="Arial" w:hAnsi="Arial" w:cs="Arial"/>
          <w:sz w:val="24"/>
          <w:szCs w:val="24"/>
        </w:rPr>
        <w:t xml:space="preserve"> O sistema deve ser capaz de lidar com até 1.000 transações simultâneas sem falhas.</w:t>
      </w:r>
    </w:p>
    <w:p w14:paraId="7434AD5A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Segurança:</w:t>
      </w:r>
    </w:p>
    <w:p w14:paraId="23EB4916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RNF3.1:</w:t>
      </w:r>
      <w:r w:rsidRPr="00435C25">
        <w:rPr>
          <w:rFonts w:ascii="Arial" w:hAnsi="Arial" w:cs="Arial"/>
          <w:sz w:val="24"/>
          <w:szCs w:val="24"/>
        </w:rPr>
        <w:t xml:space="preserve"> O sistema deve criptografar dados sensíveis, como informações pessoais dos clientes e transações financeiras, utilizando criptografia AES de 256 bits.</w:t>
      </w:r>
    </w:p>
    <w:p w14:paraId="145FA058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RNF3.2:</w:t>
      </w:r>
      <w:r w:rsidRPr="00435C25">
        <w:rPr>
          <w:rFonts w:ascii="Arial" w:hAnsi="Arial" w:cs="Arial"/>
          <w:sz w:val="24"/>
          <w:szCs w:val="24"/>
        </w:rPr>
        <w:t xml:space="preserve"> O sistema deve implementar autenticação de dois fatores (2FA) para usuários administrativos e gerenciais.</w:t>
      </w:r>
    </w:p>
    <w:p w14:paraId="33971128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RNF3.3:</w:t>
      </w:r>
      <w:r w:rsidRPr="00435C25">
        <w:rPr>
          <w:rFonts w:ascii="Arial" w:hAnsi="Arial" w:cs="Arial"/>
          <w:sz w:val="24"/>
          <w:szCs w:val="24"/>
        </w:rPr>
        <w:t xml:space="preserve"> O sistema deve realizar auditorias de segurança periódicas e manter logs detalhados de acessos e operações críticas.</w:t>
      </w:r>
    </w:p>
    <w:p w14:paraId="457A066B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Usabilidade:</w:t>
      </w:r>
    </w:p>
    <w:p w14:paraId="75551D5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RNF4.1:</w:t>
      </w:r>
      <w:r w:rsidRPr="00435C25">
        <w:rPr>
          <w:rFonts w:ascii="Arial" w:hAnsi="Arial" w:cs="Arial"/>
          <w:sz w:val="24"/>
          <w:szCs w:val="24"/>
        </w:rPr>
        <w:t xml:space="preserve"> A interface do usuário deve ser intuitiva e fácil de usar, com um tempo de treinamento para novos usuários não superior a 2 horas.</w:t>
      </w:r>
    </w:p>
    <w:p w14:paraId="5D54B1EE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RNF4.2:</w:t>
      </w:r>
      <w:r w:rsidRPr="00435C25">
        <w:rPr>
          <w:rFonts w:ascii="Arial" w:hAnsi="Arial" w:cs="Arial"/>
          <w:sz w:val="24"/>
          <w:szCs w:val="24"/>
        </w:rPr>
        <w:t xml:space="preserve"> O sistema deve oferecer suporte a múltiplos idiomas, incluindo pelo menos o idioma local e o inglês.</w:t>
      </w:r>
    </w:p>
    <w:p w14:paraId="153AF15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Manutenibilidade:</w:t>
      </w:r>
    </w:p>
    <w:p w14:paraId="114A914C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RNF5.1:</w:t>
      </w:r>
      <w:r w:rsidRPr="00435C25">
        <w:rPr>
          <w:rFonts w:ascii="Arial" w:hAnsi="Arial" w:cs="Arial"/>
          <w:sz w:val="24"/>
          <w:szCs w:val="24"/>
        </w:rPr>
        <w:t xml:space="preserve"> O sistema deve permitir a atualização e a manutenção com o mínimo de interrupção do serviço, com períodos de inatividade planejados não excedendo 1 hora por mês.</w:t>
      </w:r>
    </w:p>
    <w:p w14:paraId="74B4C488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RNF5.2:</w:t>
      </w:r>
      <w:r w:rsidRPr="00435C25">
        <w:rPr>
          <w:rFonts w:ascii="Arial" w:hAnsi="Arial" w:cs="Arial"/>
          <w:sz w:val="24"/>
          <w:szCs w:val="24"/>
        </w:rPr>
        <w:t xml:space="preserve"> O código-fonte do sistema deve ser documentado e seguir padrões de codificação para facilitar a manutenção e futuras melhorias.</w:t>
      </w:r>
    </w:p>
    <w:p w14:paraId="55E490E3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Disponibilidade e Recuperação de Desastres:</w:t>
      </w:r>
    </w:p>
    <w:p w14:paraId="3C973B7E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RNF6.1:</w:t>
      </w:r>
      <w:r w:rsidRPr="00435C25">
        <w:rPr>
          <w:rFonts w:ascii="Arial" w:hAnsi="Arial" w:cs="Arial"/>
          <w:sz w:val="24"/>
          <w:szCs w:val="24"/>
        </w:rPr>
        <w:t xml:space="preserve"> O sistema deve ter uma disponibilidade mínima de 99,9% ao longo do ano, excluindo manutenção programada.</w:t>
      </w:r>
    </w:p>
    <w:p w14:paraId="10D22140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RNF6.2:</w:t>
      </w:r>
      <w:r w:rsidRPr="00435C25">
        <w:rPr>
          <w:rFonts w:ascii="Arial" w:hAnsi="Arial" w:cs="Arial"/>
          <w:sz w:val="24"/>
          <w:szCs w:val="24"/>
        </w:rPr>
        <w:t xml:space="preserve"> O sistema deve ter um plano de recuperação de desastres que permita a recuperação completa em no máximo 4 horas após uma falha crítica.</w:t>
      </w:r>
    </w:p>
    <w:p w14:paraId="68524ADF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eastAsiaTheme="majorEastAsia" w:hAnsi="Arial" w:cs="Arial"/>
          <w:sz w:val="24"/>
          <w:szCs w:val="24"/>
        </w:rPr>
        <w:t>Compatibilidade:</w:t>
      </w:r>
    </w:p>
    <w:p w14:paraId="380F36D0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RNF7.1:</w:t>
      </w:r>
      <w:r w:rsidRPr="00435C25">
        <w:rPr>
          <w:rFonts w:ascii="Arial" w:hAnsi="Arial" w:cs="Arial"/>
          <w:sz w:val="24"/>
          <w:szCs w:val="24"/>
        </w:rPr>
        <w:t xml:space="preserve"> O sistema deve ser compatível com navegadores modernos (Chrome, Firefox, Edge) e versões recentes de sistemas operacionais (Windows 10, </w:t>
      </w:r>
      <w:proofErr w:type="spellStart"/>
      <w:r w:rsidRPr="00435C25">
        <w:rPr>
          <w:rFonts w:ascii="Arial" w:hAnsi="Arial" w:cs="Arial"/>
          <w:sz w:val="24"/>
          <w:szCs w:val="24"/>
        </w:rPr>
        <w:t>macOS</w:t>
      </w:r>
      <w:proofErr w:type="spellEnd"/>
      <w:r w:rsidRPr="00435C25">
        <w:rPr>
          <w:rFonts w:ascii="Arial" w:hAnsi="Arial" w:cs="Arial"/>
          <w:sz w:val="24"/>
          <w:szCs w:val="24"/>
        </w:rPr>
        <w:t xml:space="preserve"> Catalina, Linux Ubuntu 20.04).</w:t>
      </w:r>
    </w:p>
    <w:p w14:paraId="3AB68F52" w14:textId="77777777" w:rsidR="00AE096F" w:rsidRPr="00435C25" w:rsidRDefault="00AE096F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sz w:val="24"/>
          <w:szCs w:val="24"/>
        </w:rPr>
        <w:t>RNF7.2:</w:t>
      </w:r>
      <w:r w:rsidRPr="00435C25">
        <w:rPr>
          <w:rFonts w:ascii="Arial" w:hAnsi="Arial" w:cs="Arial"/>
          <w:sz w:val="24"/>
          <w:szCs w:val="24"/>
        </w:rPr>
        <w:t xml:space="preserve"> O sistema deve ser acessível via dispositivos móveis (smartphones e tablets) com uma interface responsiva.</w:t>
      </w:r>
    </w:p>
    <w:p w14:paraId="2CC5F209" w14:textId="4C80A151" w:rsidR="00AE096F" w:rsidRPr="00435C25" w:rsidRDefault="00DD4A05" w:rsidP="00FD00A4">
      <w:pPr>
        <w:pStyle w:val="TTULOTCC"/>
      </w:pPr>
      <w:bookmarkStart w:id="15" w:name="_Toc175751519"/>
      <w:bookmarkStart w:id="16" w:name="_Toc176350983"/>
      <w:r>
        <w:t xml:space="preserve">1.8 </w:t>
      </w:r>
      <w:r w:rsidRPr="00435C25">
        <w:t>DIAGRAMAÇÃO BÁSICA</w:t>
      </w:r>
      <w:bookmarkEnd w:id="15"/>
      <w:bookmarkEnd w:id="16"/>
    </w:p>
    <w:p w14:paraId="6289B804" w14:textId="013943E3" w:rsidR="00AE096F" w:rsidRPr="00435C25" w:rsidRDefault="00FE2F97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</w:p>
    <w:p w14:paraId="0500ECFC" w14:textId="7EC8B1B7" w:rsidR="00551E73" w:rsidRPr="00435C25" w:rsidRDefault="00AF60B4" w:rsidP="004025CA">
      <w:pPr>
        <w:pStyle w:val="TTULOTCC"/>
      </w:pPr>
      <w:r>
        <w:t>-</w:t>
      </w:r>
    </w:p>
    <w:p w14:paraId="3440D18B" w14:textId="4E538345" w:rsidR="0038265D" w:rsidRPr="00435C25" w:rsidRDefault="00DD4A05" w:rsidP="00DD4A05">
      <w:pPr>
        <w:pStyle w:val="TTULOTCC"/>
      </w:pPr>
      <w:bookmarkStart w:id="17" w:name="_Toc175751523"/>
      <w:bookmarkStart w:id="18" w:name="_Toc176350984"/>
      <w:r>
        <w:t xml:space="preserve">1.9 </w:t>
      </w:r>
      <w:r w:rsidRPr="00435C25">
        <w:t>ARQUITETURA DA SOLUÇÃO</w:t>
      </w:r>
      <w:bookmarkEnd w:id="17"/>
      <w:bookmarkEnd w:id="18"/>
    </w:p>
    <w:p w14:paraId="35B399EA" w14:textId="2A8D76F8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A arquitetura da solução para o sistema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descreve a estrutura geral do sistema, destacando os principais componentes, suas interações e como eles colaboram para atingir os objetivos do sistema. Abaixo está uma representação visual da arquitetura da solução, seguida de uma descrição detalhada dos componentes.</w:t>
      </w:r>
    </w:p>
    <w:p w14:paraId="043C9618" w14:textId="77777777" w:rsidR="0038265D" w:rsidRPr="00435C25" w:rsidRDefault="0038265D" w:rsidP="00435C25">
      <w:pPr>
        <w:rPr>
          <w:rFonts w:ascii="Arial" w:hAnsi="Arial" w:cs="Arial"/>
          <w:sz w:val="24"/>
          <w:szCs w:val="24"/>
          <w:lang w:eastAsia="pt-BR"/>
        </w:rPr>
      </w:pPr>
    </w:p>
    <w:p w14:paraId="3F9B5064" w14:textId="3F01560F" w:rsidR="0038265D" w:rsidRPr="00435C25" w:rsidRDefault="00C75479" w:rsidP="00E2430D">
      <w:pPr>
        <w:pStyle w:val="TTULOTCC"/>
      </w:pPr>
      <w:bookmarkStart w:id="19" w:name="_Toc175751525"/>
      <w:bookmarkStart w:id="20" w:name="_Toc176350985"/>
      <w:r>
        <w:t xml:space="preserve">1.10 </w:t>
      </w:r>
      <w:r w:rsidRPr="00435C25">
        <w:t>ECOSSISTEMA DA SOLUÇÃO DE SOFTWARE</w:t>
      </w:r>
      <w:bookmarkEnd w:id="19"/>
      <w:bookmarkEnd w:id="20"/>
    </w:p>
    <w:p w14:paraId="4467D3BC" w14:textId="68F4A506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ecossistema de software do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ilustra a integração e interação entre diferentes componentes, incluindo o sistema de gestão, o banco de dados, APIs, servidores em nuvem e outros serviços. A seguir está a representação visual do ecossistema, acompanhada de uma descrição detalhada dos elementos e seus relacionamentos.</w:t>
      </w:r>
    </w:p>
    <w:p w14:paraId="30CDE1C4" w14:textId="24EDFE4D" w:rsidR="0038265D" w:rsidRPr="00435C25" w:rsidRDefault="00470572" w:rsidP="00470572">
      <w:pPr>
        <w:pStyle w:val="TTULOTCC"/>
      </w:pPr>
      <w:bookmarkStart w:id="21" w:name="_Toc175751527"/>
      <w:bookmarkStart w:id="22" w:name="_Toc176350986"/>
      <w:r>
        <w:t xml:space="preserve">1.11 </w:t>
      </w:r>
      <w:r w:rsidRPr="00435C25">
        <w:t>BANCO DE DADOS</w:t>
      </w:r>
      <w:bookmarkEnd w:id="21"/>
      <w:bookmarkEnd w:id="22"/>
    </w:p>
    <w:p w14:paraId="668161EF" w14:textId="6EFDAD7E" w:rsidR="0038265D" w:rsidRPr="00435C25" w:rsidRDefault="00B1518B" w:rsidP="00435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0B5F1642" w14:textId="39AB0073" w:rsidR="0038265D" w:rsidRPr="00435C25" w:rsidRDefault="00915692" w:rsidP="00E2430D">
      <w:pPr>
        <w:pStyle w:val="TTULOTCC"/>
      </w:pPr>
      <w:bookmarkStart w:id="23" w:name="_Toc175751529"/>
      <w:bookmarkStart w:id="24" w:name="_Toc176350987"/>
      <w:r>
        <w:t xml:space="preserve">1.12 </w:t>
      </w:r>
      <w:r w:rsidRPr="00435C25">
        <w:t>CONSIDERAÇÕES FINAIS</w:t>
      </w:r>
      <w:bookmarkEnd w:id="23"/>
      <w:bookmarkEnd w:id="24"/>
    </w:p>
    <w:p w14:paraId="59E58C62" w14:textId="11363F3B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Ao final do desenvolvimento do projeto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>, é essencial refletir sobre os principais aspectos abordados e as implicações para a implementação e operação do sistema. A seguir, são apresentadas as considerações finais sobre o projeto.</w:t>
      </w:r>
    </w:p>
    <w:p w14:paraId="56478476" w14:textId="77777777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Style w:val="Forte"/>
          <w:rFonts w:ascii="Arial" w:hAnsi="Arial" w:cs="Arial"/>
          <w:b w:val="0"/>
          <w:bCs w:val="0"/>
          <w:sz w:val="24"/>
          <w:szCs w:val="24"/>
        </w:rPr>
        <w:t>1. Objetivo do Projeto</w:t>
      </w:r>
    </w:p>
    <w:p w14:paraId="10B17C2F" w14:textId="3473B709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sistema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</w:t>
      </w:r>
      <w:r w:rsidR="004D5D8A">
        <w:rPr>
          <w:rFonts w:ascii="Arial" w:hAnsi="Arial" w:cs="Arial"/>
          <w:sz w:val="24"/>
          <w:szCs w:val="24"/>
        </w:rPr>
        <w:t>está sendo</w:t>
      </w:r>
      <w:r w:rsidRPr="00435C25">
        <w:rPr>
          <w:rFonts w:ascii="Arial" w:hAnsi="Arial" w:cs="Arial"/>
          <w:sz w:val="24"/>
          <w:szCs w:val="24"/>
        </w:rPr>
        <w:t xml:space="preserve"> desenvolvido para atender às necessidades específicas de gestão de farmácias, oferecendo uma solução integrada e simplificada para a administração de estoque, vendas, prescrições e finanças. O objetivo principal foi criar uma ferramenta que melhorasse a eficiência operacional e a precisão das informações na gestão farmacêutica.</w:t>
      </w:r>
    </w:p>
    <w:p w14:paraId="13FB388A" w14:textId="08C76FB4" w:rsidR="0038265D" w:rsidRPr="00435C25" w:rsidRDefault="0038265D" w:rsidP="00435C25">
      <w:pPr>
        <w:rPr>
          <w:rFonts w:ascii="Arial" w:hAnsi="Arial" w:cs="Arial"/>
          <w:sz w:val="24"/>
          <w:szCs w:val="24"/>
        </w:rPr>
      </w:pPr>
      <w:r w:rsidRPr="00435C25">
        <w:rPr>
          <w:rFonts w:ascii="Arial" w:hAnsi="Arial" w:cs="Arial"/>
          <w:sz w:val="24"/>
          <w:szCs w:val="24"/>
        </w:rPr>
        <w:t xml:space="preserve">O desenvolvimento do </w:t>
      </w:r>
      <w:r w:rsidR="004D5D8A">
        <w:rPr>
          <w:rStyle w:val="Forte"/>
          <w:rFonts w:ascii="Arial" w:eastAsiaTheme="majorEastAsia" w:hAnsi="Arial" w:cs="Arial"/>
          <w:sz w:val="24"/>
          <w:szCs w:val="24"/>
        </w:rPr>
        <w:t>Gestão Simples</w:t>
      </w:r>
      <w:r w:rsidRPr="00435C25">
        <w:rPr>
          <w:rFonts w:ascii="Arial" w:hAnsi="Arial" w:cs="Arial"/>
          <w:sz w:val="24"/>
          <w:szCs w:val="24"/>
        </w:rPr>
        <w:t xml:space="preserve"> representa um avanço significativo na gestão de farmácias, oferecendo uma solução integrada e eficiente para a administração das operações diárias. Com base nas tecnologias escolhidas e na arquitetura implementada, o sistema está bem posicionado para atender às necessidades atuais e futuras das farmácias. A conclusão deste projeto não apenas atende aos objetivos definidos, mas também proporciona uma base sólida para futuras inovações e melhorias.</w:t>
      </w:r>
    </w:p>
    <w:p w14:paraId="770C7C82" w14:textId="3B61C4F6" w:rsidR="00425390" w:rsidRPr="00435C25" w:rsidRDefault="00425390" w:rsidP="00435C25">
      <w:pPr>
        <w:rPr>
          <w:rFonts w:ascii="Arial" w:hAnsi="Arial" w:cs="Arial"/>
          <w:sz w:val="24"/>
          <w:szCs w:val="24"/>
        </w:rPr>
      </w:pPr>
    </w:p>
    <w:sectPr w:rsidR="00425390" w:rsidRPr="00435C25" w:rsidSect="00F7464C">
      <w:headerReference w:type="default" r:id="rId9"/>
      <w:pgSz w:w="11906" w:h="16838"/>
      <w:pgMar w:top="1418" w:right="1701" w:bottom="1418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F9B7F" w14:textId="77777777" w:rsidR="000F4AD9" w:rsidRDefault="000F4AD9" w:rsidP="00F7464C">
      <w:pPr>
        <w:spacing w:after="0" w:line="240" w:lineRule="auto"/>
      </w:pPr>
      <w:r>
        <w:separator/>
      </w:r>
    </w:p>
  </w:endnote>
  <w:endnote w:type="continuationSeparator" w:id="0">
    <w:p w14:paraId="55CC405D" w14:textId="77777777" w:rsidR="000F4AD9" w:rsidRDefault="000F4AD9" w:rsidP="00F7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C1B5" w14:textId="77777777" w:rsidR="000F4AD9" w:rsidRDefault="000F4AD9" w:rsidP="00F7464C">
      <w:pPr>
        <w:spacing w:after="0" w:line="240" w:lineRule="auto"/>
      </w:pPr>
      <w:r>
        <w:separator/>
      </w:r>
    </w:p>
  </w:footnote>
  <w:footnote w:type="continuationSeparator" w:id="0">
    <w:p w14:paraId="45A6F630" w14:textId="77777777" w:rsidR="000F4AD9" w:rsidRDefault="000F4AD9" w:rsidP="00F74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1787885"/>
      <w:docPartObj>
        <w:docPartGallery w:val="Page Numbers (Top of Page)"/>
        <w:docPartUnique/>
      </w:docPartObj>
    </w:sdtPr>
    <w:sdtContent>
      <w:p w14:paraId="43C55669" w14:textId="376430C0" w:rsidR="00F7464C" w:rsidRDefault="00F746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6A9CB" w14:textId="77777777" w:rsidR="00F7464C" w:rsidRDefault="00F746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651B"/>
    <w:multiLevelType w:val="hybridMultilevel"/>
    <w:tmpl w:val="625E3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4919"/>
    <w:multiLevelType w:val="multilevel"/>
    <w:tmpl w:val="F1B8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620F"/>
    <w:multiLevelType w:val="multilevel"/>
    <w:tmpl w:val="334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91CA7"/>
    <w:multiLevelType w:val="multilevel"/>
    <w:tmpl w:val="D71C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77504"/>
    <w:multiLevelType w:val="multilevel"/>
    <w:tmpl w:val="FAD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72849"/>
    <w:multiLevelType w:val="multilevel"/>
    <w:tmpl w:val="6740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14E8F"/>
    <w:multiLevelType w:val="multilevel"/>
    <w:tmpl w:val="F2C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A4CAD"/>
    <w:multiLevelType w:val="multilevel"/>
    <w:tmpl w:val="AFB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D3074"/>
    <w:multiLevelType w:val="multilevel"/>
    <w:tmpl w:val="0F2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F1707"/>
    <w:multiLevelType w:val="multilevel"/>
    <w:tmpl w:val="1C6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20D71"/>
    <w:multiLevelType w:val="multilevel"/>
    <w:tmpl w:val="B0CC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17FBC"/>
    <w:multiLevelType w:val="multilevel"/>
    <w:tmpl w:val="52D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EB4009"/>
    <w:multiLevelType w:val="multilevel"/>
    <w:tmpl w:val="A0B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3634E4"/>
    <w:multiLevelType w:val="multilevel"/>
    <w:tmpl w:val="9A3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5862D6"/>
    <w:multiLevelType w:val="multilevel"/>
    <w:tmpl w:val="F77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E0EB2"/>
    <w:multiLevelType w:val="multilevel"/>
    <w:tmpl w:val="003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162292"/>
    <w:multiLevelType w:val="hybridMultilevel"/>
    <w:tmpl w:val="E9342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74B4D"/>
    <w:multiLevelType w:val="multilevel"/>
    <w:tmpl w:val="1C8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0574F"/>
    <w:multiLevelType w:val="hybridMultilevel"/>
    <w:tmpl w:val="53E27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5872B3"/>
    <w:multiLevelType w:val="multilevel"/>
    <w:tmpl w:val="0EA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76F5C"/>
    <w:multiLevelType w:val="multilevel"/>
    <w:tmpl w:val="D80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F7ACE"/>
    <w:multiLevelType w:val="multilevel"/>
    <w:tmpl w:val="FB38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164A27"/>
    <w:multiLevelType w:val="multilevel"/>
    <w:tmpl w:val="136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45DB4"/>
    <w:multiLevelType w:val="multilevel"/>
    <w:tmpl w:val="F74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B6759"/>
    <w:multiLevelType w:val="multilevel"/>
    <w:tmpl w:val="1C1C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5D733D"/>
    <w:multiLevelType w:val="multilevel"/>
    <w:tmpl w:val="8310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3C3144"/>
    <w:multiLevelType w:val="multilevel"/>
    <w:tmpl w:val="9B1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B24C8E"/>
    <w:multiLevelType w:val="multilevel"/>
    <w:tmpl w:val="47C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833FD2"/>
    <w:multiLevelType w:val="hybridMultilevel"/>
    <w:tmpl w:val="5BB47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E2844"/>
    <w:multiLevelType w:val="multilevel"/>
    <w:tmpl w:val="CB4A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DB4D64"/>
    <w:multiLevelType w:val="multilevel"/>
    <w:tmpl w:val="75F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E6311A"/>
    <w:multiLevelType w:val="multilevel"/>
    <w:tmpl w:val="E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930A1B"/>
    <w:multiLevelType w:val="multilevel"/>
    <w:tmpl w:val="CD2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4D5D5C"/>
    <w:multiLevelType w:val="multilevel"/>
    <w:tmpl w:val="AF5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0735B4"/>
    <w:multiLevelType w:val="multilevel"/>
    <w:tmpl w:val="F19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160FE"/>
    <w:multiLevelType w:val="multilevel"/>
    <w:tmpl w:val="6BF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153C0"/>
    <w:multiLevelType w:val="multilevel"/>
    <w:tmpl w:val="80A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8636C"/>
    <w:multiLevelType w:val="multilevel"/>
    <w:tmpl w:val="004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F734CF"/>
    <w:multiLevelType w:val="hybridMultilevel"/>
    <w:tmpl w:val="6C5EB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025972"/>
    <w:multiLevelType w:val="multilevel"/>
    <w:tmpl w:val="7EB2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7F6417"/>
    <w:multiLevelType w:val="multilevel"/>
    <w:tmpl w:val="422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086B7A"/>
    <w:multiLevelType w:val="multilevel"/>
    <w:tmpl w:val="D17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840E26"/>
    <w:multiLevelType w:val="multilevel"/>
    <w:tmpl w:val="DD5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A259A1"/>
    <w:multiLevelType w:val="multilevel"/>
    <w:tmpl w:val="870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C82138"/>
    <w:multiLevelType w:val="multilevel"/>
    <w:tmpl w:val="4AFE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DF696D"/>
    <w:multiLevelType w:val="multilevel"/>
    <w:tmpl w:val="8CA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307EE4"/>
    <w:multiLevelType w:val="multilevel"/>
    <w:tmpl w:val="ADC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50017D"/>
    <w:multiLevelType w:val="multilevel"/>
    <w:tmpl w:val="AAD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A37096"/>
    <w:multiLevelType w:val="multilevel"/>
    <w:tmpl w:val="E8C0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296989"/>
    <w:multiLevelType w:val="multilevel"/>
    <w:tmpl w:val="DED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F53152"/>
    <w:multiLevelType w:val="hybridMultilevel"/>
    <w:tmpl w:val="8EEEB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4D665A"/>
    <w:multiLevelType w:val="multilevel"/>
    <w:tmpl w:val="9518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FF4B2F"/>
    <w:multiLevelType w:val="multilevel"/>
    <w:tmpl w:val="224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2745DB"/>
    <w:multiLevelType w:val="multilevel"/>
    <w:tmpl w:val="53C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0A2B32"/>
    <w:multiLevelType w:val="multilevel"/>
    <w:tmpl w:val="D03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10497A"/>
    <w:multiLevelType w:val="hybridMultilevel"/>
    <w:tmpl w:val="2B7C8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C017D3"/>
    <w:multiLevelType w:val="multilevel"/>
    <w:tmpl w:val="65A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8E6E0A"/>
    <w:multiLevelType w:val="multilevel"/>
    <w:tmpl w:val="A25A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F25445"/>
    <w:multiLevelType w:val="multilevel"/>
    <w:tmpl w:val="595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041B53"/>
    <w:multiLevelType w:val="multilevel"/>
    <w:tmpl w:val="F83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390E35"/>
    <w:multiLevelType w:val="multilevel"/>
    <w:tmpl w:val="64545A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568A406D"/>
    <w:multiLevelType w:val="multilevel"/>
    <w:tmpl w:val="8E4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5080D"/>
    <w:multiLevelType w:val="multilevel"/>
    <w:tmpl w:val="F2C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D075C5"/>
    <w:multiLevelType w:val="multilevel"/>
    <w:tmpl w:val="B9A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A71ECE"/>
    <w:multiLevelType w:val="multilevel"/>
    <w:tmpl w:val="039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BB11FE"/>
    <w:multiLevelType w:val="multilevel"/>
    <w:tmpl w:val="D49E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8B0619"/>
    <w:multiLevelType w:val="multilevel"/>
    <w:tmpl w:val="2A78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512689"/>
    <w:multiLevelType w:val="multilevel"/>
    <w:tmpl w:val="07C0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E15650"/>
    <w:multiLevelType w:val="multilevel"/>
    <w:tmpl w:val="F3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0703F5"/>
    <w:multiLevelType w:val="multilevel"/>
    <w:tmpl w:val="F98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1F05E8"/>
    <w:multiLevelType w:val="multilevel"/>
    <w:tmpl w:val="921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38666D3"/>
    <w:multiLevelType w:val="multilevel"/>
    <w:tmpl w:val="07E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FD741A"/>
    <w:multiLevelType w:val="multilevel"/>
    <w:tmpl w:val="9B0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E63BC3"/>
    <w:multiLevelType w:val="hybridMultilevel"/>
    <w:tmpl w:val="D0609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3635BA"/>
    <w:multiLevelType w:val="multilevel"/>
    <w:tmpl w:val="C8700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DD2331"/>
    <w:multiLevelType w:val="multilevel"/>
    <w:tmpl w:val="993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551EFA"/>
    <w:multiLevelType w:val="multilevel"/>
    <w:tmpl w:val="27ECE7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001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114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7" w15:restartNumberingAfterBreak="0">
    <w:nsid w:val="6A842407"/>
    <w:multiLevelType w:val="multilevel"/>
    <w:tmpl w:val="B9E4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207954"/>
    <w:multiLevelType w:val="multilevel"/>
    <w:tmpl w:val="CEE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FA35C4"/>
    <w:multiLevelType w:val="hybridMultilevel"/>
    <w:tmpl w:val="9FD8C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390048"/>
    <w:multiLevelType w:val="hybridMultilevel"/>
    <w:tmpl w:val="CAF22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54355DE"/>
    <w:multiLevelType w:val="hybridMultilevel"/>
    <w:tmpl w:val="E5988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E7452"/>
    <w:multiLevelType w:val="multilevel"/>
    <w:tmpl w:val="9404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5B5244"/>
    <w:multiLevelType w:val="multilevel"/>
    <w:tmpl w:val="867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856D41"/>
    <w:multiLevelType w:val="hybridMultilevel"/>
    <w:tmpl w:val="3E2ED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5665BA"/>
    <w:multiLevelType w:val="hybridMultilevel"/>
    <w:tmpl w:val="7D349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9E24A3"/>
    <w:multiLevelType w:val="multilevel"/>
    <w:tmpl w:val="6CD8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D383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76507">
    <w:abstractNumId w:val="76"/>
  </w:num>
  <w:num w:numId="2" w16cid:durableId="188032016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6575230">
    <w:abstractNumId w:val="87"/>
  </w:num>
  <w:num w:numId="4" w16cid:durableId="1835608069">
    <w:abstractNumId w:val="8"/>
  </w:num>
  <w:num w:numId="5" w16cid:durableId="1986279616">
    <w:abstractNumId w:val="83"/>
  </w:num>
  <w:num w:numId="6" w16cid:durableId="1493059428">
    <w:abstractNumId w:val="23"/>
  </w:num>
  <w:num w:numId="7" w16cid:durableId="1556354722">
    <w:abstractNumId w:val="12"/>
  </w:num>
  <w:num w:numId="8" w16cid:durableId="434327775">
    <w:abstractNumId w:val="75"/>
  </w:num>
  <w:num w:numId="9" w16cid:durableId="170413843">
    <w:abstractNumId w:val="54"/>
  </w:num>
  <w:num w:numId="10" w16cid:durableId="278729182">
    <w:abstractNumId w:val="71"/>
  </w:num>
  <w:num w:numId="11" w16cid:durableId="1105535058">
    <w:abstractNumId w:val="36"/>
  </w:num>
  <w:num w:numId="12" w16cid:durableId="164898925">
    <w:abstractNumId w:val="14"/>
  </w:num>
  <w:num w:numId="13" w16cid:durableId="96758541">
    <w:abstractNumId w:val="11"/>
  </w:num>
  <w:num w:numId="14" w16cid:durableId="1667049288">
    <w:abstractNumId w:val="35"/>
  </w:num>
  <w:num w:numId="15" w16cid:durableId="1097746600">
    <w:abstractNumId w:val="59"/>
  </w:num>
  <w:num w:numId="16" w16cid:durableId="1037507300">
    <w:abstractNumId w:val="10"/>
  </w:num>
  <w:num w:numId="17" w16cid:durableId="781074353">
    <w:abstractNumId w:val="51"/>
  </w:num>
  <w:num w:numId="18" w16cid:durableId="1495535277">
    <w:abstractNumId w:val="32"/>
  </w:num>
  <w:num w:numId="19" w16cid:durableId="705717435">
    <w:abstractNumId w:val="46"/>
  </w:num>
  <w:num w:numId="20" w16cid:durableId="1270772757">
    <w:abstractNumId w:val="30"/>
  </w:num>
  <w:num w:numId="21" w16cid:durableId="362828796">
    <w:abstractNumId w:val="21"/>
  </w:num>
  <w:num w:numId="22" w16cid:durableId="1279608693">
    <w:abstractNumId w:val="31"/>
  </w:num>
  <w:num w:numId="23" w16cid:durableId="660428393">
    <w:abstractNumId w:val="17"/>
  </w:num>
  <w:num w:numId="24" w16cid:durableId="964970986">
    <w:abstractNumId w:val="24"/>
  </w:num>
  <w:num w:numId="25" w16cid:durableId="399407878">
    <w:abstractNumId w:val="62"/>
  </w:num>
  <w:num w:numId="26" w16cid:durableId="1946497813">
    <w:abstractNumId w:val="69"/>
  </w:num>
  <w:num w:numId="27" w16cid:durableId="83260574">
    <w:abstractNumId w:val="72"/>
  </w:num>
  <w:num w:numId="28" w16cid:durableId="522675259">
    <w:abstractNumId w:val="40"/>
  </w:num>
  <w:num w:numId="29" w16cid:durableId="148789748">
    <w:abstractNumId w:val="60"/>
  </w:num>
  <w:num w:numId="30" w16cid:durableId="1248422992">
    <w:abstractNumId w:val="76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31" w16cid:durableId="1834179824">
    <w:abstractNumId w:val="26"/>
  </w:num>
  <w:num w:numId="32" w16cid:durableId="1576403238">
    <w:abstractNumId w:val="27"/>
  </w:num>
  <w:num w:numId="33" w16cid:durableId="1732341640">
    <w:abstractNumId w:val="43"/>
  </w:num>
  <w:num w:numId="34" w16cid:durableId="1742675745">
    <w:abstractNumId w:val="9"/>
  </w:num>
  <w:num w:numId="35" w16cid:durableId="1485076413">
    <w:abstractNumId w:val="70"/>
  </w:num>
  <w:num w:numId="36" w16cid:durableId="1966084413">
    <w:abstractNumId w:val="66"/>
  </w:num>
  <w:num w:numId="37" w16cid:durableId="79256083">
    <w:abstractNumId w:val="82"/>
  </w:num>
  <w:num w:numId="38" w16cid:durableId="1747023632">
    <w:abstractNumId w:val="53"/>
  </w:num>
  <w:num w:numId="39" w16cid:durableId="394397616">
    <w:abstractNumId w:val="2"/>
  </w:num>
  <w:num w:numId="40" w16cid:durableId="86313141">
    <w:abstractNumId w:val="77"/>
  </w:num>
  <w:num w:numId="41" w16cid:durableId="2072078586">
    <w:abstractNumId w:val="49"/>
  </w:num>
  <w:num w:numId="42" w16cid:durableId="1557933252">
    <w:abstractNumId w:val="3"/>
  </w:num>
  <w:num w:numId="43" w16cid:durableId="1785416022">
    <w:abstractNumId w:val="13"/>
  </w:num>
  <w:num w:numId="44" w16cid:durableId="1244411919">
    <w:abstractNumId w:val="29"/>
  </w:num>
  <w:num w:numId="45" w16cid:durableId="1550190772">
    <w:abstractNumId w:val="58"/>
  </w:num>
  <w:num w:numId="46" w16cid:durableId="356542181">
    <w:abstractNumId w:val="56"/>
  </w:num>
  <w:num w:numId="47" w16cid:durableId="2016417086">
    <w:abstractNumId w:val="25"/>
  </w:num>
  <w:num w:numId="48" w16cid:durableId="914246666">
    <w:abstractNumId w:val="44"/>
  </w:num>
  <w:num w:numId="49" w16cid:durableId="1436711778">
    <w:abstractNumId w:val="67"/>
  </w:num>
  <w:num w:numId="50" w16cid:durableId="1989937366">
    <w:abstractNumId w:val="39"/>
  </w:num>
  <w:num w:numId="51" w16cid:durableId="1060713228">
    <w:abstractNumId w:val="37"/>
  </w:num>
  <w:num w:numId="52" w16cid:durableId="935671637">
    <w:abstractNumId w:val="6"/>
  </w:num>
  <w:num w:numId="53" w16cid:durableId="1599635252">
    <w:abstractNumId w:val="61"/>
  </w:num>
  <w:num w:numId="54" w16cid:durableId="48383201">
    <w:abstractNumId w:val="41"/>
  </w:num>
  <w:num w:numId="55" w16cid:durableId="547641990">
    <w:abstractNumId w:val="33"/>
  </w:num>
  <w:num w:numId="56" w16cid:durableId="232010326">
    <w:abstractNumId w:val="1"/>
  </w:num>
  <w:num w:numId="57" w16cid:durableId="426318112">
    <w:abstractNumId w:val="57"/>
  </w:num>
  <w:num w:numId="58" w16cid:durableId="967473324">
    <w:abstractNumId w:val="20"/>
  </w:num>
  <w:num w:numId="59" w16cid:durableId="1727340662">
    <w:abstractNumId w:val="48"/>
  </w:num>
  <w:num w:numId="60" w16cid:durableId="270600024">
    <w:abstractNumId w:val="65"/>
  </w:num>
  <w:num w:numId="61" w16cid:durableId="677579541">
    <w:abstractNumId w:val="64"/>
  </w:num>
  <w:num w:numId="62" w16cid:durableId="933396362">
    <w:abstractNumId w:val="68"/>
  </w:num>
  <w:num w:numId="63" w16cid:durableId="961419658">
    <w:abstractNumId w:val="34"/>
  </w:num>
  <w:num w:numId="64" w16cid:durableId="662514968">
    <w:abstractNumId w:val="78"/>
  </w:num>
  <w:num w:numId="65" w16cid:durableId="1775513227">
    <w:abstractNumId w:val="45"/>
  </w:num>
  <w:num w:numId="66" w16cid:durableId="437453313">
    <w:abstractNumId w:val="63"/>
  </w:num>
  <w:num w:numId="67" w16cid:durableId="1570114444">
    <w:abstractNumId w:val="7"/>
  </w:num>
  <w:num w:numId="68" w16cid:durableId="816343278">
    <w:abstractNumId w:val="47"/>
  </w:num>
  <w:num w:numId="69" w16cid:durableId="1776944312">
    <w:abstractNumId w:val="52"/>
  </w:num>
  <w:num w:numId="70" w16cid:durableId="1333803528">
    <w:abstractNumId w:val="15"/>
  </w:num>
  <w:num w:numId="71" w16cid:durableId="781849794">
    <w:abstractNumId w:val="86"/>
  </w:num>
  <w:num w:numId="72" w16cid:durableId="302273113">
    <w:abstractNumId w:val="19"/>
  </w:num>
  <w:num w:numId="73" w16cid:durableId="337586644">
    <w:abstractNumId w:val="74"/>
  </w:num>
  <w:num w:numId="74" w16cid:durableId="992559471">
    <w:abstractNumId w:val="42"/>
  </w:num>
  <w:num w:numId="75" w16cid:durableId="1921257756">
    <w:abstractNumId w:val="4"/>
  </w:num>
  <w:num w:numId="76" w16cid:durableId="1192036015">
    <w:abstractNumId w:val="22"/>
  </w:num>
  <w:num w:numId="77" w16cid:durableId="2011249052">
    <w:abstractNumId w:val="5"/>
  </w:num>
  <w:num w:numId="78" w16cid:durableId="29839006">
    <w:abstractNumId w:val="76"/>
  </w:num>
  <w:num w:numId="79" w16cid:durableId="1867789164">
    <w:abstractNumId w:val="76"/>
    <w:lvlOverride w:ilvl="0">
      <w:startOverride w:val="1"/>
    </w:lvlOverride>
    <w:lvlOverride w:ilvl="1">
      <w:startOverride w:val="4"/>
    </w:lvlOverride>
    <w:lvlOverride w:ilvl="2">
      <w:startOverride w:val="5"/>
    </w:lvlOverride>
  </w:num>
  <w:num w:numId="80" w16cid:durableId="1433938175">
    <w:abstractNumId w:val="76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81" w16cid:durableId="1367102983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2" w16cid:durableId="1701005273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3" w16cid:durableId="508251757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4" w16cid:durableId="247734738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5" w16cid:durableId="1081219625">
    <w:abstractNumId w:val="76"/>
    <w:lvlOverride w:ilvl="0">
      <w:startOverride w:val="1"/>
    </w:lvlOverride>
    <w:lvlOverride w:ilvl="1">
      <w:startOverride w:val="5"/>
    </w:lvlOverride>
    <w:lvlOverride w:ilvl="2">
      <w:startOverride w:val="1"/>
    </w:lvlOverride>
  </w:num>
  <w:num w:numId="86" w16cid:durableId="1382637606">
    <w:abstractNumId w:val="76"/>
    <w:lvlOverride w:ilvl="0">
      <w:startOverride w:val="1"/>
    </w:lvlOverride>
    <w:lvlOverride w:ilvl="1">
      <w:startOverride w:val="7"/>
    </w:lvlOverride>
  </w:num>
  <w:num w:numId="87" w16cid:durableId="941381825">
    <w:abstractNumId w:val="76"/>
    <w:lvlOverride w:ilvl="0">
      <w:startOverride w:val="1"/>
    </w:lvlOverride>
    <w:lvlOverride w:ilvl="1">
      <w:startOverride w:val="8"/>
    </w:lvlOverride>
    <w:lvlOverride w:ilvl="2">
      <w:startOverride w:val="1"/>
    </w:lvlOverride>
  </w:num>
  <w:num w:numId="88" w16cid:durableId="1835610515">
    <w:abstractNumId w:val="76"/>
    <w:lvlOverride w:ilvl="0">
      <w:startOverride w:val="1"/>
    </w:lvlOverride>
    <w:lvlOverride w:ilvl="1">
      <w:startOverride w:val="8"/>
    </w:lvlOverride>
    <w:lvlOverride w:ilvl="2">
      <w:startOverride w:val="2"/>
    </w:lvlOverride>
  </w:num>
  <w:num w:numId="89" w16cid:durableId="572466427">
    <w:abstractNumId w:val="76"/>
    <w:lvlOverride w:ilvl="0">
      <w:startOverride w:val="1"/>
    </w:lvlOverride>
    <w:lvlOverride w:ilvl="1">
      <w:startOverride w:val="8"/>
    </w:lvlOverride>
    <w:lvlOverride w:ilvl="2">
      <w:startOverride w:val="3"/>
    </w:lvlOverride>
  </w:num>
  <w:num w:numId="90" w16cid:durableId="1554538493">
    <w:abstractNumId w:val="28"/>
  </w:num>
  <w:num w:numId="91" w16cid:durableId="2021352729">
    <w:abstractNumId w:val="76"/>
    <w:lvlOverride w:ilvl="0">
      <w:startOverride w:val="1"/>
    </w:lvlOverride>
    <w:lvlOverride w:ilvl="1">
      <w:startOverride w:val="2"/>
    </w:lvlOverride>
  </w:num>
  <w:num w:numId="92" w16cid:durableId="1463766006">
    <w:abstractNumId w:val="76"/>
    <w:lvlOverride w:ilvl="0">
      <w:startOverride w:val="1"/>
    </w:lvlOverride>
    <w:lvlOverride w:ilvl="1">
      <w:startOverride w:val="2"/>
    </w:lvlOverride>
  </w:num>
  <w:num w:numId="93" w16cid:durableId="1238325208">
    <w:abstractNumId w:val="85"/>
  </w:num>
  <w:num w:numId="94" w16cid:durableId="594095743">
    <w:abstractNumId w:val="73"/>
  </w:num>
  <w:num w:numId="95" w16cid:durableId="537547875">
    <w:abstractNumId w:val="38"/>
  </w:num>
  <w:num w:numId="96" w16cid:durableId="1009989962">
    <w:abstractNumId w:val="18"/>
  </w:num>
  <w:num w:numId="97" w16cid:durableId="1840385216">
    <w:abstractNumId w:val="55"/>
  </w:num>
  <w:num w:numId="98" w16cid:durableId="1297026922">
    <w:abstractNumId w:val="0"/>
  </w:num>
  <w:num w:numId="99" w16cid:durableId="1666518248">
    <w:abstractNumId w:val="50"/>
  </w:num>
  <w:num w:numId="100" w16cid:durableId="1571695891">
    <w:abstractNumId w:val="81"/>
  </w:num>
  <w:num w:numId="101" w16cid:durableId="1749109223">
    <w:abstractNumId w:val="84"/>
  </w:num>
  <w:num w:numId="102" w16cid:durableId="2120442462">
    <w:abstractNumId w:val="80"/>
  </w:num>
  <w:num w:numId="103" w16cid:durableId="838302818">
    <w:abstractNumId w:val="16"/>
  </w:num>
  <w:num w:numId="104" w16cid:durableId="984968585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38"/>
    <w:rsid w:val="00017D35"/>
    <w:rsid w:val="00050C12"/>
    <w:rsid w:val="000601E6"/>
    <w:rsid w:val="000E0241"/>
    <w:rsid w:val="000F4AD9"/>
    <w:rsid w:val="0010477B"/>
    <w:rsid w:val="00125623"/>
    <w:rsid w:val="001301C2"/>
    <w:rsid w:val="001B74C7"/>
    <w:rsid w:val="00250B00"/>
    <w:rsid w:val="002719AC"/>
    <w:rsid w:val="0027278E"/>
    <w:rsid w:val="00287C8F"/>
    <w:rsid w:val="002B7A38"/>
    <w:rsid w:val="0038265D"/>
    <w:rsid w:val="003837B3"/>
    <w:rsid w:val="003B43A3"/>
    <w:rsid w:val="003D40CE"/>
    <w:rsid w:val="004025CA"/>
    <w:rsid w:val="00425390"/>
    <w:rsid w:val="00435C25"/>
    <w:rsid w:val="00470572"/>
    <w:rsid w:val="00473BAC"/>
    <w:rsid w:val="004D5D8A"/>
    <w:rsid w:val="004E37A4"/>
    <w:rsid w:val="00551E73"/>
    <w:rsid w:val="00562518"/>
    <w:rsid w:val="00566804"/>
    <w:rsid w:val="00580E23"/>
    <w:rsid w:val="00616AD2"/>
    <w:rsid w:val="006263D3"/>
    <w:rsid w:val="006B4D38"/>
    <w:rsid w:val="006C6537"/>
    <w:rsid w:val="00891A31"/>
    <w:rsid w:val="00915692"/>
    <w:rsid w:val="00917F3F"/>
    <w:rsid w:val="00AE096F"/>
    <w:rsid w:val="00AF60B4"/>
    <w:rsid w:val="00B1518B"/>
    <w:rsid w:val="00B27003"/>
    <w:rsid w:val="00B43955"/>
    <w:rsid w:val="00B7566B"/>
    <w:rsid w:val="00BE5457"/>
    <w:rsid w:val="00BF6E3A"/>
    <w:rsid w:val="00C35684"/>
    <w:rsid w:val="00C37C36"/>
    <w:rsid w:val="00C570D8"/>
    <w:rsid w:val="00C75479"/>
    <w:rsid w:val="00C82F32"/>
    <w:rsid w:val="00D15A28"/>
    <w:rsid w:val="00D27A0A"/>
    <w:rsid w:val="00DB0ECA"/>
    <w:rsid w:val="00DD4A05"/>
    <w:rsid w:val="00E2430D"/>
    <w:rsid w:val="00E258E5"/>
    <w:rsid w:val="00E43F66"/>
    <w:rsid w:val="00E568D1"/>
    <w:rsid w:val="00E56EF0"/>
    <w:rsid w:val="00F448EB"/>
    <w:rsid w:val="00F62EB8"/>
    <w:rsid w:val="00F7464C"/>
    <w:rsid w:val="00FB4C4A"/>
    <w:rsid w:val="00FD00A4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2DD58"/>
  <w15:chartTrackingRefBased/>
  <w15:docId w15:val="{8FB836E6-0ECD-48ED-A75B-636C624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D35"/>
    <w:pPr>
      <w:keepNext/>
      <w:keepLines/>
      <w:numPr>
        <w:numId w:val="1"/>
      </w:numPr>
      <w:suppressAutoHyphens/>
      <w:spacing w:before="360" w:after="80" w:line="240" w:lineRule="auto"/>
      <w:outlineLvl w:val="0"/>
    </w:pPr>
    <w:rPr>
      <w:rFonts w:ascii="Arial" w:eastAsiaTheme="majorEastAsia" w:hAnsi="Arial" w:cstheme="majorBidi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7D35"/>
    <w:pPr>
      <w:keepNext/>
      <w:keepLines/>
      <w:numPr>
        <w:ilvl w:val="1"/>
        <w:numId w:val="1"/>
      </w:numPr>
      <w:suppressAutoHyphens/>
      <w:spacing w:before="160" w:after="80" w:line="240" w:lineRule="auto"/>
      <w:outlineLvl w:val="1"/>
    </w:pPr>
    <w:rPr>
      <w:rFonts w:ascii="Arial" w:eastAsiaTheme="majorEastAsia" w:hAnsi="Arial" w:cstheme="majorBidi"/>
      <w:kern w:val="0"/>
      <w:sz w:val="24"/>
      <w:szCs w:val="32"/>
      <w:lang w:eastAsia="ar-SA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7D35"/>
    <w:pPr>
      <w:keepNext/>
      <w:keepLines/>
      <w:numPr>
        <w:ilvl w:val="2"/>
        <w:numId w:val="1"/>
      </w:numPr>
      <w:suppressAutoHyphens/>
      <w:spacing w:before="160" w:after="80" w:line="240" w:lineRule="auto"/>
      <w:ind w:left="1004"/>
      <w:outlineLvl w:val="2"/>
    </w:pPr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ar-SA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D35"/>
    <w:pPr>
      <w:keepNext/>
      <w:keepLines/>
      <w:numPr>
        <w:ilvl w:val="3"/>
        <w:numId w:val="1"/>
      </w:numPr>
      <w:suppressAutoHyphens/>
      <w:spacing w:before="80" w:after="40" w:line="240" w:lineRule="auto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4"/>
      <w:lang w:eastAsia="ar-SA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D35"/>
    <w:pPr>
      <w:keepNext/>
      <w:keepLines/>
      <w:numPr>
        <w:ilvl w:val="4"/>
        <w:numId w:val="1"/>
      </w:numPr>
      <w:suppressAutoHyphens/>
      <w:spacing w:before="80" w:after="40" w:line="240" w:lineRule="auto"/>
      <w:outlineLvl w:val="4"/>
    </w:pPr>
    <w:rPr>
      <w:rFonts w:ascii="Times New Roman" w:eastAsiaTheme="majorEastAsia" w:hAnsi="Times New Roman" w:cstheme="majorBidi"/>
      <w:color w:val="2F5496" w:themeColor="accent1" w:themeShade="BF"/>
      <w:kern w:val="0"/>
      <w:sz w:val="24"/>
      <w:szCs w:val="24"/>
      <w:lang w:eastAsia="ar-SA"/>
      <w14:ligatures w14:val="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D35"/>
    <w:pPr>
      <w:keepNext/>
      <w:keepLines/>
      <w:numPr>
        <w:ilvl w:val="5"/>
        <w:numId w:val="1"/>
      </w:numPr>
      <w:suppressAutoHyphens/>
      <w:spacing w:before="40" w:after="0" w:line="240" w:lineRule="auto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4"/>
      <w:szCs w:val="24"/>
      <w:lang w:eastAsia="ar-SA"/>
      <w14:ligatures w14:val="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D35"/>
    <w:pPr>
      <w:keepNext/>
      <w:keepLines/>
      <w:numPr>
        <w:ilvl w:val="6"/>
        <w:numId w:val="1"/>
      </w:numPr>
      <w:suppressAutoHyphens/>
      <w:spacing w:before="40" w:after="0" w:line="240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sz w:val="24"/>
      <w:szCs w:val="24"/>
      <w:lang w:eastAsia="ar-SA"/>
      <w14:ligatures w14:val="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D35"/>
    <w:pPr>
      <w:keepNext/>
      <w:keepLines/>
      <w:numPr>
        <w:ilvl w:val="7"/>
        <w:numId w:val="1"/>
      </w:numPr>
      <w:suppressAutoHyphens/>
      <w:spacing w:after="0" w:line="240" w:lineRule="auto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4"/>
      <w:szCs w:val="24"/>
      <w:lang w:eastAsia="ar-SA"/>
      <w14:ligatures w14:val="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D35"/>
    <w:pPr>
      <w:keepNext/>
      <w:keepLines/>
      <w:numPr>
        <w:ilvl w:val="8"/>
        <w:numId w:val="1"/>
      </w:numPr>
      <w:suppressAutoHyphens/>
      <w:spacing w:after="0" w:line="240" w:lineRule="auto"/>
      <w:outlineLvl w:val="8"/>
    </w:pPr>
    <w:rPr>
      <w:rFonts w:ascii="Times New Roman" w:eastAsiaTheme="majorEastAsia" w:hAnsi="Times New Roman" w:cstheme="majorBidi"/>
      <w:color w:val="272727" w:themeColor="text1" w:themeTint="D8"/>
      <w:kern w:val="0"/>
      <w:sz w:val="24"/>
      <w:szCs w:val="24"/>
      <w:lang w:eastAsia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7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017D35"/>
    <w:rPr>
      <w:rFonts w:ascii="Arial" w:eastAsiaTheme="majorEastAsia" w:hAnsi="Arial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17D35"/>
    <w:rPr>
      <w:rFonts w:ascii="Arial" w:eastAsiaTheme="majorEastAsia" w:hAnsi="Arial" w:cstheme="majorBidi"/>
      <w:kern w:val="0"/>
      <w:sz w:val="24"/>
      <w:szCs w:val="32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17D35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ar-SA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D35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szCs w:val="24"/>
      <w:lang w:eastAsia="ar-SA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D35"/>
    <w:rPr>
      <w:rFonts w:ascii="Times New Roman" w:eastAsiaTheme="majorEastAsia" w:hAnsi="Times New Roman" w:cstheme="majorBidi"/>
      <w:color w:val="2F5496" w:themeColor="accent1" w:themeShade="BF"/>
      <w:kern w:val="0"/>
      <w:sz w:val="24"/>
      <w:szCs w:val="24"/>
      <w:lang w:eastAsia="ar-SA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D35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4"/>
      <w:szCs w:val="24"/>
      <w:lang w:eastAsia="ar-SA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D35"/>
    <w:rPr>
      <w:rFonts w:ascii="Times New Roman" w:eastAsiaTheme="majorEastAsia" w:hAnsi="Times New Roman" w:cstheme="majorBidi"/>
      <w:color w:val="595959" w:themeColor="text1" w:themeTint="A6"/>
      <w:kern w:val="0"/>
      <w:sz w:val="24"/>
      <w:szCs w:val="24"/>
      <w:lang w:eastAsia="ar-SA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D35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4"/>
      <w:szCs w:val="24"/>
      <w:lang w:eastAsia="ar-SA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D35"/>
    <w:rPr>
      <w:rFonts w:ascii="Times New Roman" w:eastAsiaTheme="majorEastAsia" w:hAnsi="Times New Roman" w:cstheme="majorBidi"/>
      <w:color w:val="272727" w:themeColor="text1" w:themeTint="D8"/>
      <w:kern w:val="0"/>
      <w:sz w:val="24"/>
      <w:szCs w:val="24"/>
      <w:lang w:eastAsia="ar-SA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17D3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17D35"/>
    <w:pPr>
      <w:suppressAutoHyphens/>
      <w:spacing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Hyperlink">
    <w:name w:val="Hyperlink"/>
    <w:basedOn w:val="Fontepargpadro"/>
    <w:uiPriority w:val="99"/>
    <w:unhideWhenUsed/>
    <w:rsid w:val="00017D3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17D35"/>
    <w:pP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styleId="Forte">
    <w:name w:val="Strong"/>
    <w:basedOn w:val="Fontepargpadro"/>
    <w:uiPriority w:val="22"/>
    <w:qFormat/>
    <w:rsid w:val="00917F3F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51E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51E7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51E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51E73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826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265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38265D"/>
  </w:style>
  <w:style w:type="character" w:customStyle="1" w:styleId="hljs-string">
    <w:name w:val="hljs-string"/>
    <w:basedOn w:val="Fontepargpadro"/>
    <w:rsid w:val="0038265D"/>
  </w:style>
  <w:style w:type="character" w:customStyle="1" w:styleId="hljs-number">
    <w:name w:val="hljs-number"/>
    <w:basedOn w:val="Fontepargpadro"/>
    <w:rsid w:val="0038265D"/>
  </w:style>
  <w:style w:type="character" w:customStyle="1" w:styleId="hljs-operator">
    <w:name w:val="hljs-operator"/>
    <w:basedOn w:val="Fontepargpadro"/>
    <w:rsid w:val="0038265D"/>
  </w:style>
  <w:style w:type="paragraph" w:styleId="Sumrio3">
    <w:name w:val="toc 3"/>
    <w:basedOn w:val="Normal"/>
    <w:next w:val="Normal"/>
    <w:autoRedefine/>
    <w:uiPriority w:val="39"/>
    <w:unhideWhenUsed/>
    <w:rsid w:val="00B7566B"/>
    <w:pPr>
      <w:spacing w:after="100"/>
      <w:ind w:left="440"/>
    </w:pPr>
  </w:style>
  <w:style w:type="paragraph" w:customStyle="1" w:styleId="TITULOTCC">
    <w:name w:val="TITULO [TCC]"/>
    <w:basedOn w:val="Normal"/>
    <w:link w:val="TITULOTCCChar"/>
    <w:rsid w:val="00B43955"/>
    <w:pPr>
      <w:spacing w:after="0" w:line="360" w:lineRule="auto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TITULOTCCChar">
    <w:name w:val="TITULO [TCC] Char"/>
    <w:basedOn w:val="Fontepargpadro"/>
    <w:link w:val="TITULOTCC"/>
    <w:rsid w:val="00B43955"/>
    <w:rPr>
      <w:rFonts w:ascii="Arial" w:hAnsi="Arial" w:cs="Arial"/>
      <w:b/>
      <w:caps/>
      <w:sz w:val="24"/>
      <w:szCs w:val="24"/>
    </w:rPr>
  </w:style>
  <w:style w:type="paragraph" w:customStyle="1" w:styleId="SUBTITULOTCC">
    <w:name w:val="SUBTITULO [TCC]"/>
    <w:basedOn w:val="Normal"/>
    <w:link w:val="SUBTITULOTCCChar"/>
    <w:rsid w:val="00E568D1"/>
    <w:pPr>
      <w:spacing w:after="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character" w:customStyle="1" w:styleId="SUBTITULOTCCChar">
    <w:name w:val="SUBTITULO [TCC] Char"/>
    <w:basedOn w:val="Fontepargpadro"/>
    <w:link w:val="SUBTITULOTCC"/>
    <w:rsid w:val="00E568D1"/>
    <w:rPr>
      <w:rFonts w:ascii="Arial" w:hAnsi="Arial" w:cs="Arial"/>
      <w:b/>
      <w:sz w:val="24"/>
      <w:szCs w:val="24"/>
    </w:rPr>
  </w:style>
  <w:style w:type="paragraph" w:customStyle="1" w:styleId="TTULOTCC">
    <w:name w:val="TÍTULO [TCC]"/>
    <w:basedOn w:val="Normal"/>
    <w:link w:val="TTULOTCCChar"/>
    <w:qFormat/>
    <w:rsid w:val="00FD00A4"/>
    <w:pPr>
      <w:spacing w:after="0" w:line="360" w:lineRule="auto"/>
      <w:outlineLvl w:val="0"/>
    </w:pPr>
    <w:rPr>
      <w:rFonts w:ascii="Arial" w:hAnsi="Arial" w:cs="Arial"/>
      <w:b/>
      <w:bCs/>
      <w:sz w:val="24"/>
      <w:szCs w:val="24"/>
    </w:rPr>
  </w:style>
  <w:style w:type="character" w:customStyle="1" w:styleId="TTULOTCCChar">
    <w:name w:val="TÍTULO [TCC] Char"/>
    <w:basedOn w:val="Fontepargpadro"/>
    <w:link w:val="TTULOTCC"/>
    <w:rsid w:val="00FD00A4"/>
    <w:rPr>
      <w:rFonts w:ascii="Arial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74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64C"/>
  </w:style>
  <w:style w:type="paragraph" w:styleId="Rodap">
    <w:name w:val="footer"/>
    <w:basedOn w:val="Normal"/>
    <w:link w:val="RodapChar"/>
    <w:uiPriority w:val="99"/>
    <w:unhideWhenUsed/>
    <w:rsid w:val="00F74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64C"/>
  </w:style>
  <w:style w:type="paragraph" w:styleId="PargrafodaLista">
    <w:name w:val="List Paragraph"/>
    <w:basedOn w:val="Normal"/>
    <w:uiPriority w:val="34"/>
    <w:qFormat/>
    <w:rsid w:val="00E258E5"/>
    <w:pPr>
      <w:ind w:left="720"/>
      <w:contextualSpacing/>
    </w:pPr>
  </w:style>
  <w:style w:type="table" w:styleId="Tabelacomgrade">
    <w:name w:val="Table Grid"/>
    <w:basedOn w:val="Tabelanormal"/>
    <w:uiPriority w:val="39"/>
    <w:rsid w:val="001301C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1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69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3CC79-B66B-4BCC-9AD9-E1196E2B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3314</Words>
  <Characters>17901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da Silva Lins</dc:creator>
  <cp:keywords/>
  <dc:description/>
  <cp:lastModifiedBy>User</cp:lastModifiedBy>
  <cp:revision>49</cp:revision>
  <dcterms:created xsi:type="dcterms:W3CDTF">2024-08-28T16:01:00Z</dcterms:created>
  <dcterms:modified xsi:type="dcterms:W3CDTF">2024-09-04T17:58:00Z</dcterms:modified>
</cp:coreProperties>
</file>