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2026-04-16T18:30:49Z</dcterms:modified>
  <cp:category/>
</cp:coreProperties>
</file>