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8E02F" w14:textId="71375C39" w:rsidR="00243A09" w:rsidRPr="00243A09" w:rsidRDefault="00243A09" w:rsidP="00243A09">
      <w:pPr>
        <w:jc w:val="center"/>
        <w:rPr>
          <w:sz w:val="44"/>
          <w:lang w:val="en-US"/>
        </w:rPr>
      </w:pPr>
      <w:r>
        <w:rPr>
          <w:sz w:val="44"/>
          <w:lang w:val="en-US"/>
        </w:rPr>
        <w:t xml:space="preserve">Phase 1: </w:t>
      </w:r>
    </w:p>
    <w:p w14:paraId="23EA569B" w14:textId="77777777" w:rsidR="003E5950" w:rsidRDefault="003E5950" w:rsidP="003E5950">
      <w:pPr>
        <w:rPr>
          <w:sz w:val="28"/>
          <w:lang w:val="en-US"/>
        </w:rPr>
      </w:pPr>
    </w:p>
    <w:p w14:paraId="2DA06013" w14:textId="77777777" w:rsidR="003E5950" w:rsidRDefault="003E5950" w:rsidP="003E5950">
      <w:pPr>
        <w:rPr>
          <w:sz w:val="28"/>
          <w:lang w:val="en-US"/>
        </w:rPr>
      </w:pPr>
    </w:p>
    <w:p w14:paraId="19A207E9" w14:textId="77777777" w:rsidR="003E5950" w:rsidRDefault="003E5950" w:rsidP="003E5950">
      <w:pPr>
        <w:rPr>
          <w:sz w:val="28"/>
          <w:lang w:val="en-US"/>
        </w:rPr>
      </w:pPr>
    </w:p>
    <w:p w14:paraId="084238C3" w14:textId="77777777" w:rsidR="003E5950" w:rsidRDefault="003E5950" w:rsidP="003E5950">
      <w:pPr>
        <w:rPr>
          <w:sz w:val="28"/>
          <w:lang w:val="en-US"/>
        </w:rPr>
      </w:pPr>
    </w:p>
    <w:p w14:paraId="58643819" w14:textId="77777777" w:rsidR="003E5950" w:rsidRDefault="003E5950" w:rsidP="003E5950">
      <w:pPr>
        <w:rPr>
          <w:sz w:val="28"/>
          <w:lang w:val="en-US"/>
        </w:rPr>
      </w:pPr>
    </w:p>
    <w:p w14:paraId="11BDFC77" w14:textId="6F883B9F" w:rsidR="003E39CA" w:rsidRPr="003E5950" w:rsidRDefault="003E39CA" w:rsidP="003E5950">
      <w:pPr>
        <w:rPr>
          <w:sz w:val="28"/>
          <w:lang w:val="en-US"/>
        </w:rPr>
      </w:pPr>
      <w:r w:rsidRPr="003E5950">
        <w:rPr>
          <w:sz w:val="28"/>
          <w:lang w:val="en-US"/>
        </w:rPr>
        <w:t>Description:</w:t>
      </w:r>
    </w:p>
    <w:p w14:paraId="63CCA831" w14:textId="77777777" w:rsidR="00DF1F0D" w:rsidRPr="003E5950" w:rsidRDefault="00D66EFF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Our organization </w:t>
      </w:r>
      <w:r w:rsidR="00933A91" w:rsidRPr="003E5950">
        <w:rPr>
          <w:sz w:val="28"/>
          <w:lang w:val="en-US"/>
        </w:rPr>
        <w:t xml:space="preserve">dedicates </w:t>
      </w:r>
      <w:r w:rsidRPr="003E5950">
        <w:rPr>
          <w:sz w:val="28"/>
          <w:lang w:val="en-US"/>
        </w:rPr>
        <w:t>i</w:t>
      </w:r>
      <w:r w:rsidR="00933A91" w:rsidRPr="003E5950">
        <w:rPr>
          <w:sz w:val="28"/>
          <w:lang w:val="en-US"/>
        </w:rPr>
        <w:t>tself</w:t>
      </w:r>
      <w:r w:rsidR="00FA445A" w:rsidRPr="003E5950">
        <w:rPr>
          <w:sz w:val="28"/>
          <w:lang w:val="en-US"/>
        </w:rPr>
        <w:t xml:space="preserve"> to the </w:t>
      </w:r>
      <w:r w:rsidRPr="003E5950">
        <w:rPr>
          <w:sz w:val="28"/>
          <w:lang w:val="en-US"/>
        </w:rPr>
        <w:t xml:space="preserve">selling and refurbishing </w:t>
      </w:r>
      <w:r w:rsidR="004C2B35" w:rsidRPr="003E5950">
        <w:rPr>
          <w:sz w:val="28"/>
          <w:lang w:val="en-US"/>
        </w:rPr>
        <w:t xml:space="preserve">of </w:t>
      </w:r>
      <w:r w:rsidR="00334405" w:rsidRPr="003E5950">
        <w:rPr>
          <w:sz w:val="28"/>
          <w:lang w:val="en-US"/>
        </w:rPr>
        <w:t>old times armored vehicles</w:t>
      </w:r>
      <w:r w:rsidR="007C7112" w:rsidRPr="003E5950">
        <w:rPr>
          <w:sz w:val="28"/>
          <w:lang w:val="en-US"/>
        </w:rPr>
        <w:t xml:space="preserve"> </w:t>
      </w:r>
      <w:r w:rsidR="004C2B35" w:rsidRPr="003E5950">
        <w:rPr>
          <w:sz w:val="28"/>
          <w:lang w:val="en-US"/>
        </w:rPr>
        <w:t>for</w:t>
      </w:r>
      <w:r w:rsidR="007C7112" w:rsidRPr="003E5950">
        <w:rPr>
          <w:sz w:val="28"/>
          <w:lang w:val="en-US"/>
        </w:rPr>
        <w:t xml:space="preserve"> </w:t>
      </w:r>
      <w:r w:rsidR="004C2B35" w:rsidRPr="003E5950">
        <w:rPr>
          <w:sz w:val="28"/>
          <w:lang w:val="en-US"/>
        </w:rPr>
        <w:t>reasonable</w:t>
      </w:r>
      <w:r w:rsidR="007C7112" w:rsidRPr="003E5950">
        <w:rPr>
          <w:sz w:val="28"/>
          <w:lang w:val="en-US"/>
        </w:rPr>
        <w:t xml:space="preserve"> price</w:t>
      </w:r>
      <w:r w:rsidR="004C2B35" w:rsidRPr="003E5950">
        <w:rPr>
          <w:sz w:val="28"/>
          <w:lang w:val="en-US"/>
        </w:rPr>
        <w:t>s</w:t>
      </w:r>
      <w:r w:rsidR="000126C6" w:rsidRPr="003E5950">
        <w:rPr>
          <w:sz w:val="28"/>
          <w:lang w:val="en-US"/>
        </w:rPr>
        <w:t xml:space="preserve"> and the education of </w:t>
      </w:r>
      <w:r w:rsidR="00AC49A4" w:rsidRPr="003E5950">
        <w:rPr>
          <w:sz w:val="28"/>
          <w:lang w:val="en-US"/>
        </w:rPr>
        <w:t>ancient war history by teaching our customers</w:t>
      </w:r>
    </w:p>
    <w:p w14:paraId="6655AD99" w14:textId="77777777" w:rsidR="00DF1F0D" w:rsidRPr="003E5950" w:rsidRDefault="00DF1F0D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Survival</w:t>
      </w:r>
    </w:p>
    <w:p w14:paraId="4CD0E482" w14:textId="04DB294B" w:rsidR="00DF5B6A" w:rsidRPr="003E5950" w:rsidRDefault="00DF1F0D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Battle Tactics</w:t>
      </w:r>
    </w:p>
    <w:p w14:paraId="66CBE275" w14:textId="425F24CA" w:rsidR="00DF5B6A" w:rsidRPr="003E5950" w:rsidRDefault="00DF5B6A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Driving methods of various war machines</w:t>
      </w:r>
    </w:p>
    <w:p w14:paraId="4EC567AC" w14:textId="77777777" w:rsidR="00073AA7" w:rsidRPr="003E5950" w:rsidRDefault="00D2138D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Our target audience </w:t>
      </w:r>
      <w:r w:rsidR="00EF2A00" w:rsidRPr="003E5950">
        <w:rPr>
          <w:sz w:val="28"/>
          <w:lang w:val="en-US"/>
        </w:rPr>
        <w:t>are fans of ancient</w:t>
      </w:r>
      <w:r w:rsidR="007C7112" w:rsidRPr="003E5950">
        <w:rPr>
          <w:sz w:val="28"/>
          <w:lang w:val="en-US"/>
        </w:rPr>
        <w:t xml:space="preserve"> war machines</w:t>
      </w:r>
      <w:r w:rsidR="00073AA7" w:rsidRPr="003E5950">
        <w:rPr>
          <w:sz w:val="28"/>
          <w:lang w:val="en-US"/>
        </w:rPr>
        <w:t xml:space="preserve"> and people looking for survival teachings</w:t>
      </w:r>
      <w:r w:rsidR="007C7112" w:rsidRPr="003E5950">
        <w:rPr>
          <w:sz w:val="28"/>
          <w:lang w:val="en-US"/>
        </w:rPr>
        <w:t>.</w:t>
      </w:r>
      <w:r w:rsidR="00FB58DF" w:rsidRPr="003E5950">
        <w:rPr>
          <w:sz w:val="28"/>
          <w:lang w:val="en-US"/>
        </w:rPr>
        <w:t xml:space="preserve"> </w:t>
      </w:r>
    </w:p>
    <w:p w14:paraId="25694723" w14:textId="77777777" w:rsidR="00680BC2" w:rsidRPr="003E5950" w:rsidRDefault="009B07CC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>The reason</w:t>
      </w:r>
      <w:r w:rsidR="005F6BC3" w:rsidRPr="003E5950">
        <w:rPr>
          <w:sz w:val="28"/>
          <w:lang w:val="en-US"/>
        </w:rPr>
        <w:t>s</w:t>
      </w:r>
      <w:r w:rsidRPr="003E5950">
        <w:rPr>
          <w:sz w:val="28"/>
          <w:lang w:val="en-US"/>
        </w:rPr>
        <w:t xml:space="preserve"> behind the presence of this website is because t</w:t>
      </w:r>
      <w:r w:rsidR="00FB58DF" w:rsidRPr="003E5950">
        <w:rPr>
          <w:sz w:val="28"/>
          <w:lang w:val="en-US"/>
        </w:rPr>
        <w:t xml:space="preserve">here aren’t many websites </w:t>
      </w:r>
      <w:r w:rsidR="00056D6A" w:rsidRPr="003E5950">
        <w:rPr>
          <w:sz w:val="28"/>
          <w:lang w:val="en-US"/>
        </w:rPr>
        <w:t>that sell war machines</w:t>
      </w:r>
      <w:r w:rsidR="005F6BC3" w:rsidRPr="003E5950">
        <w:rPr>
          <w:sz w:val="28"/>
          <w:lang w:val="en-US"/>
        </w:rPr>
        <w:t xml:space="preserve">, </w:t>
      </w:r>
      <w:r w:rsidR="00467CED" w:rsidRPr="003E5950">
        <w:rPr>
          <w:sz w:val="28"/>
          <w:lang w:val="en-US"/>
        </w:rPr>
        <w:t xml:space="preserve">such </w:t>
      </w:r>
      <w:r w:rsidR="00056D6A" w:rsidRPr="003E5950">
        <w:rPr>
          <w:sz w:val="28"/>
          <w:lang w:val="en-US"/>
        </w:rPr>
        <w:t>products are hard to find</w:t>
      </w:r>
      <w:r w:rsidR="00685F3D" w:rsidRPr="003E5950">
        <w:rPr>
          <w:sz w:val="28"/>
          <w:lang w:val="en-US"/>
        </w:rPr>
        <w:t xml:space="preserve"> and</w:t>
      </w:r>
      <w:r w:rsidR="005F6BC3" w:rsidRPr="003E5950">
        <w:rPr>
          <w:sz w:val="28"/>
          <w:lang w:val="en-US"/>
        </w:rPr>
        <w:t xml:space="preserve"> we would like to educate people in </w:t>
      </w:r>
      <w:r w:rsidR="00F915E5" w:rsidRPr="003E5950">
        <w:rPr>
          <w:sz w:val="28"/>
          <w:lang w:val="en-US"/>
        </w:rPr>
        <w:t>actual things that could help them later in life, e.g. Survival</w:t>
      </w:r>
      <w:r w:rsidR="002707EB" w:rsidRPr="003E5950">
        <w:rPr>
          <w:sz w:val="28"/>
          <w:lang w:val="en-US"/>
        </w:rPr>
        <w:t>, in of another war happening between countries</w:t>
      </w:r>
      <w:r w:rsidR="00685F3D" w:rsidRPr="003E5950">
        <w:rPr>
          <w:sz w:val="28"/>
          <w:lang w:val="en-US"/>
        </w:rPr>
        <w:t>.</w:t>
      </w:r>
    </w:p>
    <w:p w14:paraId="4AC95D09" w14:textId="687F2902" w:rsidR="00334405" w:rsidRPr="003E5950" w:rsidRDefault="00FF5850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 </w:t>
      </w:r>
      <w:r w:rsidR="00334405" w:rsidRPr="003E5950">
        <w:rPr>
          <w:sz w:val="28"/>
          <w:lang w:val="en-US"/>
        </w:rPr>
        <w:t xml:space="preserve">Company Name: </w:t>
      </w:r>
      <w:proofErr w:type="spellStart"/>
      <w:r w:rsidR="00364C55" w:rsidRPr="003E5950">
        <w:rPr>
          <w:sz w:val="28"/>
          <w:lang w:val="en-US"/>
        </w:rPr>
        <w:t>UTank</w:t>
      </w:r>
      <w:proofErr w:type="spellEnd"/>
    </w:p>
    <w:p w14:paraId="715513CE" w14:textId="24535E2E" w:rsidR="003E5950" w:rsidRDefault="003E5950" w:rsidP="003E5950">
      <w:pPr>
        <w:rPr>
          <w:sz w:val="28"/>
          <w:lang w:val="en-US"/>
        </w:rPr>
      </w:pPr>
    </w:p>
    <w:p w14:paraId="2D50CD40" w14:textId="0FDECF1E" w:rsidR="003E5950" w:rsidRDefault="003E5950" w:rsidP="003E5950">
      <w:pPr>
        <w:rPr>
          <w:sz w:val="28"/>
          <w:lang w:val="en-US"/>
        </w:rPr>
      </w:pPr>
    </w:p>
    <w:p w14:paraId="71BC7495" w14:textId="65D16B4B" w:rsidR="003E5950" w:rsidRDefault="003E5950" w:rsidP="003E5950">
      <w:pPr>
        <w:rPr>
          <w:sz w:val="28"/>
          <w:lang w:val="en-US"/>
        </w:rPr>
      </w:pPr>
    </w:p>
    <w:p w14:paraId="2E0DFD21" w14:textId="69B4AF81" w:rsidR="003E5950" w:rsidRDefault="003E5950" w:rsidP="003E5950">
      <w:pPr>
        <w:rPr>
          <w:sz w:val="28"/>
          <w:lang w:val="en-US"/>
        </w:rPr>
      </w:pPr>
    </w:p>
    <w:p w14:paraId="53BDE3DE" w14:textId="36DBAD17" w:rsidR="003E5950" w:rsidRDefault="003E5950" w:rsidP="003E5950">
      <w:pPr>
        <w:rPr>
          <w:sz w:val="28"/>
          <w:lang w:val="en-US"/>
        </w:rPr>
      </w:pPr>
    </w:p>
    <w:p w14:paraId="0100DC92" w14:textId="77777777" w:rsidR="003E5950" w:rsidRPr="003E5950" w:rsidRDefault="003E5950" w:rsidP="003E5950">
      <w:pPr>
        <w:rPr>
          <w:sz w:val="28"/>
          <w:lang w:val="en-US"/>
        </w:rPr>
      </w:pPr>
    </w:p>
    <w:p w14:paraId="1B5C0279" w14:textId="69F4DA1C" w:rsidR="003E39CA" w:rsidRPr="003E5950" w:rsidRDefault="003E39CA" w:rsidP="003E5950">
      <w:pPr>
        <w:rPr>
          <w:sz w:val="28"/>
          <w:lang w:val="en-US"/>
        </w:rPr>
      </w:pPr>
      <w:r w:rsidRPr="003E5950">
        <w:rPr>
          <w:sz w:val="28"/>
          <w:lang w:val="en-US"/>
        </w:rPr>
        <w:lastRenderedPageBreak/>
        <w:t>Competitors</w:t>
      </w:r>
    </w:p>
    <w:p w14:paraId="7160632D" w14:textId="2DE18BEB" w:rsidR="00376807" w:rsidRPr="003E5950" w:rsidRDefault="00376807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>TANKS-</w:t>
      </w:r>
      <w:r w:rsidR="003E5950">
        <w:rPr>
          <w:sz w:val="28"/>
          <w:lang w:val="en-US"/>
        </w:rPr>
        <w:t>A LOT:</w:t>
      </w:r>
    </w:p>
    <w:p w14:paraId="47231DAF" w14:textId="0E3B5A94" w:rsidR="003E39CA" w:rsidRPr="003E5950" w:rsidRDefault="003E39CA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The </w:t>
      </w:r>
      <w:r w:rsidR="00376807" w:rsidRPr="003E5950">
        <w:rPr>
          <w:sz w:val="28"/>
          <w:lang w:val="en-US"/>
        </w:rPr>
        <w:t xml:space="preserve">layout of the </w:t>
      </w:r>
      <w:r w:rsidRPr="003E5950">
        <w:rPr>
          <w:sz w:val="28"/>
          <w:lang w:val="en-US"/>
        </w:rPr>
        <w:t xml:space="preserve">page looks </w:t>
      </w:r>
      <w:r w:rsidR="00090D31" w:rsidRPr="003E5950">
        <w:rPr>
          <w:sz w:val="28"/>
          <w:lang w:val="en-US"/>
        </w:rPr>
        <w:t>nice,</w:t>
      </w:r>
      <w:r w:rsidRPr="003E5950">
        <w:rPr>
          <w:sz w:val="28"/>
          <w:lang w:val="en-US"/>
        </w:rPr>
        <w:t xml:space="preserve"> but the heading and nav</w:t>
      </w:r>
      <w:r w:rsidR="00376807" w:rsidRPr="003E5950">
        <w:rPr>
          <w:sz w:val="28"/>
          <w:lang w:val="en-US"/>
        </w:rPr>
        <w:t>igator</w:t>
      </w:r>
      <w:r w:rsidRPr="003E5950">
        <w:rPr>
          <w:sz w:val="28"/>
          <w:lang w:val="en-US"/>
        </w:rPr>
        <w:t xml:space="preserve"> take too much space</w:t>
      </w:r>
      <w:r w:rsidR="00DE096E" w:rsidRPr="003E5950">
        <w:rPr>
          <w:sz w:val="28"/>
          <w:lang w:val="en-US"/>
        </w:rPr>
        <w:t xml:space="preserve"> of the website.</w:t>
      </w:r>
    </w:p>
    <w:p w14:paraId="601DE73C" w14:textId="7F617E9C" w:rsidR="00090D31" w:rsidRPr="003E5950" w:rsidRDefault="00EC47BA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The ha</w:t>
      </w:r>
      <w:r w:rsidR="00EA421E" w:rsidRPr="003E5950">
        <w:rPr>
          <w:sz w:val="28"/>
          <w:lang w:val="en-US"/>
        </w:rPr>
        <w:t>v</w:t>
      </w:r>
      <w:r w:rsidRPr="003E5950">
        <w:rPr>
          <w:sz w:val="28"/>
          <w:lang w:val="en-US"/>
        </w:rPr>
        <w:t xml:space="preserve">e multiple services to offer to their customers such as, </w:t>
      </w:r>
      <w:r w:rsidR="00EA421E" w:rsidRPr="003E5950">
        <w:rPr>
          <w:sz w:val="28"/>
          <w:lang w:val="en-US"/>
        </w:rPr>
        <w:t>learning how to drive a tank, survival training</w:t>
      </w:r>
      <w:r w:rsidR="00C42FCC" w:rsidRPr="003E5950">
        <w:rPr>
          <w:sz w:val="28"/>
          <w:lang w:val="en-US"/>
        </w:rPr>
        <w:t xml:space="preserve"> and</w:t>
      </w:r>
      <w:r w:rsidR="00EA421E" w:rsidRPr="003E5950">
        <w:rPr>
          <w:sz w:val="28"/>
          <w:lang w:val="en-US"/>
        </w:rPr>
        <w:t xml:space="preserve"> vehicles renting</w:t>
      </w:r>
      <w:r w:rsidR="00C42FCC" w:rsidRPr="003E5950">
        <w:rPr>
          <w:sz w:val="28"/>
          <w:lang w:val="en-US"/>
        </w:rPr>
        <w:t>.</w:t>
      </w:r>
    </w:p>
    <w:p w14:paraId="0E54C3E2" w14:textId="09EC6BDF" w:rsidR="003E39CA" w:rsidRPr="003E5950" w:rsidRDefault="003E39CA" w:rsidP="003E5950">
      <w:pPr>
        <w:ind w:left="1620"/>
        <w:rPr>
          <w:sz w:val="28"/>
          <w:lang w:val="en-US"/>
        </w:rPr>
      </w:pPr>
      <w:hyperlink r:id="rId7" w:history="1">
        <w:r w:rsidRPr="003E5950">
          <w:rPr>
            <w:rStyle w:val="Hyperlink"/>
            <w:sz w:val="28"/>
            <w:lang w:val="en-US"/>
          </w:rPr>
          <w:t>https://tanks-alot.co.uk/</w:t>
        </w:r>
      </w:hyperlink>
      <w:r w:rsidRPr="003E5950">
        <w:rPr>
          <w:sz w:val="28"/>
          <w:lang w:val="en-US"/>
        </w:rPr>
        <w:t xml:space="preserve"> </w:t>
      </w:r>
    </w:p>
    <w:p w14:paraId="4DF2EEE0" w14:textId="40C17DB4" w:rsidR="003E39CA" w:rsidRPr="003E5950" w:rsidRDefault="00981E63" w:rsidP="003E5950">
      <w:pPr>
        <w:ind w:left="720"/>
        <w:rPr>
          <w:sz w:val="28"/>
          <w:lang w:val="en-US"/>
        </w:rPr>
      </w:pPr>
      <w:r w:rsidRPr="003E5950">
        <w:rPr>
          <w:sz w:val="28"/>
          <w:lang w:val="en-US"/>
        </w:rPr>
        <w:t>Mortar Investments</w:t>
      </w:r>
      <w:r w:rsidR="003E5950">
        <w:rPr>
          <w:sz w:val="28"/>
          <w:lang w:val="en-US"/>
        </w:rPr>
        <w:t>:</w:t>
      </w:r>
    </w:p>
    <w:p w14:paraId="08C785A5" w14:textId="25EA8246" w:rsidR="00513E46" w:rsidRPr="003E5950" w:rsidRDefault="007658BF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The layout of the page and background a</w:t>
      </w:r>
      <w:r w:rsidR="00513E46" w:rsidRPr="003E5950">
        <w:rPr>
          <w:sz w:val="28"/>
          <w:lang w:val="en-US"/>
        </w:rPr>
        <w:t>ren’t complex, so easy to appeal to public.</w:t>
      </w:r>
    </w:p>
    <w:p w14:paraId="351B37F3" w14:textId="442CCEAF" w:rsidR="00981E63" w:rsidRPr="003E5950" w:rsidRDefault="007658BF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 Another thing is the four images with description, </w:t>
      </w:r>
      <w:r w:rsidR="00513E46" w:rsidRPr="003E5950">
        <w:rPr>
          <w:sz w:val="28"/>
          <w:lang w:val="en-US"/>
        </w:rPr>
        <w:t>these</w:t>
      </w:r>
      <w:r w:rsidRPr="003E5950">
        <w:rPr>
          <w:sz w:val="28"/>
          <w:lang w:val="en-US"/>
        </w:rPr>
        <w:t xml:space="preserve"> features is very simple to understand what a site is selling.</w:t>
      </w:r>
    </w:p>
    <w:p w14:paraId="0601F5C8" w14:textId="619290AD" w:rsidR="00D84EAF" w:rsidRPr="003E5950" w:rsidRDefault="00D84EAF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 xml:space="preserve">Information on the page is straight forward and useful for </w:t>
      </w:r>
      <w:r w:rsidR="005B62B8" w:rsidRPr="003E5950">
        <w:rPr>
          <w:sz w:val="28"/>
          <w:lang w:val="en-US"/>
        </w:rPr>
        <w:t>new customers entering the page.</w:t>
      </w:r>
    </w:p>
    <w:p w14:paraId="4EC52932" w14:textId="3D4CCDEB" w:rsidR="005B62B8" w:rsidRPr="003E5950" w:rsidRDefault="005B62B8" w:rsidP="003E5950">
      <w:pPr>
        <w:ind w:left="1620"/>
        <w:rPr>
          <w:sz w:val="28"/>
          <w:lang w:val="en-US"/>
        </w:rPr>
      </w:pPr>
      <w:r w:rsidRPr="003E5950">
        <w:rPr>
          <w:sz w:val="28"/>
          <w:lang w:val="en-US"/>
        </w:rPr>
        <w:t>The navigation of page is clear and present each product with an image to let the customer know what the</w:t>
      </w:r>
      <w:r w:rsidR="00E27531" w:rsidRPr="003E5950">
        <w:rPr>
          <w:sz w:val="28"/>
          <w:lang w:val="en-US"/>
        </w:rPr>
        <w:t>y’re looking at.</w:t>
      </w:r>
    </w:p>
    <w:p w14:paraId="4684766E" w14:textId="6806BB49" w:rsidR="00E27531" w:rsidRDefault="00E27531" w:rsidP="003E5950">
      <w:pPr>
        <w:ind w:left="1620"/>
        <w:rPr>
          <w:sz w:val="28"/>
          <w:lang w:val="en-US"/>
        </w:rPr>
      </w:pPr>
      <w:hyperlink r:id="rId8" w:history="1">
        <w:r w:rsidRPr="003E5950">
          <w:rPr>
            <w:rStyle w:val="Hyperlink"/>
            <w:sz w:val="28"/>
            <w:lang w:val="en-US"/>
          </w:rPr>
          <w:t>http://www.mortarinvestments.eu/</w:t>
        </w:r>
      </w:hyperlink>
      <w:r w:rsidRPr="003E5950">
        <w:rPr>
          <w:sz w:val="28"/>
          <w:lang w:val="en-US"/>
        </w:rPr>
        <w:t xml:space="preserve"> </w:t>
      </w:r>
    </w:p>
    <w:p w14:paraId="3421B545" w14:textId="77777777" w:rsidR="00541E0C" w:rsidRPr="003E5950" w:rsidRDefault="00541E0C" w:rsidP="00541E0C">
      <w:pPr>
        <w:rPr>
          <w:sz w:val="28"/>
          <w:lang w:val="en-US"/>
        </w:rPr>
      </w:pPr>
      <w:bookmarkStart w:id="0" w:name="_GoBack"/>
      <w:bookmarkEnd w:id="0"/>
    </w:p>
    <w:sectPr w:rsidR="00541E0C" w:rsidRPr="003E595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127" w:rsidP="00147C23" w:rsidRDefault="00533127" w14:paraId="55843A16" w14:textId="77777777">
      <w:pPr>
        <w:spacing w:after="0" w:line="240" w:lineRule="auto"/>
      </w:pPr>
      <w:r>
        <w:separator/>
      </w:r>
    </w:p>
  </w:endnote>
  <w:endnote w:type="continuationSeparator" w:id="0">
    <w:p w:rsidR="00533127" w:rsidP="00147C23" w:rsidRDefault="00533127" w14:paraId="5E42E28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127" w:rsidP="00147C23" w:rsidRDefault="00533127" w14:paraId="6DDA1C81" w14:textId="77777777">
      <w:pPr>
        <w:spacing w:after="0" w:line="240" w:lineRule="auto"/>
      </w:pPr>
      <w:r>
        <w:separator/>
      </w:r>
    </w:p>
  </w:footnote>
  <w:footnote w:type="continuationSeparator" w:id="0">
    <w:p w:rsidR="00533127" w:rsidP="00147C23" w:rsidRDefault="00533127" w14:paraId="6BF98AB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1D5AF" w14:textId="2D3AF43B" w:rsidR="00147C23" w:rsidRPr="00147C23" w:rsidRDefault="00147C23">
    <w:pPr>
      <w:pStyle w:val="Header"/>
      <w:rPr>
        <w:lang w:val="en-US"/>
      </w:rPr>
    </w:pPr>
    <w:r>
      <w:rPr>
        <w:lang w:val="en-US"/>
      </w:rPr>
      <w:t>Cristian Cantillo, Simon St-André</w:t>
    </w:r>
    <w:r>
      <w:rPr>
        <w:lang w:val="en-US"/>
      </w:rPr>
      <w:tab/>
    </w:r>
    <w:r w:rsidR="00243A09">
      <w:rPr>
        <w:lang w:val="en-US"/>
      </w:rPr>
      <w:t>Web site Project</w:t>
    </w:r>
    <w:r>
      <w:rPr>
        <w:lang w:val="en-US"/>
      </w:rPr>
      <w:tab/>
    </w:r>
    <w:r>
      <w:rPr>
        <w:lang w:val="en-US"/>
      </w:rPr>
      <w:t>22/02/2019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D30D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BDA53AA"/>
    <w:multiLevelType w:val="hybridMultilevel"/>
    <w:tmpl w:val="AD1EEEB4"/>
    <w:lvl w:ilvl="0" w:tplc="1009001B">
      <w:start w:val="1"/>
      <w:numFmt w:val="lowerRoman"/>
      <w:lvlText w:val="%1."/>
      <w:lvlJc w:val="right"/>
      <w:pPr>
        <w:ind w:left="2340" w:hanging="360"/>
      </w:pPr>
    </w:lvl>
    <w:lvl w:ilvl="1" w:tplc="10090019" w:tentative="1">
      <w:start w:val="1"/>
      <w:numFmt w:val="lowerLetter"/>
      <w:lvlText w:val="%2."/>
      <w:lvlJc w:val="left"/>
      <w:pPr>
        <w:ind w:left="3060" w:hanging="360"/>
      </w:pPr>
    </w:lvl>
    <w:lvl w:ilvl="2" w:tplc="1009001B" w:tentative="1">
      <w:start w:val="1"/>
      <w:numFmt w:val="lowerRoman"/>
      <w:lvlText w:val="%3."/>
      <w:lvlJc w:val="right"/>
      <w:pPr>
        <w:ind w:left="3780" w:hanging="180"/>
      </w:pPr>
    </w:lvl>
    <w:lvl w:ilvl="3" w:tplc="1009000F" w:tentative="1">
      <w:start w:val="1"/>
      <w:numFmt w:val="decimal"/>
      <w:lvlText w:val="%4."/>
      <w:lvlJc w:val="left"/>
      <w:pPr>
        <w:ind w:left="4500" w:hanging="360"/>
      </w:pPr>
    </w:lvl>
    <w:lvl w:ilvl="4" w:tplc="10090019" w:tentative="1">
      <w:start w:val="1"/>
      <w:numFmt w:val="lowerLetter"/>
      <w:lvlText w:val="%5."/>
      <w:lvlJc w:val="left"/>
      <w:pPr>
        <w:ind w:left="5220" w:hanging="360"/>
      </w:pPr>
    </w:lvl>
    <w:lvl w:ilvl="5" w:tplc="1009001B" w:tentative="1">
      <w:start w:val="1"/>
      <w:numFmt w:val="lowerRoman"/>
      <w:lvlText w:val="%6."/>
      <w:lvlJc w:val="right"/>
      <w:pPr>
        <w:ind w:left="5940" w:hanging="180"/>
      </w:pPr>
    </w:lvl>
    <w:lvl w:ilvl="6" w:tplc="1009000F" w:tentative="1">
      <w:start w:val="1"/>
      <w:numFmt w:val="decimal"/>
      <w:lvlText w:val="%7."/>
      <w:lvlJc w:val="left"/>
      <w:pPr>
        <w:ind w:left="6660" w:hanging="360"/>
      </w:pPr>
    </w:lvl>
    <w:lvl w:ilvl="7" w:tplc="10090019" w:tentative="1">
      <w:start w:val="1"/>
      <w:numFmt w:val="lowerLetter"/>
      <w:lvlText w:val="%8."/>
      <w:lvlJc w:val="left"/>
      <w:pPr>
        <w:ind w:left="7380" w:hanging="360"/>
      </w:pPr>
    </w:lvl>
    <w:lvl w:ilvl="8" w:tplc="1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2982238E"/>
    <w:multiLevelType w:val="hybridMultilevel"/>
    <w:tmpl w:val="81CA873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41793"/>
    <w:multiLevelType w:val="hybridMultilevel"/>
    <w:tmpl w:val="EE18D37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CA"/>
    <w:rsid w:val="000126C6"/>
    <w:rsid w:val="00056D6A"/>
    <w:rsid w:val="00073AA7"/>
    <w:rsid w:val="00090D31"/>
    <w:rsid w:val="00147C23"/>
    <w:rsid w:val="00243A09"/>
    <w:rsid w:val="002707EB"/>
    <w:rsid w:val="00334405"/>
    <w:rsid w:val="00364C55"/>
    <w:rsid w:val="00376807"/>
    <w:rsid w:val="003836A3"/>
    <w:rsid w:val="003E39CA"/>
    <w:rsid w:val="003E5950"/>
    <w:rsid w:val="00467CED"/>
    <w:rsid w:val="004C2B35"/>
    <w:rsid w:val="004E75C4"/>
    <w:rsid w:val="00513E46"/>
    <w:rsid w:val="00533127"/>
    <w:rsid w:val="00533815"/>
    <w:rsid w:val="00541E0C"/>
    <w:rsid w:val="00571F74"/>
    <w:rsid w:val="005B62B8"/>
    <w:rsid w:val="005C57AE"/>
    <w:rsid w:val="005F6BC3"/>
    <w:rsid w:val="00680BC2"/>
    <w:rsid w:val="00685F3D"/>
    <w:rsid w:val="007658BF"/>
    <w:rsid w:val="007C7112"/>
    <w:rsid w:val="00835D46"/>
    <w:rsid w:val="00933A91"/>
    <w:rsid w:val="00981E63"/>
    <w:rsid w:val="009B07CC"/>
    <w:rsid w:val="00AC49A4"/>
    <w:rsid w:val="00C42FCC"/>
    <w:rsid w:val="00D16603"/>
    <w:rsid w:val="00D2138D"/>
    <w:rsid w:val="00D66EFF"/>
    <w:rsid w:val="00D84EAF"/>
    <w:rsid w:val="00DE096E"/>
    <w:rsid w:val="00DF1F0D"/>
    <w:rsid w:val="00DF5B6A"/>
    <w:rsid w:val="00E27531"/>
    <w:rsid w:val="00EA421E"/>
    <w:rsid w:val="00EC47BA"/>
    <w:rsid w:val="00EF2A00"/>
    <w:rsid w:val="00F915E5"/>
    <w:rsid w:val="00FA445A"/>
    <w:rsid w:val="00FB58DF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078B"/>
  <w15:chartTrackingRefBased/>
  <w15:docId w15:val="{8F7927F1-5033-41B0-92B1-5FBEF9C87C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9C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836A3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5B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7C2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7C23"/>
  </w:style>
  <w:style w:type="paragraph" w:styleId="Footer">
    <w:name w:val="footer"/>
    <w:basedOn w:val="Normal"/>
    <w:link w:val="FooterChar"/>
    <w:uiPriority w:val="99"/>
    <w:unhideWhenUsed/>
    <w:rsid w:val="00147C2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rtarinvestments.e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nks-alot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252</Words>
  <Characters>1290</Characters>
  <Application>Microsoft Office Word</Application>
  <DocSecurity>0</DocSecurity>
  <Lines>36</Lines>
  <Paragraphs>29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Porras</dc:creator>
  <cp:keywords/>
  <dc:description/>
  <cp:lastModifiedBy>Cristian Porras</cp:lastModifiedBy>
  <cp:revision>46</cp:revision>
  <dcterms:created xsi:type="dcterms:W3CDTF">2019-02-22T14:31:00Z</dcterms:created>
  <dcterms:modified xsi:type="dcterms:W3CDTF">2019-02-22T15:20:00Z</dcterms:modified>
</cp:coreProperties>
</file>