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color w:val="767171"/>
                <w:sz w:val="24"/>
                <w:szCs w:val="24"/>
              </w:rPr>
            </w:pPr>
            <w:r w:rsidDel="00000000" w:rsidR="00000000" w:rsidRPr="00000000">
              <w:rPr>
                <w:sz w:val="24"/>
                <w:szCs w:val="24"/>
                <w:rtl w:val="0"/>
              </w:rPr>
              <w:t xml:space="preserve">La gran mayoría de las actividades en mi plan de trabajo se han completado exitosamente dentro de los plazos establecidos. El factor principal que impulsó mi contribución inicial al proyecto fue la completa disponibilidad de tiempo, ya que en ese momento aún me encontraba en la búsqueda de mis prácticas profesionales, lo que facilitó abordar tareas complejas y avanzar rápidamente en el cronograma. Sin embargo, el desafío más significativo surgió hace tres semanas con el inicio de dichas prácticas; esta nueva responsabilidad ha reducido naturalmente mi tiempo disponible.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La principal dificultad que ha afectado el desarrollo del Proyecto APT es la notable reducción de mi tiempo disponible a raíz del inicio de mis prácticas profesionales. Para enfrentar este desafío de manera inmediata, he implementado una estrategia de gestión del tiempo estricta y priorizada. Esto implicó una reorganización completa de mi planificación semanal, donde las actividades críticas del Proyecto APT han pasado a ser una prioridad innegociable.</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Haciendo un balance, evalúo mi trabajo como bastante positivo. Lo más destacable es que logré ser muy resolutivo al inicio, aprovechando el tiempo libre que tenía para adelantar lo máximo posible. Mi gran punto a favor fue la capacidad de reacción cuando empezaron las prácticas; en lugar de paralizarme, actué rápido para reorganizarme y priorizar lo más crítico, manteniendo el ritmo del Proyecto APT. Sin embargo, si tuviera que elegir un área para mejorar, sería la proactividad en la prevención de riesgos. Quizás debí haber anticipado y planificado un esquema de gestión del tiempo más estructurado </w:t>
            </w:r>
            <w:r w:rsidDel="00000000" w:rsidR="00000000" w:rsidRPr="00000000">
              <w:rPr>
                <w:i w:val="1"/>
                <w:sz w:val="24"/>
                <w:szCs w:val="24"/>
                <w:rtl w:val="0"/>
              </w:rPr>
              <w:t xml:space="preserve">antes</w:t>
            </w:r>
            <w:r w:rsidDel="00000000" w:rsidR="00000000" w:rsidRPr="00000000">
              <w:rPr>
                <w:sz w:val="24"/>
                <w:szCs w:val="24"/>
                <w:rtl w:val="0"/>
              </w:rPr>
              <w:t xml:space="preserve"> de empezar las prácticas, o incluso haber delegado o simplificado algunas tareas menores con antelación. Esto me habría evitado el estrés de la reorganización de última hora. Para el futuro, mi mejora se centrará en esa planificación preventiva, no solo en la reacción.</w:t>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Mi principal inquietud ahora mismo es cómo voy a lograr mantener la calidad y, al mismo tiempo, cumplir con los plazos finales más apretados, sobre todo ahora que el tiempo es mi recurso más limitado por las prácticas. Me gustaría preguntarles a mis pares o al docente: ¿Hay alguna parte del proyecto o entregable que podríamos simplificar o abordar de una forma más práctica para evitar el estrés del cierre, sin sacrificar la calidad?</w:t>
            </w: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color w:val="767171"/>
                <w:sz w:val="24"/>
                <w:szCs w:val="24"/>
              </w:rPr>
            </w:pPr>
            <w:r w:rsidDel="00000000" w:rsidR="00000000" w:rsidRPr="00000000">
              <w:rPr>
                <w:sz w:val="24"/>
                <w:szCs w:val="24"/>
                <w:rtl w:val="0"/>
              </w:rPr>
              <w:t xml:space="preserve">Mi evaluación del trabajo en equipo es muy positiva; todos hemos puesto de nuestra parte y hemos logrado crear una página muy completa. Justo porque hemos tenido tan buen desempeño, creo que el momento es ideal para plantearnos si debemos redistribuir algunas actividades. Esto no es por falta de compromiso de nadie, sino por optimización, especialmente ahora que todos estamos en prácticas, lo cual reduce la disponibilidad general. La idea sería revisar las tareas pendientes o si han surgido nuevas actividades de último minuto.</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n1e7cqjxpo9l"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En general, evaluamos el trabajo en equipo de forma muy positiva. El aspecto más destacable es que todos pusimos mucho de nuestra parte y el compromiso fue máximo, lo que se ve reflejado en lo completa que quedó la página. Como punto de mejora, es cierto que no pudimos juntarnos con la frecuencia que habíamos planeado. Esto se debió principalmente a la falta de tiempo, ya que los tres estamos haciendo nuestras prácticas profesionales y, al ser tres personas con agendas complicadas, la coordinación se hizo más difícil de lo esperado. Para la próxima, quizás podríamos haber planificado reuniones más cortas o usado métodos de comunicación asíncrona más eficientes.</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D3i2ryJFMz3G15ZQIu7qIj8lw==">CgMxLjAyDmgubjFlN2NxanhwbzlsOAByITF4cnlqdlhlVVlYemJsZzF4bVN3M3hYQ3hOVmNHQlluVg==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