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A1B" w:rsidRPr="001A3E5F" w:rsidRDefault="00F6396D" w:rsidP="0023378F">
      <w:pPr>
        <w:widowControl w:val="0"/>
        <w:autoSpaceDE w:val="0"/>
        <w:autoSpaceDN w:val="0"/>
        <w:adjustRightInd w:val="0"/>
        <w:spacing w:after="0" w:line="240" w:lineRule="auto"/>
        <w:ind w:left="4395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88568" cy="310101"/>
            <wp:effectExtent l="19050" t="0" r="0" b="0"/>
            <wp:docPr id="1" name="Рисунок 1" descr="C:\Users\Кирилл Ильич\Desktop\Кирилл\Бизнес\ПРИЛОЖЕНИЕ GD\Фирменный стиль\Детали фирменного стиля\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 Ильич\Desktop\Кирилл\Бизнес\ПРИЛОЖЕНИЕ GD\Фирменный стиль\Детали фирменного стиля\G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1" cy="31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3D" w:rsidRPr="004053CF" w:rsidRDefault="00AF6E83" w:rsidP="00B971EB">
      <w:pPr>
        <w:widowControl w:val="0"/>
        <w:tabs>
          <w:tab w:val="left" w:pos="89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23378F">
        <w:rPr>
          <w:rFonts w:ascii="Times New Roman" w:hAnsi="Times New Roman" w:cs="Times New Roman"/>
          <w:b/>
          <w:sz w:val="40"/>
          <w:szCs w:val="28"/>
        </w:rPr>
        <w:t>Партнёрское соглашение</w:t>
      </w:r>
    </w:p>
    <w:p w:rsidR="00AF6E83" w:rsidRDefault="00AF6E83" w:rsidP="00AF6E83">
      <w:pPr>
        <w:spacing w:before="240" w:after="240" w:line="288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AF6E83" w:rsidRPr="00FB78F5" w:rsidRDefault="00AF6E83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Партнёрское соглашение</w:t>
      </w:r>
      <w:r w:rsidR="00542CEC"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(договор)</w:t>
      </w:r>
      <w:r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заключается между ИП Ильчуковой Мариной Васильевной (Компанией </w:t>
      </w:r>
      <w:r w:rsidRPr="00FB78F5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GoodDeal</w:t>
      </w:r>
      <w:r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>) (ОГРНИП 320112100001601), действующей</w:t>
      </w:r>
      <w:r w:rsidR="00542CEC"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на основании</w:t>
      </w:r>
      <w:r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216AA6"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>выписки из единого государственного реестра индивидуальных предпринимателей от 22.01.2020</w:t>
      </w:r>
      <w:r w:rsidR="00542CEC"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>,</w:t>
      </w:r>
      <w:r w:rsidR="00216AA6"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именуемой в дальнейшем </w:t>
      </w:r>
      <w:r w:rsidR="000D5ED5"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</w:t>
      </w:r>
      <w:r w:rsidR="00216AA6"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1</w:t>
      </w:r>
    </w:p>
    <w:p w:rsidR="00216AA6" w:rsidRDefault="00216AA6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>и _________________________________________________________________________________________________________________________________________________________________________________________________________________</w:t>
      </w:r>
      <w:r w:rsidR="00542CEC"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>_____________________, именуемой(ым)</w:t>
      </w:r>
      <w:r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в дальнейшем </w:t>
      </w:r>
      <w:r w:rsidR="000D5ED5"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</w:t>
      </w:r>
      <w:r w:rsidRPr="00FB78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2</w:t>
      </w:r>
    </w:p>
    <w:p w:rsidR="00216AA6" w:rsidRPr="00AF6E83" w:rsidRDefault="00216AA6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AF6E83" w:rsidRPr="0023378F" w:rsidRDefault="00AF6E83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 xml:space="preserve">§1. </w:t>
      </w:r>
      <w:r w:rsidR="00D80225"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Общие положения</w:t>
      </w:r>
    </w:p>
    <w:p w:rsidR="00D80225" w:rsidRDefault="00D80225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1.1 </w:t>
      </w:r>
      <w:r w:rsidR="00542CEC"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Партнёры</w:t>
      </w:r>
      <w:r w:rsidR="00AF6E83" w:rsidRPr="00AF6E83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объединяются для </w:t>
      </w:r>
      <w:r w:rsidR="00216AA6">
        <w:rPr>
          <w:rFonts w:ascii="Times New Roman" w:eastAsia="Times New Roman" w:hAnsi="Times New Roman" w:cs="Times New Roman"/>
          <w:sz w:val="24"/>
          <w:szCs w:val="26"/>
          <w:lang w:eastAsia="ru-RU"/>
        </w:rPr>
        <w:t>установления взаимовыгодных отношений и сотрудничества</w:t>
      </w:r>
      <w:r w:rsidR="008F2C94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в сфере _______________________________________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;</w:t>
      </w:r>
    </w:p>
    <w:p w:rsidR="00D80225" w:rsidRDefault="00D80225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1.2 </w:t>
      </w:r>
      <w:r w:rsidR="00542CEC"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Партнёры</w:t>
      </w:r>
      <w:r w:rsidR="00045747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осуществляют свою деятельность независимо друг от друга, не имеют общей собственности и капитала, вольны самостоятельно принимать решени</w:t>
      </w:r>
      <w:r w:rsidR="00542CEC">
        <w:rPr>
          <w:rFonts w:ascii="Times New Roman" w:eastAsia="Times New Roman" w:hAnsi="Times New Roman" w:cs="Times New Roman"/>
          <w:sz w:val="24"/>
          <w:szCs w:val="26"/>
          <w:lang w:eastAsia="ru-RU"/>
        </w:rPr>
        <w:t>я</w:t>
      </w:r>
      <w:r w:rsidR="00045747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542CEC">
        <w:rPr>
          <w:rFonts w:ascii="Times New Roman" w:eastAsia="Times New Roman" w:hAnsi="Times New Roman" w:cs="Times New Roman"/>
          <w:sz w:val="24"/>
          <w:szCs w:val="26"/>
          <w:lang w:eastAsia="ru-RU"/>
        </w:rPr>
        <w:t>(</w:t>
      </w:r>
      <w:r w:rsidR="00045747">
        <w:rPr>
          <w:rFonts w:ascii="Times New Roman" w:eastAsia="Times New Roman" w:hAnsi="Times New Roman" w:cs="Times New Roman"/>
          <w:sz w:val="24"/>
          <w:szCs w:val="26"/>
          <w:lang w:eastAsia="ru-RU"/>
        </w:rPr>
        <w:t>если они прямо не влияют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на деятельность другой стороны</w:t>
      </w:r>
      <w:r w:rsidR="00542CEC">
        <w:rPr>
          <w:rFonts w:ascii="Times New Roman" w:eastAsia="Times New Roman" w:hAnsi="Times New Roman" w:cs="Times New Roman"/>
          <w:sz w:val="24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;</w:t>
      </w:r>
    </w:p>
    <w:p w:rsidR="00045747" w:rsidRDefault="0004574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8F2C94" w:rsidRPr="0023378F" w:rsidRDefault="008F2C94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 xml:space="preserve">§2. </w:t>
      </w:r>
      <w:r w:rsidR="00045747"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О</w:t>
      </w:r>
      <w:r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 xml:space="preserve">бязанности </w:t>
      </w:r>
      <w:r w:rsidR="00542CEC"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партнёров</w:t>
      </w:r>
    </w:p>
    <w:p w:rsidR="00542CEC" w:rsidRDefault="00542CEC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Партнёры</w:t>
      </w:r>
      <w:r w:rsidR="008F2C94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обязуются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:</w:t>
      </w:r>
    </w:p>
    <w:p w:rsidR="008F2C94" w:rsidRDefault="00542CEC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2.1 С</w:t>
      </w:r>
      <w:r w:rsidR="008F2C94">
        <w:rPr>
          <w:rFonts w:ascii="Times New Roman" w:eastAsia="Times New Roman" w:hAnsi="Times New Roman" w:cs="Times New Roman"/>
          <w:sz w:val="24"/>
          <w:szCs w:val="26"/>
          <w:lang w:eastAsia="ru-RU"/>
        </w:rPr>
        <w:t>облюдать условия, прописанные в данном соглашении;</w:t>
      </w:r>
    </w:p>
    <w:p w:rsidR="008F2C94" w:rsidRDefault="008F2C94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2.2 Своевременно предоставлять документы и информацию, которая необходима для деятельности другой стороны</w:t>
      </w:r>
      <w:r w:rsidR="00C9520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(при наличии таковых)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;</w:t>
      </w:r>
    </w:p>
    <w:p w:rsidR="00C9520D" w:rsidRDefault="00C9520D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C9520D" w:rsidRPr="0023378F" w:rsidRDefault="00C9520D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 xml:space="preserve">§3. </w:t>
      </w:r>
      <w:r w:rsidR="000D5ED5"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Партнёр</w:t>
      </w:r>
      <w:r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 xml:space="preserve"> 1 обязуется:</w:t>
      </w:r>
    </w:p>
    <w:p w:rsidR="00C9520D" w:rsidRPr="00C9520D" w:rsidRDefault="000D5ED5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3.1 Предоставить Партнёру</w:t>
      </w:r>
      <w:r w:rsidR="00C9520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2 доступ к мобильному приложению </w:t>
      </w:r>
      <w:r w:rsidR="00C9520D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GoodDeal</w:t>
      </w:r>
      <w:r w:rsidR="00C9520D" w:rsidRPr="00C9520D">
        <w:rPr>
          <w:rFonts w:ascii="Times New Roman" w:eastAsia="Times New Roman" w:hAnsi="Times New Roman" w:cs="Times New Roman"/>
          <w:sz w:val="24"/>
          <w:szCs w:val="26"/>
          <w:lang w:eastAsia="ru-RU"/>
        </w:rPr>
        <w:t>;</w:t>
      </w:r>
    </w:p>
    <w:p w:rsidR="00C9520D" w:rsidRPr="00C9520D" w:rsidRDefault="00C9520D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3.2 Оказывать 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Партнёру 2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безвозмездные консультации по использованию приложения </w:t>
      </w:r>
      <w:r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GoodDeal</w:t>
      </w:r>
      <w:r w:rsidRPr="00C9520D">
        <w:rPr>
          <w:rFonts w:ascii="Times New Roman" w:eastAsia="Times New Roman" w:hAnsi="Times New Roman" w:cs="Times New Roman"/>
          <w:sz w:val="24"/>
          <w:szCs w:val="26"/>
          <w:lang w:eastAsia="ru-RU"/>
        </w:rPr>
        <w:t>;</w:t>
      </w:r>
    </w:p>
    <w:p w:rsidR="00C9520D" w:rsidRPr="00C9520D" w:rsidRDefault="00C9520D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C9520D">
        <w:rPr>
          <w:rFonts w:ascii="Times New Roman" w:eastAsia="Times New Roman" w:hAnsi="Times New Roman" w:cs="Times New Roman"/>
          <w:sz w:val="24"/>
          <w:szCs w:val="26"/>
          <w:lang w:eastAsia="ru-RU"/>
        </w:rPr>
        <w:lastRenderedPageBreak/>
        <w:t>3.3 Оказывать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Партнёру 2</w:t>
      </w:r>
      <w:r w:rsidRPr="00C9520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техническую поддержку в мобильном приложении </w:t>
      </w:r>
      <w:r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GoodDeal</w:t>
      </w:r>
      <w:r w:rsidRPr="00C9520D">
        <w:rPr>
          <w:rFonts w:ascii="Times New Roman" w:eastAsia="Times New Roman" w:hAnsi="Times New Roman" w:cs="Times New Roman"/>
          <w:sz w:val="24"/>
          <w:szCs w:val="26"/>
          <w:lang w:eastAsia="ru-RU"/>
        </w:rPr>
        <w:t>;</w:t>
      </w:r>
    </w:p>
    <w:p w:rsidR="00C9520D" w:rsidRDefault="00C9520D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C9520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3.4 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Предоставить 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Партнёру 2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3C6C81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разовое 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безвозмездное размещение рекламного баннера сроком на 1 неделю в месте, оговоренном с партнёром непосредственно перед размещением баннера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при условии, что материалы на баннере не противоречат действующему законодательству и нормативно-правовым актам Российской Федерации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;</w:t>
      </w:r>
    </w:p>
    <w:p w:rsidR="00C9520D" w:rsidRDefault="00C9520D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3.5 </w:t>
      </w:r>
      <w:r w:rsidR="001F1880">
        <w:rPr>
          <w:rFonts w:ascii="Times New Roman" w:eastAsia="Times New Roman" w:hAnsi="Times New Roman" w:cs="Times New Roman"/>
          <w:sz w:val="24"/>
          <w:szCs w:val="26"/>
          <w:lang w:eastAsia="ru-RU"/>
        </w:rPr>
        <w:t>Безвозмездно д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елать репост новостей и важной информации, предоставле</w:t>
      </w:r>
      <w:r w:rsidR="001F1880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нных 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Партнёром 2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, на официальных страницах компании </w:t>
      </w:r>
      <w:r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GoodDeal</w:t>
      </w:r>
      <w:r w:rsidRPr="00C9520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в социальных сетях ВКонтакте и </w:t>
      </w:r>
      <w:r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Instagram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периодичностью 1 раз в месяц при условии, что информация, которую предоставляет 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Партнёр 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2, не противоречит действующему законодательству и нормативно-правовым актам Российской Федерации;</w:t>
      </w:r>
    </w:p>
    <w:p w:rsidR="001F1880" w:rsidRPr="001F1880" w:rsidRDefault="00C9520D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3.6 </w:t>
      </w:r>
      <w:r w:rsidR="001F1880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Отображать 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Партнёра</w:t>
      </w:r>
      <w:r w:rsidR="001F1880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2 в разделе «Партнёры» на официальном сайте </w:t>
      </w:r>
      <w:r w:rsidR="001F1880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GoodDeal</w:t>
      </w:r>
      <w:r w:rsidR="001F1880" w:rsidRPr="001F1880">
        <w:rPr>
          <w:rFonts w:ascii="Times New Roman" w:eastAsia="Times New Roman" w:hAnsi="Times New Roman" w:cs="Times New Roman"/>
          <w:sz w:val="24"/>
          <w:szCs w:val="26"/>
          <w:lang w:eastAsia="ru-RU"/>
        </w:rPr>
        <w:t>;</w:t>
      </w:r>
    </w:p>
    <w:p w:rsidR="001F1880" w:rsidRDefault="001F1880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3.7 При регистрации 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Партнёра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2 в приложении предоставить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ему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следующие привилегии:</w:t>
      </w:r>
    </w:p>
    <w:p w:rsidR="001F1880" w:rsidRDefault="001F1880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-</w:t>
      </w:r>
      <w:r w:rsidRPr="001F1880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Значок партнёра в личном профиле, соответствующий категории партнёра (Партнёр-исполнитель, Партнёр-магазин, Партнёр GD (даётся всем партнёрам, не попада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ющим в две предыдущие группы));</w:t>
      </w:r>
    </w:p>
    <w:p w:rsidR="001F1880" w:rsidRDefault="001F1880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1F1880">
        <w:rPr>
          <w:rFonts w:ascii="Times New Roman" w:eastAsia="Times New Roman" w:hAnsi="Times New Roman" w:cs="Times New Roman"/>
          <w:sz w:val="24"/>
          <w:szCs w:val="26"/>
          <w:lang w:eastAsia="ru-RU"/>
        </w:rPr>
        <w:t>- Приоритет в рассмотрении проблем и арбитражей (при наличии таковых)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.</w:t>
      </w:r>
    </w:p>
    <w:p w:rsidR="00045747" w:rsidRDefault="0004574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3.8 Предоставлять</w:t>
      </w:r>
      <w:r w:rsidR="00D8022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Партнёру</w:t>
      </w:r>
      <w:r w:rsidR="00D8022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рекламные услуги в рамках сервиса </w:t>
      </w:r>
      <w:r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GoodDeal</w:t>
      </w:r>
      <w:r w:rsidRPr="00045747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по тарифам, более выгодным, нежели для обычных пользователей и организаций, не являющихся партнёрами;</w:t>
      </w:r>
    </w:p>
    <w:p w:rsidR="005577A7" w:rsidRPr="00045747" w:rsidRDefault="005577A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3.9 Способствовать созданию хорошего имиджа Партнёра 2.</w:t>
      </w:r>
    </w:p>
    <w:p w:rsidR="00C9520D" w:rsidRPr="00C9520D" w:rsidRDefault="00C9520D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8F2C94" w:rsidRPr="0023378F" w:rsidRDefault="0004574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§4</w:t>
      </w:r>
      <w:r w:rsidR="000D5ED5"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. Партнёр</w:t>
      </w:r>
      <w:r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 xml:space="preserve"> 2 обязуется:</w:t>
      </w:r>
    </w:p>
    <w:p w:rsidR="00045747" w:rsidRDefault="0004574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4.1 Следовать всем правилам</w:t>
      </w:r>
      <w:r w:rsidR="006953B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и положениям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сервиса</w:t>
      </w:r>
      <w:r w:rsidR="006953B2">
        <w:rPr>
          <w:rFonts w:ascii="Times New Roman" w:eastAsia="Times New Roman" w:hAnsi="Times New Roman" w:cs="Times New Roman"/>
          <w:sz w:val="24"/>
          <w:szCs w:val="26"/>
          <w:lang w:eastAsia="ru-RU"/>
        </w:rPr>
        <w:t>, прописанным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в публичной оферте и политике конфиденциальности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GoodDeal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(опубликованы на официальном сайте </w:t>
      </w:r>
      <w:r w:rsidR="000D5ED5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GoodDeal</w:t>
      </w:r>
      <w:r w:rsidR="000D5ED5" w:rsidRP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>в соответствующих разделах),</w:t>
      </w:r>
      <w:r w:rsidRPr="00045747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при регистрации в нём;</w:t>
      </w:r>
    </w:p>
    <w:p w:rsidR="00045747" w:rsidRDefault="0004574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4.2 Ответственно подходить к заданиям и заказам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будучи исполнителем и заказчиком соответственно;</w:t>
      </w:r>
    </w:p>
    <w:p w:rsidR="00045747" w:rsidRDefault="0004574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4.3 Оперативно давать обратную связь администрации приложения и представителям компании </w:t>
      </w:r>
      <w:r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GoodDeal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при возникновении вопросов и споров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в рамках деятельности Партнёра 1 в приложении </w:t>
      </w:r>
      <w:r w:rsidR="000D5ED5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GoodDeal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;</w:t>
      </w:r>
    </w:p>
    <w:p w:rsidR="00045747" w:rsidRDefault="0004574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4.4 Способствовать созданию хорошего имиджа 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>Партнёра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1;</w:t>
      </w:r>
    </w:p>
    <w:p w:rsidR="00045747" w:rsidRDefault="0004574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lastRenderedPageBreak/>
        <w:t xml:space="preserve">4.5. При 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>необходимости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размещения </w:t>
      </w:r>
      <w:r w:rsidR="00D8022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репоста на официальных страницах в социальных сетях (пункт 3.5 данного соглашения) направлять материалы репоста 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Партнёру 1 </w:t>
      </w:r>
      <w:r w:rsidR="00D8022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за неделю до предполагаемой публикации на согласование. </w:t>
      </w:r>
    </w:p>
    <w:p w:rsidR="005577A7" w:rsidRDefault="005577A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4.6 При заказе платных услуг (например, рекламного продвижения) у Партнёра 1 оплачивать платные услуги в течение 7 рабочих дней.</w:t>
      </w:r>
    </w:p>
    <w:p w:rsidR="005577A7" w:rsidRPr="00045747" w:rsidRDefault="005577A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4.6 При заказе платных услуг (например, рекламного продвижения) у Партнёра 1 своевременно оплачивать все заказанные услуги, не просрочивать платежи.</w:t>
      </w:r>
    </w:p>
    <w:p w:rsidR="003C6C81" w:rsidRDefault="003C6C81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3C6C81" w:rsidRPr="0023378F" w:rsidRDefault="003C6C81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§5. Конфиденциальность</w:t>
      </w:r>
    </w:p>
    <w:p w:rsidR="003C6C81" w:rsidRDefault="003C6C81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5.1 Партнёры обязуются сохранять строгую конфиденциальность информации, полученной в рамках действий и работ, предусмотренных данным соглашением. </w:t>
      </w:r>
    </w:p>
    <w:p w:rsidR="000D5ED5" w:rsidRDefault="003C6C81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5.2 Передача конфиденциальной информации третьим лицам, публикация или иное разглашение такой информации может осуществляться строго с письменного согласия другой стороны независимо от прекращения действия настоящего соглашения.</w:t>
      </w:r>
    </w:p>
    <w:p w:rsidR="003C6C81" w:rsidRDefault="003C6C81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5.3 Партнёр не несёт ответственности в случае передачи конфиденциальной информации государственным органам, имеющим право её затребовать в соответствии с законодательством Российской Федерации.</w:t>
      </w:r>
    </w:p>
    <w:p w:rsidR="003C6C81" w:rsidRDefault="003C6C81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0D5ED5" w:rsidRPr="0023378F" w:rsidRDefault="000D5ED5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§</w:t>
      </w:r>
      <w:r w:rsidR="003C6C81"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6</w:t>
      </w:r>
      <w:r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. Срок действия соглашения</w:t>
      </w:r>
    </w:p>
    <w:p w:rsidR="000D5ED5" w:rsidRDefault="00542CEC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6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.1 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Настоящее соглашение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вступает в силу с момента его подписания и действует с _________ по _________;</w:t>
      </w:r>
    </w:p>
    <w:p w:rsidR="000D5ED5" w:rsidRDefault="00542CEC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6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>.2 При отсутствия</w:t>
      </w:r>
      <w:r w:rsidR="003C6C81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претензий у партнёров и наличии инициативы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прекратить действие данного соглашения, договор автоматически пролонгируется на</w:t>
      </w:r>
      <w:r w:rsidR="003C6C81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срок</w:t>
      </w:r>
      <w:r w:rsidR="000D5ED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90 календарных дней.</w:t>
      </w:r>
    </w:p>
    <w:p w:rsidR="003C6C81" w:rsidRDefault="00542CEC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6</w:t>
      </w:r>
      <w:r w:rsidR="003C6C81">
        <w:rPr>
          <w:rFonts w:ascii="Times New Roman" w:eastAsia="Times New Roman" w:hAnsi="Times New Roman" w:cs="Times New Roman"/>
          <w:sz w:val="24"/>
          <w:szCs w:val="26"/>
          <w:lang w:eastAsia="ru-RU"/>
        </w:rPr>
        <w:t>.3 Партнёрское соглашение может быть досрочно расторгнуто по инициативе одного из партнёров с письменного уведомления другого партнёра минимум за 1 месяц.</w:t>
      </w:r>
    </w:p>
    <w:p w:rsidR="005577A7" w:rsidRDefault="005577A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5577A7" w:rsidRDefault="005577A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§7.</w:t>
      </w: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 xml:space="preserve"> Ответственность сторон</w:t>
      </w:r>
    </w:p>
    <w:p w:rsidR="00542CEC" w:rsidRDefault="005577A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5.1 Стороны несут ответственность за невыполнение либо ненадлежащее выполнение условий настоящего соглашения, в соответствии с законодательством Российской Федерации.</w:t>
      </w:r>
    </w:p>
    <w:p w:rsidR="005577A7" w:rsidRDefault="005577A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lastRenderedPageBreak/>
        <w:t xml:space="preserve">5.2 Споры, возникающие при исполнении настоящего соглашения, разрешаются по соглашению между сторонами. При невозможности соглашения между сторонами, возникшие споры решаются в суде в соответствии с законодательством Российской Федерации. </w:t>
      </w:r>
    </w:p>
    <w:p w:rsidR="005577A7" w:rsidRDefault="005577A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5.3 При несоблюдении предусмотренных настоящим Договором сроков платежей</w:t>
      </w:r>
      <w:r w:rsidR="009F0DFB">
        <w:rPr>
          <w:rFonts w:ascii="Times New Roman" w:eastAsia="Times New Roman" w:hAnsi="Times New Roman" w:cs="Times New Roman"/>
          <w:sz w:val="24"/>
          <w:szCs w:val="26"/>
          <w:lang w:eastAsia="ru-RU"/>
        </w:rPr>
        <w:t>, Партнёр 2 обязуется выплачивать Партнёру 1 пени в размере 1 % цены работ за каждый день просрочки, но не более 50 % указанной суммы.</w:t>
      </w:r>
    </w:p>
    <w:p w:rsidR="009F0DFB" w:rsidRDefault="009F0DFB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5.4 Уплата пени не освобождает партнёров от взаимной ответственности и исполнения обязательств по настоящему договору или устранения нарушений.</w:t>
      </w:r>
    </w:p>
    <w:p w:rsidR="005577A7" w:rsidRDefault="005577A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542CEC" w:rsidRPr="0023378F" w:rsidRDefault="005577A7" w:rsidP="00542CEC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§8</w:t>
      </w:r>
      <w:r w:rsidR="00542CEC" w:rsidRPr="0023378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. Заключительные положения</w:t>
      </w:r>
    </w:p>
    <w:p w:rsidR="00542CEC" w:rsidRDefault="005577A7" w:rsidP="00542CEC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8</w:t>
      </w:r>
      <w:r w:rsidR="00542CEC">
        <w:rPr>
          <w:rFonts w:ascii="Times New Roman" w:eastAsia="Times New Roman" w:hAnsi="Times New Roman" w:cs="Times New Roman"/>
          <w:sz w:val="24"/>
          <w:szCs w:val="26"/>
          <w:lang w:eastAsia="ru-RU"/>
        </w:rPr>
        <w:t>.1 Все изменения или дополнения к данному соглашению действительны только в том случае, если они совершены в письменной форме и подписаны уполномоченными на то лицами с обеих сторон;</w:t>
      </w:r>
    </w:p>
    <w:p w:rsidR="00542CEC" w:rsidRDefault="005577A7" w:rsidP="00542CEC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8</w:t>
      </w:r>
      <w:r w:rsidR="00542CEC">
        <w:rPr>
          <w:rFonts w:ascii="Times New Roman" w:eastAsia="Times New Roman" w:hAnsi="Times New Roman" w:cs="Times New Roman"/>
          <w:sz w:val="24"/>
          <w:szCs w:val="26"/>
          <w:lang w:eastAsia="ru-RU"/>
        </w:rPr>
        <w:t>.2 По окончании срока действия данного соглашения, либо досрочном его расторжении, партнёры в течение 3-х (трёх) рабочих дней подписывают Акты передачи документов;</w:t>
      </w:r>
    </w:p>
    <w:p w:rsidR="00542CEC" w:rsidRDefault="005577A7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8</w:t>
      </w:r>
      <w:r w:rsidR="00542CEC">
        <w:rPr>
          <w:rFonts w:ascii="Times New Roman" w:eastAsia="Times New Roman" w:hAnsi="Times New Roman" w:cs="Times New Roman"/>
          <w:sz w:val="24"/>
          <w:szCs w:val="26"/>
          <w:lang w:eastAsia="ru-RU"/>
        </w:rPr>
        <w:t>.3 Настоящее соглашение вступает в силу со дня его подписания;</w:t>
      </w:r>
    </w:p>
    <w:p w:rsidR="006953B2" w:rsidRDefault="006953B2">
      <w:pPr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br w:type="page"/>
      </w:r>
    </w:p>
    <w:p w:rsidR="006953B2" w:rsidRPr="006953B2" w:rsidRDefault="006953B2" w:rsidP="006953B2">
      <w:pPr>
        <w:spacing w:before="240" w:after="24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 w:rsidRPr="006953B2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lastRenderedPageBreak/>
        <w:t>Подписи и реквизиты сторон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23378F" w:rsidTr="0023378F">
        <w:trPr>
          <w:trHeight w:val="692"/>
        </w:trPr>
        <w:tc>
          <w:tcPr>
            <w:tcW w:w="4785" w:type="dxa"/>
          </w:tcPr>
          <w:p w:rsidR="0023378F" w:rsidRPr="0023378F" w:rsidRDefault="0023378F" w:rsidP="0023378F">
            <w:pPr>
              <w:spacing w:before="240" w:after="24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ru-RU"/>
              </w:rPr>
            </w:pPr>
            <w:r w:rsidRPr="0023378F"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ru-RU"/>
              </w:rPr>
              <w:t>Партнёр 1</w:t>
            </w:r>
          </w:p>
        </w:tc>
        <w:tc>
          <w:tcPr>
            <w:tcW w:w="4786" w:type="dxa"/>
          </w:tcPr>
          <w:p w:rsidR="0023378F" w:rsidRPr="0023378F" w:rsidRDefault="0023378F" w:rsidP="0023378F">
            <w:pPr>
              <w:spacing w:before="240" w:after="24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ru-RU"/>
              </w:rPr>
            </w:pPr>
            <w:r w:rsidRPr="0023378F"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ru-RU"/>
              </w:rPr>
              <w:t>Партнёр 2</w:t>
            </w:r>
          </w:p>
        </w:tc>
      </w:tr>
      <w:tr w:rsidR="0023378F" w:rsidTr="004613C2">
        <w:trPr>
          <w:trHeight w:val="8797"/>
        </w:trPr>
        <w:tc>
          <w:tcPr>
            <w:tcW w:w="4785" w:type="dxa"/>
          </w:tcPr>
          <w:p w:rsidR="0023378F" w:rsidRDefault="0023378F" w:rsidP="0023378F">
            <w:pPr>
              <w:spacing w:before="240" w:after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23378F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ИНДИВИДУАЛЬНЫЙ ПРЕДПРИНИМАТЕЛЬ ИЛЬЧУКОВА МАРИНА ВАСИЛЬЕВНА</w:t>
            </w:r>
          </w:p>
          <w:p w:rsidR="0023378F" w:rsidRPr="0023378F" w:rsidRDefault="0023378F" w:rsidP="0023378F">
            <w:pPr>
              <w:spacing w:before="240" w:after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23378F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Расчётный счёт: 40802810328000012520</w:t>
            </w:r>
          </w:p>
          <w:p w:rsidR="0023378F" w:rsidRPr="0023378F" w:rsidRDefault="0023378F" w:rsidP="0023378F">
            <w:pPr>
              <w:spacing w:before="240" w:after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23378F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ИНН: 110100949440</w:t>
            </w:r>
          </w:p>
          <w:p w:rsidR="0023378F" w:rsidRPr="0023378F" w:rsidRDefault="0023378F" w:rsidP="0023378F">
            <w:pPr>
              <w:spacing w:before="240" w:after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23378F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КПП: -</w:t>
            </w:r>
          </w:p>
          <w:p w:rsidR="0023378F" w:rsidRPr="0023378F" w:rsidRDefault="0023378F" w:rsidP="0023378F">
            <w:pPr>
              <w:spacing w:before="240" w:after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23378F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ОГРН: 320112100001601</w:t>
            </w:r>
          </w:p>
          <w:p w:rsidR="0023378F" w:rsidRPr="0023378F" w:rsidRDefault="0023378F" w:rsidP="0023378F">
            <w:pPr>
              <w:spacing w:before="240" w:after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23378F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Банк: КОМИ ОТДЕЛЕНИЕ N8617 ПАО СБЕРБАНК</w:t>
            </w:r>
          </w:p>
          <w:p w:rsidR="0023378F" w:rsidRPr="0023378F" w:rsidRDefault="0023378F" w:rsidP="0023378F">
            <w:pPr>
              <w:spacing w:before="240" w:after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23378F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БИК: 048702640</w:t>
            </w:r>
          </w:p>
          <w:p w:rsidR="0023378F" w:rsidRDefault="0023378F" w:rsidP="0023378F">
            <w:pPr>
              <w:spacing w:before="240" w:after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23378F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Кор. счёт: 30101810400000000640</w:t>
            </w:r>
          </w:p>
          <w:p w:rsidR="004613C2" w:rsidRDefault="004613C2" w:rsidP="0023378F">
            <w:pPr>
              <w:spacing w:before="240" w:after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Адрес регистрации /фактического нахождения: </w:t>
            </w:r>
            <w:r w:rsidR="0023378F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Г. Сыктывкар, ул. Карла Маркса, д. 185,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кВ. 12. Почтовый индекс 167031</w:t>
            </w:r>
          </w:p>
          <w:p w:rsidR="0023378F" w:rsidRDefault="0023378F" w:rsidP="0023378F">
            <w:pPr>
              <w:spacing w:before="240" w:after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Адрес электронной почты: </w:t>
            </w:r>
            <w:hyperlink r:id="rId9" w:history="1">
              <w:r w:rsidR="004613C2" w:rsidRPr="00AC5730">
                <w:rPr>
                  <w:rStyle w:val="a9"/>
                  <w:rFonts w:ascii="Times New Roman" w:eastAsia="Times New Roman" w:hAnsi="Times New Roman" w:cs="Times New Roman"/>
                  <w:sz w:val="24"/>
                  <w:szCs w:val="26"/>
                  <w:lang w:eastAsia="ru-RU"/>
                </w:rPr>
                <w:t>Ilchukova76@mail.ru</w:t>
              </w:r>
            </w:hyperlink>
            <w:r w:rsidR="004613C2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</w:t>
            </w:r>
          </w:p>
        </w:tc>
        <w:tc>
          <w:tcPr>
            <w:tcW w:w="4786" w:type="dxa"/>
          </w:tcPr>
          <w:p w:rsidR="0023378F" w:rsidRDefault="0023378F" w:rsidP="0023378F">
            <w:pPr>
              <w:spacing w:before="240" w:after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</w:p>
        </w:tc>
      </w:tr>
    </w:tbl>
    <w:p w:rsidR="004613C2" w:rsidRDefault="004613C2" w:rsidP="004613C2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4613C2" w:rsidRDefault="004613C2" w:rsidP="004613C2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4613C2" w:rsidRDefault="004613C2" w:rsidP="004613C2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4613C2" w:rsidRDefault="004613C2" w:rsidP="004613C2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4613C2" w:rsidRDefault="004613C2" w:rsidP="004613C2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Дата: __________</w:t>
      </w:r>
      <w:r w:rsidRPr="004613C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  <w:t xml:space="preserve">        Дата: __________</w:t>
      </w:r>
    </w:p>
    <w:p w:rsidR="004613C2" w:rsidRPr="00AF6E83" w:rsidRDefault="004613C2" w:rsidP="003C6C81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Подпись: _____________________________     Подпись: _____________________________</w:t>
      </w:r>
    </w:p>
    <w:sectPr w:rsidR="004613C2" w:rsidRPr="00AF6E83" w:rsidSect="006953B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78C" w:rsidRDefault="001C278C" w:rsidP="004C6340">
      <w:pPr>
        <w:spacing w:after="0" w:line="240" w:lineRule="auto"/>
      </w:pPr>
      <w:r>
        <w:separator/>
      </w:r>
    </w:p>
  </w:endnote>
  <w:endnote w:type="continuationSeparator" w:id="1">
    <w:p w:rsidR="001C278C" w:rsidRDefault="001C278C" w:rsidP="004C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7204204"/>
      <w:docPartObj>
        <w:docPartGallery w:val="Page Numbers (Bottom of Page)"/>
        <w:docPartUnique/>
      </w:docPartObj>
    </w:sdtPr>
    <w:sdtContent>
      <w:p w:rsidR="004613C2" w:rsidRDefault="00FF37D3">
        <w:pPr>
          <w:pStyle w:val="a7"/>
          <w:jc w:val="center"/>
        </w:pPr>
        <w:fldSimple w:instr=" PAGE   \* MERGEFORMAT ">
          <w:r w:rsidR="00FB78F5">
            <w:rPr>
              <w:noProof/>
            </w:rPr>
            <w:t>1</w:t>
          </w:r>
        </w:fldSimple>
      </w:p>
    </w:sdtContent>
  </w:sdt>
  <w:p w:rsidR="004613C2" w:rsidRDefault="004613C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78C" w:rsidRDefault="001C278C" w:rsidP="004C6340">
      <w:pPr>
        <w:spacing w:after="0" w:line="240" w:lineRule="auto"/>
      </w:pPr>
      <w:r>
        <w:separator/>
      </w:r>
    </w:p>
  </w:footnote>
  <w:footnote w:type="continuationSeparator" w:id="1">
    <w:p w:rsidR="001C278C" w:rsidRDefault="001C278C" w:rsidP="004C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23B02"/>
    <w:multiLevelType w:val="hybridMultilevel"/>
    <w:tmpl w:val="2A36C74C"/>
    <w:lvl w:ilvl="0" w:tplc="D032A9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60355A4"/>
    <w:multiLevelType w:val="hybridMultilevel"/>
    <w:tmpl w:val="31EA4D22"/>
    <w:lvl w:ilvl="0" w:tplc="402065F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3D54AA8"/>
    <w:multiLevelType w:val="hybridMultilevel"/>
    <w:tmpl w:val="0A20E042"/>
    <w:lvl w:ilvl="0" w:tplc="923809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5D0668D"/>
    <w:multiLevelType w:val="hybridMultilevel"/>
    <w:tmpl w:val="ED6E2254"/>
    <w:lvl w:ilvl="0" w:tplc="06CACC7A">
      <w:start w:val="1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2A0666"/>
    <w:rsid w:val="00014FC0"/>
    <w:rsid w:val="00021899"/>
    <w:rsid w:val="00035FA0"/>
    <w:rsid w:val="00042629"/>
    <w:rsid w:val="00045747"/>
    <w:rsid w:val="00046C06"/>
    <w:rsid w:val="00060CE7"/>
    <w:rsid w:val="000900ED"/>
    <w:rsid w:val="00090D20"/>
    <w:rsid w:val="000C2AF8"/>
    <w:rsid w:val="000D2BAB"/>
    <w:rsid w:val="000D54B0"/>
    <w:rsid w:val="000D5ED5"/>
    <w:rsid w:val="00105884"/>
    <w:rsid w:val="0011338A"/>
    <w:rsid w:val="0012672A"/>
    <w:rsid w:val="00170793"/>
    <w:rsid w:val="001716F1"/>
    <w:rsid w:val="001A3E5F"/>
    <w:rsid w:val="001A45AB"/>
    <w:rsid w:val="001C278C"/>
    <w:rsid w:val="001D32B0"/>
    <w:rsid w:val="001F1880"/>
    <w:rsid w:val="00202F60"/>
    <w:rsid w:val="0021673B"/>
    <w:rsid w:val="00216AA6"/>
    <w:rsid w:val="0023378F"/>
    <w:rsid w:val="0023382C"/>
    <w:rsid w:val="0023513A"/>
    <w:rsid w:val="002502EA"/>
    <w:rsid w:val="00292419"/>
    <w:rsid w:val="002A0666"/>
    <w:rsid w:val="002C265A"/>
    <w:rsid w:val="00303EE1"/>
    <w:rsid w:val="00330DB0"/>
    <w:rsid w:val="00383FCE"/>
    <w:rsid w:val="003A25C3"/>
    <w:rsid w:val="003B241D"/>
    <w:rsid w:val="003C6C81"/>
    <w:rsid w:val="003E67E1"/>
    <w:rsid w:val="004053CF"/>
    <w:rsid w:val="00451B77"/>
    <w:rsid w:val="004613C2"/>
    <w:rsid w:val="00464BCD"/>
    <w:rsid w:val="0046658B"/>
    <w:rsid w:val="00467349"/>
    <w:rsid w:val="00490C26"/>
    <w:rsid w:val="004B0FDC"/>
    <w:rsid w:val="004C6340"/>
    <w:rsid w:val="004E1568"/>
    <w:rsid w:val="00517B99"/>
    <w:rsid w:val="00542CEC"/>
    <w:rsid w:val="00547441"/>
    <w:rsid w:val="005577A7"/>
    <w:rsid w:val="00597042"/>
    <w:rsid w:val="005A6F28"/>
    <w:rsid w:val="005C69CD"/>
    <w:rsid w:val="00602981"/>
    <w:rsid w:val="0062023D"/>
    <w:rsid w:val="006340AC"/>
    <w:rsid w:val="006842DC"/>
    <w:rsid w:val="006953B2"/>
    <w:rsid w:val="00696FD2"/>
    <w:rsid w:val="006B02B2"/>
    <w:rsid w:val="006B5EB7"/>
    <w:rsid w:val="006B7DEA"/>
    <w:rsid w:val="006D2C3D"/>
    <w:rsid w:val="006E3106"/>
    <w:rsid w:val="006F5095"/>
    <w:rsid w:val="00713798"/>
    <w:rsid w:val="0074497A"/>
    <w:rsid w:val="007658EE"/>
    <w:rsid w:val="00777F12"/>
    <w:rsid w:val="00797E88"/>
    <w:rsid w:val="007A083F"/>
    <w:rsid w:val="007A0F42"/>
    <w:rsid w:val="007C77AB"/>
    <w:rsid w:val="007D0FA5"/>
    <w:rsid w:val="007D5BA8"/>
    <w:rsid w:val="007D7F96"/>
    <w:rsid w:val="007F6A82"/>
    <w:rsid w:val="007F77E1"/>
    <w:rsid w:val="00805D3A"/>
    <w:rsid w:val="00814225"/>
    <w:rsid w:val="008156A2"/>
    <w:rsid w:val="008205E1"/>
    <w:rsid w:val="008373E9"/>
    <w:rsid w:val="00865C2E"/>
    <w:rsid w:val="008A11DF"/>
    <w:rsid w:val="008D0C7A"/>
    <w:rsid w:val="008D68FC"/>
    <w:rsid w:val="008F2C94"/>
    <w:rsid w:val="00904919"/>
    <w:rsid w:val="00905077"/>
    <w:rsid w:val="009127C5"/>
    <w:rsid w:val="00932E6E"/>
    <w:rsid w:val="009508B2"/>
    <w:rsid w:val="00957F39"/>
    <w:rsid w:val="009613A0"/>
    <w:rsid w:val="009637DB"/>
    <w:rsid w:val="009964C6"/>
    <w:rsid w:val="009A2013"/>
    <w:rsid w:val="009B699C"/>
    <w:rsid w:val="009F0DFB"/>
    <w:rsid w:val="009F5BE4"/>
    <w:rsid w:val="00A7069C"/>
    <w:rsid w:val="00A73A85"/>
    <w:rsid w:val="00A92B5C"/>
    <w:rsid w:val="00AC3629"/>
    <w:rsid w:val="00AF3E46"/>
    <w:rsid w:val="00AF6E83"/>
    <w:rsid w:val="00B011E0"/>
    <w:rsid w:val="00B1418B"/>
    <w:rsid w:val="00B44BB2"/>
    <w:rsid w:val="00B66004"/>
    <w:rsid w:val="00B73AD0"/>
    <w:rsid w:val="00B855B9"/>
    <w:rsid w:val="00B940A6"/>
    <w:rsid w:val="00B971EB"/>
    <w:rsid w:val="00BC0E9C"/>
    <w:rsid w:val="00C1147F"/>
    <w:rsid w:val="00C20F7A"/>
    <w:rsid w:val="00C2432D"/>
    <w:rsid w:val="00C505A7"/>
    <w:rsid w:val="00C6038E"/>
    <w:rsid w:val="00C73EC7"/>
    <w:rsid w:val="00C76A2B"/>
    <w:rsid w:val="00C84D5D"/>
    <w:rsid w:val="00C870D4"/>
    <w:rsid w:val="00C9520D"/>
    <w:rsid w:val="00D27419"/>
    <w:rsid w:val="00D354F9"/>
    <w:rsid w:val="00D65FFB"/>
    <w:rsid w:val="00D80225"/>
    <w:rsid w:val="00D82662"/>
    <w:rsid w:val="00D87223"/>
    <w:rsid w:val="00D937E4"/>
    <w:rsid w:val="00D93F40"/>
    <w:rsid w:val="00DC5695"/>
    <w:rsid w:val="00DE183C"/>
    <w:rsid w:val="00DF12A0"/>
    <w:rsid w:val="00DF1E19"/>
    <w:rsid w:val="00E01C1F"/>
    <w:rsid w:val="00E1088F"/>
    <w:rsid w:val="00E21A05"/>
    <w:rsid w:val="00E2561E"/>
    <w:rsid w:val="00E42A7C"/>
    <w:rsid w:val="00E67BC5"/>
    <w:rsid w:val="00EB3AFC"/>
    <w:rsid w:val="00EB751D"/>
    <w:rsid w:val="00EC24AE"/>
    <w:rsid w:val="00ED06EF"/>
    <w:rsid w:val="00EE0A1B"/>
    <w:rsid w:val="00EE0E31"/>
    <w:rsid w:val="00F03F80"/>
    <w:rsid w:val="00F263E3"/>
    <w:rsid w:val="00F273FB"/>
    <w:rsid w:val="00F5280B"/>
    <w:rsid w:val="00F6396D"/>
    <w:rsid w:val="00FB095F"/>
    <w:rsid w:val="00FB654E"/>
    <w:rsid w:val="00FB78F5"/>
    <w:rsid w:val="00FC1F61"/>
    <w:rsid w:val="00FF3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5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5EB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C63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340"/>
  </w:style>
  <w:style w:type="paragraph" w:styleId="a7">
    <w:name w:val="footer"/>
    <w:basedOn w:val="a"/>
    <w:link w:val="a8"/>
    <w:uiPriority w:val="99"/>
    <w:unhideWhenUsed/>
    <w:rsid w:val="004C63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340"/>
  </w:style>
  <w:style w:type="paragraph" w:customStyle="1" w:styleId="ConsPlusNonformat">
    <w:name w:val="ConsPlusNonformat"/>
    <w:uiPriority w:val="99"/>
    <w:rsid w:val="001A3E5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1A3E5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6B02B2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B02B2"/>
    <w:pPr>
      <w:ind w:left="720"/>
      <w:contextualSpacing/>
    </w:pPr>
  </w:style>
  <w:style w:type="table" w:styleId="ab">
    <w:name w:val="Table Grid"/>
    <w:basedOn w:val="a1"/>
    <w:uiPriority w:val="59"/>
    <w:rsid w:val="002337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lchukova76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8FADE-CAD9-4201-B57C-59314BDF3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ZUB SB RF</Company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Швецова Ирина Анатольевна</dc:creator>
  <cp:lastModifiedBy>Пользователь Windows</cp:lastModifiedBy>
  <cp:revision>41</cp:revision>
  <cp:lastPrinted>2020-11-18T13:22:00Z</cp:lastPrinted>
  <dcterms:created xsi:type="dcterms:W3CDTF">2020-11-29T08:34:00Z</dcterms:created>
  <dcterms:modified xsi:type="dcterms:W3CDTF">2021-01-21T06:58:00Z</dcterms:modified>
</cp:coreProperties>
</file>